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Нажмите клавишу i и вводите текст.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создала каталог ~/work/os/lab06 с помощью команды</w:t>
      </w:r>
      <w:r>
        <w:t xml:space="preserve"> </w:t>
      </w:r>
      <w:r>
        <w:rPr>
          <w:iCs/>
          <w:i/>
          <w:bCs/>
          <w:b/>
        </w:rPr>
        <w:t xml:space="preserve">mkdir -p</w:t>
      </w:r>
      <w:r>
        <w:t xml:space="preserve">, так как каталога os у меня тоже не было. Я сразу перешла в созданный каталог командой</w:t>
      </w:r>
      <w:r>
        <w:t xml:space="preserve"> </w:t>
      </w:r>
      <w:r>
        <w:rPr>
          <w:iCs/>
          <w:i/>
          <w:bCs/>
          <w:b/>
        </w:rPr>
        <w:t xml:space="preserve">cd /work/os/lab06</w:t>
      </w:r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333871"/>
            <wp:effectExtent b="0" l="0" r="0" t="0"/>
            <wp:docPr descr="Рис. 1: Создание каталога и переход в нег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переход в него</w:t>
      </w:r>
    </w:p>
    <w:p>
      <w:pPr>
        <w:pStyle w:val="BodyText"/>
      </w:pPr>
      <w:r>
        <w:t xml:space="preserve">Далее я вызвала текстовый редактор vi и создала файл hello.sh. (рис. 2)</w:t>
      </w:r>
    </w:p>
    <w:p>
      <w:pPr>
        <w:pStyle w:val="CaptionedFigure"/>
      </w:pPr>
      <w:bookmarkStart w:id="29" w:name="fig:002"/>
      <w:r>
        <w:drawing>
          <wp:inline>
            <wp:extent cx="5334000" cy="182020"/>
            <wp:effectExtent b="0" l="0" r="0" t="0"/>
            <wp:docPr descr="Рис. 2: Создание файла и открытие его в редактор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и открытие его в редакторе</w:t>
      </w:r>
    </w:p>
    <w:p>
      <w:pPr>
        <w:pStyle w:val="BodyText"/>
      </w:pPr>
      <w:r>
        <w:t xml:space="preserve">После в открывшемся файле я нажала клавишу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 набрала нужный текст (он указан в файле Лабораторной работы) (рис. 3)</w:t>
      </w:r>
    </w:p>
    <w:p>
      <w:pPr>
        <w:pStyle w:val="CaptionedFigure"/>
      </w:pPr>
      <w:bookmarkStart w:id="33" w:name="fig:003"/>
      <w:r>
        <w:drawing>
          <wp:inline>
            <wp:extent cx="5334000" cy="2111195"/>
            <wp:effectExtent b="0" l="0" r="0" t="0"/>
            <wp:docPr descr="Рис. 3: Набор нужного текста в фай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Набор нужного текста в файле</w:t>
      </w:r>
    </w:p>
    <w:p>
      <w:pPr>
        <w:pStyle w:val="BodyText"/>
      </w:pPr>
      <w:r>
        <w:t xml:space="preserve">Потом я нажала клавишу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режим, и для перехода в режим последней строки я нажала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и внизу появилось приглашение. Там я набрала</w:t>
      </w:r>
      <w:r>
        <w:t xml:space="preserve"> </w:t>
      </w:r>
      <w:r>
        <w:rPr>
          <w:iCs/>
          <w:i/>
        </w:rP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q</w:t>
      </w:r>
      <w:r>
        <w:t xml:space="preserve">, чтобы записать изменения и выйти. После нажала клавишу Enter, чтобы запустить команду. (рис. 4)</w:t>
      </w:r>
    </w:p>
    <w:p>
      <w:pPr>
        <w:pStyle w:val="CaptionedFigure"/>
      </w:pPr>
      <w:bookmarkStart w:id="37" w:name="fig:004"/>
      <w:r>
        <w:drawing>
          <wp:inline>
            <wp:extent cx="5334000" cy="5820488"/>
            <wp:effectExtent b="0" l="0" r="0" t="0"/>
            <wp:docPr descr="Рис. 4: Сохранение и выход из редакто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Сохранение и выход из редактора</w:t>
      </w:r>
    </w:p>
    <w:p>
      <w:pPr>
        <w:pStyle w:val="BodyText"/>
      </w:pPr>
      <w:r>
        <w:t xml:space="preserve">Следующим шагом я сделала файл исполняемым с помощью команды</w:t>
      </w:r>
      <w:r>
        <w:t xml:space="preserve"> </w:t>
      </w:r>
      <w:r>
        <w:rPr>
          <w:iCs/>
          <w:i/>
          <w:bCs/>
          <w:b/>
        </w:rPr>
        <w:t xml:space="preserve">chmod +x hello.sh</w:t>
      </w:r>
      <w:r>
        <w:t xml:space="preserve">. (рис. 5)</w:t>
      </w:r>
    </w:p>
    <w:p>
      <w:pPr>
        <w:pStyle w:val="CaptionedFigure"/>
      </w:pPr>
      <w:bookmarkStart w:id="41" w:name="fig:005"/>
      <w:r>
        <w:drawing>
          <wp:inline>
            <wp:extent cx="5334000" cy="233849"/>
            <wp:effectExtent b="0" l="0" r="0" t="0"/>
            <wp:docPr descr="Рис. 5: Файл стал исполняемым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 стал исполняемым</w:t>
      </w:r>
    </w:p>
    <w:p>
      <w:pPr>
        <w:pStyle w:val="BodyText"/>
      </w:pPr>
      <w:r>
        <w:t xml:space="preserve">Переходим ко второму заданию. Вначале я открыла файл в текстовом редакторе vi, использовав команду</w:t>
      </w:r>
      <w:r>
        <w:t xml:space="preserve"> </w:t>
      </w:r>
      <w:r>
        <w:rPr>
          <w:iCs/>
          <w:i/>
          <w:bCs/>
          <w:b/>
        </w:rPr>
        <w:t xml:space="preserve">vi ~/work/os/lab06/hello.sh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5" w:name="fig:006"/>
      <w:r>
        <w:drawing>
          <wp:inline>
            <wp:extent cx="5334000" cy="259667"/>
            <wp:effectExtent b="0" l="0" r="0" t="0"/>
            <wp:docPr descr="Рис. 6: Открытие файла в редактор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Открытие файла в редакторе</w:t>
      </w:r>
    </w:p>
    <w:p>
      <w:pPr>
        <w:pStyle w:val="BodyText"/>
      </w:pPr>
      <w:r>
        <w:t xml:space="preserve">После с помощью комбинации</w:t>
      </w:r>
      <w:r>
        <w:t xml:space="preserve"> </w:t>
      </w:r>
      <w:r>
        <w:rPr>
          <w:iCs/>
          <w:i/>
        </w:rPr>
        <w:t xml:space="preserve">2 G</w:t>
      </w:r>
      <w:r>
        <w:t xml:space="preserve"> </w:t>
      </w:r>
      <w:r>
        <w:t xml:space="preserve">я перешла на вторую строку текста и клавишей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продвинулась к концу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. (рис. 7) Далее я с помощью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перешла в режим вставки и заменила искомое слово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(рис. 8) Нажала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bookmarkStart w:id="49" w:name="fig:007"/>
      <w:r>
        <w:drawing>
          <wp:inline>
            <wp:extent cx="5334000" cy="1682595"/>
            <wp:effectExtent b="0" l="0" r="0" t="0"/>
            <wp:docPr descr="Рис. 7: Установка курсора на 2 строку и переход курсора по строк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Установка курсора на 2 строку и переход курсора по строке</w:t>
      </w:r>
    </w:p>
    <w:p>
      <w:pPr>
        <w:pStyle w:val="CaptionedFigure"/>
      </w:pPr>
      <w:bookmarkStart w:id="53" w:name="fig:008"/>
      <w:r>
        <w:drawing>
          <wp:inline>
            <wp:extent cx="5334000" cy="1840187"/>
            <wp:effectExtent b="0" l="0" r="0" t="0"/>
            <wp:docPr descr="Рис. 8: Замена слов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Замена слова</w:t>
      </w:r>
    </w:p>
    <w:p>
      <w:pPr>
        <w:pStyle w:val="BodyText"/>
      </w:pPr>
      <w:r>
        <w:t xml:space="preserve">Я установила курсор на 4 строку, использовав</w:t>
      </w:r>
      <w:r>
        <w:t xml:space="preserve"> </w:t>
      </w:r>
      <w:r>
        <w:rPr>
          <w:iCs/>
          <w:i/>
        </w:rPr>
        <w:t xml:space="preserve">4 G</w:t>
      </w:r>
      <w:r>
        <w:t xml:space="preserve">, (рис. 9) и стерла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комбинацией</w:t>
      </w:r>
      <w:r>
        <w:t xml:space="preserve"> </w:t>
      </w:r>
      <w:r>
        <w:rPr>
          <w:iCs/>
          <w:i/>
        </w:rPr>
        <w:t xml:space="preserve">d w</w:t>
      </w:r>
      <w:r>
        <w:t xml:space="preserve">. (рис. 10)</w:t>
      </w:r>
    </w:p>
    <w:p>
      <w:pPr>
        <w:pStyle w:val="CaptionedFigure"/>
      </w:pPr>
      <w:bookmarkStart w:id="57" w:name="fig:009"/>
      <w:r>
        <w:drawing>
          <wp:inline>
            <wp:extent cx="5334000" cy="1890751"/>
            <wp:effectExtent b="0" l="0" r="0" t="0"/>
            <wp:docPr descr="Рис. 9: Установка курсора на 4 строк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Установка курсора на 4 строку</w:t>
      </w:r>
    </w:p>
    <w:p>
      <w:pPr>
        <w:pStyle w:val="CaptionedFigure"/>
      </w:pPr>
      <w:bookmarkStart w:id="61" w:name="fig:010"/>
      <w:r>
        <w:drawing>
          <wp:inline>
            <wp:extent cx="5334000" cy="1668495"/>
            <wp:effectExtent b="0" l="0" r="0" t="0"/>
            <wp:docPr descr="Рис. 10: Удаление слов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Удаление слова</w:t>
      </w:r>
    </w:p>
    <w:p>
      <w:pPr>
        <w:pStyle w:val="BodyText"/>
      </w:pPr>
      <w:r>
        <w:t xml:space="preserve">После я написала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перейдя в режим вставки. (рис. 11) Нажала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bookmarkStart w:id="65" w:name="fig:011"/>
      <w:r>
        <w:drawing>
          <wp:inline>
            <wp:extent cx="5334000" cy="1586254"/>
            <wp:effectExtent b="0" l="0" r="0" t="0"/>
            <wp:docPr descr="Рис. 11: Написание нового слов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Написание нового слова</w:t>
      </w:r>
    </w:p>
    <w:p>
      <w:pPr>
        <w:pStyle w:val="BodyText"/>
      </w:pPr>
      <w:r>
        <w:t xml:space="preserve">Следующим шагом, нажав</w:t>
      </w:r>
      <w:r>
        <w:t xml:space="preserve"> </w:t>
      </w:r>
      <w:r>
        <w:rPr>
          <w:iCs/>
          <w:i/>
        </w:rPr>
        <w:t xml:space="preserve">G</w:t>
      </w:r>
      <w:r>
        <w:t xml:space="preserve">, я перевела курсор на последнюю строку, (рис. 12) и, использовав</w:t>
      </w:r>
      <w:r>
        <w:t xml:space="preserve"> </w:t>
      </w:r>
      <w:r>
        <w:rPr>
          <w:iCs/>
          <w:i/>
        </w:rPr>
        <w:t xml:space="preserve">o</w:t>
      </w:r>
      <w:r>
        <w:t xml:space="preserve">, чтобы вставлять текст ниже курсора, я написала текст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. (рис. 13) Нажала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bookmarkStart w:id="69" w:name="fig:012"/>
      <w:r>
        <w:drawing>
          <wp:inline>
            <wp:extent cx="5334000" cy="1647902"/>
            <wp:effectExtent b="0" l="0" r="0" t="0"/>
            <wp:docPr descr="Рис. 12: Перевод курсора на последнюю строку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Перевод курсора на последнюю строку</w:t>
      </w:r>
    </w:p>
    <w:p>
      <w:pPr>
        <w:pStyle w:val="CaptionedFigure"/>
      </w:pPr>
      <w:bookmarkStart w:id="73" w:name="fig:013"/>
      <w:r>
        <w:drawing>
          <wp:inline>
            <wp:extent cx="5334000" cy="1922318"/>
            <wp:effectExtent b="0" l="0" r="0" t="0"/>
            <wp:docPr descr="Рис. 13: Текст после последней строки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Текст после последней строки</w:t>
      </w:r>
    </w:p>
    <w:p>
      <w:pPr>
        <w:pStyle w:val="BodyText"/>
      </w:pPr>
      <w:r>
        <w:t xml:space="preserve">Использовав</w:t>
      </w:r>
      <w:r>
        <w:t xml:space="preserve"> </w:t>
      </w:r>
      <w:r>
        <w:rPr>
          <w:iCs/>
          <w:i/>
        </w:rPr>
        <w:t xml:space="preserve">d d</w:t>
      </w:r>
      <w:r>
        <w:t xml:space="preserve">, удалила набранную строку (курссор был на ней). (рис. 14) А после вернула ее клавишей</w:t>
      </w:r>
      <w:r>
        <w:t xml:space="preserve"> </w:t>
      </w:r>
      <w:r>
        <w:rPr>
          <w:iCs/>
          <w:i/>
        </w:rPr>
        <w:t xml:space="preserve">u</w:t>
      </w:r>
      <w:r>
        <w:t xml:space="preserve">, служащей для отмены последней операции. (рис. 15)</w:t>
      </w:r>
    </w:p>
    <w:p>
      <w:pPr>
        <w:pStyle w:val="CaptionedFigure"/>
      </w:pPr>
      <w:bookmarkStart w:id="77" w:name="fig:014"/>
      <w:r>
        <w:drawing>
          <wp:inline>
            <wp:extent cx="5334000" cy="1619249"/>
            <wp:effectExtent b="0" l="0" r="0" t="0"/>
            <wp:docPr descr="Рис. 14: Удаление строки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Удаление строки</w:t>
      </w:r>
    </w:p>
    <w:p>
      <w:pPr>
        <w:pStyle w:val="CaptionedFigure"/>
      </w:pPr>
      <w:bookmarkStart w:id="81" w:name="fig:015"/>
      <w:r>
        <w:drawing>
          <wp:inline>
            <wp:extent cx="5334000" cy="1937267"/>
            <wp:effectExtent b="0" l="0" r="0" t="0"/>
            <wp:docPr descr="Рис. 15: Отмена предыдущей операции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Отмена предыдущей операции</w:t>
      </w:r>
    </w:p>
    <w:p>
      <w:pPr>
        <w:pStyle w:val="BodyText"/>
      </w:pPr>
      <w:r>
        <w:t xml:space="preserve">После ввела символ</w:t>
      </w:r>
      <w:r>
        <w:t xml:space="preserve"> </w:t>
      </w:r>
      <w:r>
        <w:rPr>
          <w:iCs/>
          <w:i/>
        </w:rPr>
        <w:t xml:space="preserve">:</w:t>
      </w:r>
      <w:r>
        <w:t xml:space="preserve">, чтобы перейти в режим последней строки и нажала</w:t>
      </w:r>
      <w:r>
        <w:t xml:space="preserve"> </w:t>
      </w:r>
      <w:r>
        <w:rPr>
          <w:iCs/>
          <w:i/>
        </w:rPr>
        <w:t xml:space="preserve">w</w:t>
      </w:r>
      <w:r>
        <w:t xml:space="preserve">,</w:t>
      </w:r>
      <w:r>
        <w:t xml:space="preserve"> </w:t>
      </w:r>
      <w:r>
        <w:rPr>
          <w:iCs/>
          <w:i/>
        </w:rPr>
        <w:t xml:space="preserve">q</w:t>
      </w:r>
      <w:r>
        <w:t xml:space="preserve">, чтобы записать изменения и выйти из редактора. Нажала</w:t>
      </w:r>
      <w:r>
        <w:t xml:space="preserve"> </w:t>
      </w:r>
      <w:r>
        <w:rPr>
          <w:iCs/>
          <w:i/>
        </w:rPr>
        <w:t xml:space="preserve">Enter</w:t>
      </w:r>
      <w:r>
        <w:t xml:space="preserve">, чтобы выполнить команду. (рис. 16)</w:t>
      </w:r>
    </w:p>
    <w:p>
      <w:pPr>
        <w:pStyle w:val="CaptionedFigure"/>
      </w:pPr>
      <w:bookmarkStart w:id="85" w:name="fig:016"/>
      <w:r>
        <w:drawing>
          <wp:inline>
            <wp:extent cx="5334000" cy="5755799"/>
            <wp:effectExtent b="0" l="0" r="0" t="0"/>
            <wp:docPr descr="Рис. 16: Сохранение и выход из редакт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Сохранение и выход из редактора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Linuxи получили практические навыки работы с редактором vi, установленным по умолчанию практически во всех дистрибутивах.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SourceCode"/>
      </w:pPr>
      <w:r>
        <w:rPr>
          <w:rStyle w:val="VerbatimChar"/>
        </w:rPr>
        <w:t xml:space="preserve">– командный режим — предназначен для ввода команд редактирования и навигации по редактируемому файлу;</w:t>
      </w:r>
      <w:r>
        <w:br/>
      </w:r>
      <w:r>
        <w:br/>
      </w:r>
      <w:r>
        <w:rPr>
          <w:rStyle w:val="VerbatimChar"/>
        </w:rPr>
        <w:t xml:space="preserve">– режим вставки — предназначен для ввода содержания редактируемого файла;</w:t>
      </w:r>
      <w:r>
        <w:br/>
      </w:r>
      <w:r>
        <w:br/>
      </w:r>
      <w:r>
        <w:rPr>
          <w:rStyle w:val="VerbatimChar"/>
        </w:rP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Нужно просто перейти в режим командной строки и нажать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(или</w:t>
      </w:r>
      <w:r>
        <w:t xml:space="preserve"> </w:t>
      </w:r>
      <w:r>
        <w:rPr>
          <w:iCs/>
          <w:i/>
        </w:rPr>
        <w:t xml:space="preserve">q!</w:t>
      </w:r>
      <w:r>
        <w:t xml:space="preserve">), после</w:t>
      </w:r>
      <w:r>
        <w:t xml:space="preserve"> </w:t>
      </w:r>
      <w:r>
        <w:rPr>
          <w:iCs/>
          <w:i/>
        </w:rPr>
        <w:t xml:space="preserve">Enter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0"/>
        </w:numPr>
      </w:pPr>
      <w:r>
        <w:t xml:space="preserve">– 0 (ноль) — переход в начало строки;</w:t>
      </w:r>
    </w:p>
    <w:p>
      <w:pPr>
        <w:numPr>
          <w:ilvl w:val="0"/>
          <w:numId w:val="1000"/>
        </w:numPr>
      </w:pPr>
      <w:r>
        <w:t xml:space="preserve">– $ — переход в конец строки;</w:t>
      </w:r>
    </w:p>
    <w:p>
      <w:pPr>
        <w:numPr>
          <w:ilvl w:val="0"/>
          <w:numId w:val="1000"/>
        </w:numPr>
      </w:pPr>
      <w:r>
        <w:t xml:space="preserve">– G — переход в конец файла;</w:t>
      </w:r>
    </w:p>
    <w:p>
      <w:pPr>
        <w:numPr>
          <w:ilvl w:val="0"/>
          <w:numId w:val="1000"/>
        </w:numPr>
      </w:pPr>
      <w:r>
        <w:t xml:space="preserve">– n G — переход на строку с номером n</w:t>
      </w:r>
    </w:p>
    <w:p>
      <w:pPr>
        <w:numPr>
          <w:ilvl w:val="0"/>
          <w:numId w:val="1005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Слово - строка символов, которая может состоять из букв, цифр и символов подчеркивания.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В начало файла можно перйти комбинацией</w:t>
      </w:r>
      <w:r>
        <w:t xml:space="preserve"> </w:t>
      </w:r>
      <w:r>
        <w:rPr>
          <w:iCs/>
          <w:i/>
        </w:rPr>
        <w:t xml:space="preserve">1 G</w:t>
      </w:r>
      <w:r>
        <w:t xml:space="preserve">, а в конец клавишей</w:t>
      </w:r>
      <w:r>
        <w:t xml:space="preserve"> </w:t>
      </w:r>
      <w:r>
        <w:rPr>
          <w:iCs/>
          <w:i/>
        </w:rPr>
        <w:t xml:space="preserve">G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SourceCode"/>
      </w:pPr>
      <w:r>
        <w:rPr>
          <w:rStyle w:val="VerbatimChar"/>
        </w:rPr>
        <w:t xml:space="preserve">– а — вставить текст после курсора;</w:t>
      </w:r>
      <w:r>
        <w:br/>
      </w:r>
      <w:r>
        <w:br/>
      </w:r>
      <w:r>
        <w:rPr>
          <w:rStyle w:val="VerbatimChar"/>
        </w:rPr>
        <w:t xml:space="preserve">– А — вставить текст в конец строки;</w:t>
      </w:r>
      <w:r>
        <w:br/>
      </w:r>
      <w:r>
        <w:br/>
      </w:r>
      <w:r>
        <w:rPr>
          <w:rStyle w:val="VerbatimChar"/>
        </w:rPr>
        <w:t xml:space="preserve">– i — вставить текст перед курсором;</w:t>
      </w:r>
      <w:r>
        <w:br/>
      </w:r>
      <w:r>
        <w:br/>
      </w:r>
      <w:r>
        <w:rPr>
          <w:rStyle w:val="VerbatimChar"/>
        </w:rPr>
        <w:t xml:space="preserve">– 𝑛 i — вставить текст 𝑛 раз;</w:t>
      </w:r>
      <w:r>
        <w:br/>
      </w:r>
      <w:r>
        <w:br/>
      </w:r>
      <w:r>
        <w:rPr>
          <w:rStyle w:val="VerbatimChar"/>
        </w:rPr>
        <w:t xml:space="preserve">– I —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pStyle w:val="SourceCode"/>
      </w:pPr>
      <w:r>
        <w:rPr>
          <w:rStyle w:val="VerbatimChar"/>
        </w:rPr>
        <w:t xml:space="preserve">– о — вставить строку под курсором;</w:t>
      </w:r>
      <w:r>
        <w:br/>
      </w:r>
      <w:r>
        <w:br/>
      </w:r>
      <w:r>
        <w:rPr>
          <w:rStyle w:val="VerbatimChar"/>
        </w:rPr>
        <w:t xml:space="preserve">– О —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pStyle w:val="SourceCode"/>
      </w:pPr>
      <w:r>
        <w:rPr>
          <w:rStyle w:val="VerbatimChar"/>
        </w:rPr>
        <w:t xml:space="preserve">– x — удалить один символ в буфер;</w:t>
      </w:r>
      <w:r>
        <w:br/>
      </w:r>
      <w:r>
        <w:br/>
      </w:r>
      <w:r>
        <w:rPr>
          <w:rStyle w:val="VerbatimChar"/>
        </w:rPr>
        <w:t xml:space="preserve">– d w — удалить одно слово в буфер;</w:t>
      </w:r>
      <w:r>
        <w:br/>
      </w:r>
      <w:r>
        <w:br/>
      </w:r>
      <w:r>
        <w:rPr>
          <w:rStyle w:val="VerbatimChar"/>
        </w:rPr>
        <w:t xml:space="preserve">– d $ — удалить в буфер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d 0 — удалить в буфер текст от начала строки до позиции курсора;</w:t>
      </w:r>
      <w:r>
        <w:br/>
      </w:r>
      <w:r>
        <w:br/>
      </w:r>
      <w:r>
        <w:rPr>
          <w:rStyle w:val="VerbatimChar"/>
        </w:rPr>
        <w:t xml:space="preserve">– d d — удалить в буфер одну строку;</w:t>
      </w:r>
      <w:r>
        <w:br/>
      </w:r>
      <w:r>
        <w:br/>
      </w:r>
      <w:r>
        <w:rPr>
          <w:rStyle w:val="VerbatimChar"/>
        </w:rPr>
        <w:t xml:space="preserve">– n d d —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pStyle w:val="SourceCode"/>
      </w:pPr>
      <w:r>
        <w:rPr>
          <w:rStyle w:val="VerbatimChar"/>
        </w:rPr>
        <w:t xml:space="preserve">– u — отменить последнее изменение;</w:t>
      </w:r>
      <w:r>
        <w:br/>
      </w:r>
      <w:r>
        <w:br/>
      </w:r>
      <w:r>
        <w:rPr>
          <w:rStyle w:val="VerbatimChar"/>
        </w:rPr>
        <w:t xml:space="preserve">– . —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pStyle w:val="SourceCode"/>
      </w:pPr>
      <w:r>
        <w:rPr>
          <w:rStyle w:val="VerbatimChar"/>
        </w:rPr>
        <w:t xml:space="preserve">– Y — скопировать строку в буфер;</w:t>
      </w:r>
      <w:r>
        <w:br/>
      </w:r>
      <w:r>
        <w:br/>
      </w:r>
      <w:r>
        <w:rPr>
          <w:rStyle w:val="VerbatimChar"/>
        </w:rPr>
        <w:t xml:space="preserve">– 𝑛 Y — скопировать 𝑛 строк в буфер;</w:t>
      </w:r>
      <w:r>
        <w:br/>
      </w:r>
      <w:r>
        <w:br/>
      </w:r>
      <w:r>
        <w:rPr>
          <w:rStyle w:val="VerbatimChar"/>
        </w:rPr>
        <w:t xml:space="preserve">– y w —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pStyle w:val="SourceCode"/>
      </w:pPr>
      <w:r>
        <w:rPr>
          <w:rStyle w:val="VerbatimChar"/>
        </w:rPr>
        <w:t xml:space="preserve">– p — вставить текст из буфера после курсора;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pStyle w:val="SourceCode"/>
      </w:pPr>
      <w:r>
        <w:rPr>
          <w:rStyle w:val="VerbatimChar"/>
        </w:rPr>
        <w:t xml:space="preserve">– c w — заменить слово;</w:t>
      </w:r>
      <w:r>
        <w:br/>
      </w:r>
      <w:r>
        <w:br/>
      </w:r>
      <w:r>
        <w:rPr>
          <w:rStyle w:val="VerbatimChar"/>
        </w:rPr>
        <w:t xml:space="preserve">– 𝑛 c w — заменить 𝑛 слов;</w:t>
      </w:r>
      <w:r>
        <w:br/>
      </w:r>
      <w:r>
        <w:br/>
      </w:r>
      <w:r>
        <w:rPr>
          <w:rStyle w:val="VerbatimChar"/>
        </w:rPr>
        <w:t xml:space="preserve">– c $ — заменить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r — заменить слово;</w:t>
      </w:r>
      <w:r>
        <w:br/>
      </w:r>
      <w:r>
        <w:br/>
      </w:r>
      <w:r>
        <w:rPr>
          <w:rStyle w:val="VerbatimChar"/>
        </w:rPr>
        <w:t xml:space="preserve">– R — заменить текст.</w:t>
      </w:r>
    </w:p>
    <w:p>
      <w:pPr>
        <w:pStyle w:val="FirstParagraph"/>
      </w:pPr>
      <w:r>
        <w:t xml:space="preserve">Поиск текста:</w:t>
      </w:r>
    </w:p>
    <w:p>
      <w:pPr>
        <w:pStyle w:val="SourceCode"/>
      </w:pPr>
      <w:r>
        <w:rPr>
          <w:rStyle w:val="VerbatimChar"/>
        </w:rPr>
        <w:t xml:space="preserve">– / текст — произвести поиск вперёд по тексту указанной строки символов текст;</w:t>
      </w:r>
      <w:r>
        <w:br/>
      </w:r>
      <w:r>
        <w:br/>
      </w:r>
      <w:r>
        <w:rPr>
          <w:rStyle w:val="VerbatimChar"/>
        </w:rP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Вначале перходим в режим вставки (</w:t>
      </w:r>
      <w:r>
        <w:rPr>
          <w:iCs/>
          <w:i/>
        </w:rPr>
        <w:t xml:space="preserve">a</w:t>
      </w:r>
      <w:r>
        <w:t xml:space="preserve">), а после заполняем строку нужными символами.</w:t>
      </w:r>
    </w:p>
    <w:p>
      <w:pPr>
        <w:numPr>
          <w:ilvl w:val="0"/>
          <w:numId w:val="1009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Клавиша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отменяет последнее сделанное действие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pStyle w:val="SourceCode"/>
      </w:pPr>
      <w:r>
        <w:rPr>
          <w:rStyle w:val="VerbatimChar"/>
        </w:rPr>
        <w:t xml:space="preserve">– : 𝑛,𝑚 d — удалить строки с 𝑛 по 𝑚;</w:t>
      </w:r>
      <w:r>
        <w:br/>
      </w:r>
      <w:r>
        <w:br/>
      </w:r>
      <w:r>
        <w:rPr>
          <w:rStyle w:val="VerbatimChar"/>
        </w:rPr>
        <w:t xml:space="preserve">– : 𝑖,𝑗 m 𝑘 — переместить строки с 𝑖 по 𝑗, начиная со строки 𝑘;</w:t>
      </w:r>
      <w:r>
        <w:br/>
      </w:r>
      <w:r>
        <w:br/>
      </w:r>
      <w:r>
        <w:rPr>
          <w:rStyle w:val="VerbatimChar"/>
        </w:rPr>
        <w:t xml:space="preserve">– : 𝑖,𝑗 t 𝑘 — копировать строки с 𝑖 по 𝑗 в строку 𝑘;</w:t>
      </w:r>
      <w:r>
        <w:br/>
      </w:r>
      <w:r>
        <w:br/>
      </w:r>
      <w:r>
        <w:rPr>
          <w:rStyle w:val="VerbatimChar"/>
        </w:rPr>
        <w:t xml:space="preserve">– : 𝑖,𝑗 w имя-файла — записать строки с 𝑖 по 𝑗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pStyle w:val="SourceCode"/>
      </w:pPr>
      <w:r>
        <w:rPr>
          <w:rStyle w:val="VerbatimChar"/>
        </w:rPr>
        <w:t xml:space="preserve">– : w — записать изменённый текст в файл, не выходя из vi;</w:t>
      </w:r>
      <w:r>
        <w:br/>
      </w:r>
      <w:r>
        <w:br/>
      </w:r>
      <w:r>
        <w:rPr>
          <w:rStyle w:val="VerbatimChar"/>
        </w:rPr>
        <w:t xml:space="preserve">– : w имя-файла — записать изменённый текст в новый файл с именем имя-файла;</w:t>
      </w:r>
      <w:r>
        <w:br/>
      </w:r>
      <w:r>
        <w:br/>
      </w:r>
      <w:r>
        <w:rPr>
          <w:rStyle w:val="VerbatimChar"/>
        </w:rPr>
        <w:t xml:space="preserve">– : w ! имя-файла — записать изменённый текст в файл с именем имя-файла;</w:t>
      </w:r>
      <w:r>
        <w:br/>
      </w:r>
      <w:r>
        <w:br/>
      </w:r>
      <w:r>
        <w:rPr>
          <w:rStyle w:val="VerbatimChar"/>
        </w:rPr>
        <w:t xml:space="preserve">– : w q — записать изменения в файл и выйти из vi;</w:t>
      </w:r>
      <w:r>
        <w:br/>
      </w:r>
      <w:r>
        <w:br/>
      </w:r>
      <w:r>
        <w:rPr>
          <w:rStyle w:val="VerbatimChar"/>
        </w:rPr>
        <w:t xml:space="preserve">– : q — выйти из редактора vi;</w:t>
      </w:r>
      <w:r>
        <w:br/>
      </w:r>
      <w:r>
        <w:br/>
      </w:r>
      <w:r>
        <w:rPr>
          <w:rStyle w:val="VerbatimChar"/>
        </w:rPr>
        <w:t xml:space="preserve">– : q ! — выйти из редактора без записи;</w:t>
      </w:r>
      <w:r>
        <w:br/>
      </w:r>
      <w:r>
        <w:br/>
      </w:r>
      <w:r>
        <w:rPr>
          <w:rStyle w:val="VerbatimChar"/>
        </w:rP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Знак</w:t>
      </w:r>
      <w:r>
        <w:t xml:space="preserve"> </w:t>
      </w:r>
      <w:r>
        <w:rPr>
          <w:iCs/>
          <w:i/>
        </w:rPr>
        <w:t xml:space="preserve">$</w:t>
      </w:r>
      <w:r>
        <w:t xml:space="preserve"> </w:t>
      </w:r>
      <w:r>
        <w:t xml:space="preserve">перемещает курсор в конец строки.</w:t>
      </w:r>
    </w:p>
    <w:p>
      <w:pPr>
        <w:numPr>
          <w:ilvl w:val="0"/>
          <w:numId w:val="1012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SourceCode"/>
      </w:pPr>
      <w:r>
        <w:rPr>
          <w:rStyle w:val="VerbatimChar"/>
        </w:rPr>
        <w:t xml:space="preserve">– : set all — вывести полный список опций;</w:t>
      </w:r>
      <w:r>
        <w:br/>
      </w:r>
      <w:r>
        <w:br/>
      </w:r>
      <w:r>
        <w:rPr>
          <w:rStyle w:val="VerbatimChar"/>
        </w:rPr>
        <w:t xml:space="preserve">– : set nu — вывести номера строк;</w:t>
      </w:r>
      <w:r>
        <w:br/>
      </w:r>
      <w:r>
        <w:br/>
      </w:r>
      <w:r>
        <w:rPr>
          <w:rStyle w:val="VerbatimChar"/>
        </w:rPr>
        <w:t xml:space="preserve">– : set list — вывести невидимые символы;</w:t>
      </w:r>
      <w:r>
        <w:br/>
      </w:r>
      <w:r>
        <w:br/>
      </w:r>
      <w:r>
        <w:rPr>
          <w:rStyle w:val="VerbatimChar"/>
        </w:rPr>
        <w:t xml:space="preserve">– : set ic —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Нажатие клавиши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всегда переводит редактор в режим командной строки. Если вы уже находитесь в этом режиме, то компьютер напомнит вам об этом. Этот режим универслаен и удобен, если вы не помните, в каком режиме находились.</w:t>
      </w:r>
    </w:p>
    <w:p>
      <w:pPr>
        <w:numPr>
          <w:ilvl w:val="0"/>
          <w:numId w:val="1014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-&gt; Режим вставки -&gt; Режим командной строки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Парфенова Елизавета Евгеньевна</dc:creator>
  <dc:language>ru-RU</dc:language>
  <cp:keywords/>
  <dcterms:created xsi:type="dcterms:W3CDTF">2022-05-10T12:21:11Z</dcterms:created>
  <dcterms:modified xsi:type="dcterms:W3CDTF">2022-05-10T12:21:11Z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