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Криптография</w:t>
      </w:r>
      <w:r>
        <w:t xml:space="preserve"> </w:t>
      </w:r>
      <w:r>
        <w:t xml:space="preserve">— наука о методах обеспечения конфиденциальности, целостности данных, аутентификации, шифрования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Гаммиирование</w:t>
      </w:r>
      <w:r>
        <w:t xml:space="preserve">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</w:t>
      </w:r>
      <w:r>
        <w:t xml:space="preserve"> </w:t>
      </w:r>
      <w:r>
        <w:t xml:space="preserve">случайных чисел называется гамма-последовательностью и используется для зашифровывания и расшифровывания данных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С точки зрения теории криптоанализа метод шифрования однократной случайной равновероятной гаммой (однократное гаммирование) той же длины, что и открытый текст, является невскрываемым</w:t>
      </w:r>
      <w:r>
        <w:t xml:space="preserve">[3]</w:t>
      </w:r>
      <w:r>
        <w:t xml:space="preserve">. Даже при раскрытии части последовательности гаммы нельзя получить информацию о всём скрываемом тексте.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лабораторной работы было разработано требуемое приложение. Оно имеет следующие функции: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generate_random_key</w:t>
      </w:r>
      <w:r>
        <w:t xml:space="preserve"> </w:t>
      </w:r>
      <w:r>
        <w:t xml:space="preserve">- функция генерирует ключ шифрования на основе изначального текста. Ключ шифрования состоит из букв кириллицы, латиницы, цифр и различных символов;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xor</w:t>
      </w:r>
      <w:r>
        <w:t xml:space="preserve"> </w:t>
      </w:r>
      <w:r>
        <w:t xml:space="preserve">- функция, которая выполняет само гаммирование, накладывая гамму на скрываемый текст (по сути происходит сложение по модулю 2);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encrypt</w:t>
      </w:r>
      <w:r>
        <w:t xml:space="preserve"> </w:t>
      </w:r>
      <w:r>
        <w:t xml:space="preserve">- функция, шифрующая текст по сгенерированному ключу. Она совершает гаммирование и формирует сам шифротекст;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decrypt</w:t>
      </w:r>
      <w:r>
        <w:t xml:space="preserve"> </w:t>
      </w:r>
      <w:r>
        <w:t xml:space="preserve">- функция, которая, наоборот, расшифровывает шифротекст по определенному ключу. Работает анологично encrypt, только формируя в конце открытый текст;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find_key</w:t>
      </w:r>
      <w:r>
        <w:t xml:space="preserve"> </w:t>
      </w:r>
      <w:r>
        <w:t xml:space="preserve">- функция, которая ищет ключ по фрагменту изначального текста и шифротексту.</w:t>
      </w:r>
    </w:p>
    <w:p>
      <w:pPr>
        <w:pStyle w:val="FirstParagraph"/>
      </w:pPr>
      <w:r>
        <w:t xml:space="preserve">Вторая часть программы производит вызов всех созданных функций в определнной последовательности и совершает вывод необходимой информации: сгенерированного ключа, изначального текста,</w:t>
      </w:r>
      <w:r>
        <w:t xml:space="preserve"> </w:t>
      </w:r>
      <w:r>
        <w:t xml:space="preserve">зашифрованного текста. расшифрованного текста, а также возможный вариантов прочтения шифротекста по фрагменту открытого текста. Причем, при расшифровке текста по фрагменту с помощью</w:t>
      </w:r>
      <w:r>
        <w:t xml:space="preserve"> </w:t>
      </w:r>
      <w:r>
        <w:t xml:space="preserve">найденного клчюча (расшифрованный фрагмент всегда оставался неизменным (ни больше, ни меньше), какие бы манипуляции с кодом и выводом ни происходили) была добавлена зашифрованная часть этого же текста.</w:t>
      </w:r>
      <w:r>
        <w:t xml:space="preserve"> </w:t>
      </w:r>
      <w:r>
        <w:t xml:space="preserve">Еще раз подчеркну, что поиск ключа на основе фрагмента шифротекста и на основе всего шифротекста не давал никаких разлчий, все равно расшифровывался только изначальный фрагмент, что характерно для однократного гаммирования.</w:t>
      </w:r>
    </w:p>
    <w:p>
      <w:pPr>
        <w:pStyle w:val="BodyText"/>
      </w:pPr>
      <w:r>
        <w:t xml:space="preserve">Далее следует листинг описанной программы: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generate_random_key(text):</w:t>
      </w:r>
      <w:r>
        <w:br/>
      </w:r>
      <w:r>
        <w:rPr>
          <w:rStyle w:val="VerbatimChar"/>
        </w:rPr>
        <w:t xml:space="preserve">    possible_symbol = list(range(32, 127)) + list(range(1040, 1104))</w:t>
      </w:r>
      <w:r>
        <w:br/>
      </w:r>
      <w:r>
        <w:rPr>
          <w:rStyle w:val="VerbatimChar"/>
        </w:rPr>
        <w:t xml:space="preserve">    key_str = ''.join(chr(random.choice(possible_symbol)) for _ in range(len(text)))</w:t>
      </w:r>
      <w:r>
        <w:br/>
      </w:r>
      <w:r>
        <w:rPr>
          <w:rStyle w:val="VerbatimChar"/>
        </w:rPr>
        <w:t xml:space="preserve">    return key_str</w:t>
      </w:r>
      <w:r>
        <w:br/>
      </w:r>
      <w:r>
        <w:br/>
      </w:r>
      <w:r>
        <w:rPr>
          <w:rStyle w:val="VerbatimChar"/>
        </w:rPr>
        <w:t xml:space="preserve">def xor(text, key):</w:t>
      </w:r>
      <w:r>
        <w:br/>
      </w:r>
      <w:r>
        <w:rPr>
          <w:rStyle w:val="VerbatimChar"/>
        </w:rPr>
        <w:t xml:space="preserve">    return [ord(s1)^ord(s2) for s1,s2 in zip(text, key)]</w:t>
      </w:r>
      <w:r>
        <w:br/>
      </w:r>
      <w:r>
        <w:br/>
      </w:r>
      <w:r>
        <w:rPr>
          <w:rStyle w:val="VerbatimChar"/>
        </w:rPr>
        <w:t xml:space="preserve">def encrypt(text, key):</w:t>
      </w:r>
      <w:r>
        <w:br/>
      </w:r>
      <w:r>
        <w:rPr>
          <w:rStyle w:val="VerbatimChar"/>
        </w:rPr>
        <w:t xml:space="preserve">    chiphr = xor(text, key)</w:t>
      </w:r>
      <w:r>
        <w:br/>
      </w:r>
      <w:r>
        <w:rPr>
          <w:rStyle w:val="VerbatimChar"/>
        </w:rPr>
        <w:t xml:space="preserve">    chiphrotext = ''.join(chr(i) for i in chiphr)</w:t>
      </w:r>
      <w:r>
        <w:br/>
      </w:r>
      <w:r>
        <w:rPr>
          <w:rStyle w:val="VerbatimChar"/>
        </w:rPr>
        <w:t xml:space="preserve">    return chiphrotext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decrypt(chiphro, key):</w:t>
      </w:r>
      <w:r>
        <w:br/>
      </w:r>
      <w:r>
        <w:rPr>
          <w:rStyle w:val="VerbatimChar"/>
        </w:rPr>
        <w:t xml:space="preserve">    decrypted = xor(chiphro, key)</w:t>
      </w:r>
      <w:r>
        <w:br/>
      </w:r>
      <w:r>
        <w:rPr>
          <w:rStyle w:val="VerbatimChar"/>
        </w:rPr>
        <w:t xml:space="preserve">    opentext = ''.join(chr(i) for i in decrypted)</w:t>
      </w:r>
      <w:r>
        <w:br/>
      </w:r>
      <w:r>
        <w:rPr>
          <w:rStyle w:val="VerbatimChar"/>
        </w:rPr>
        <w:t xml:space="preserve">    return opentext</w:t>
      </w:r>
      <w:r>
        <w:br/>
      </w:r>
      <w:r>
        <w:br/>
      </w:r>
      <w:r>
        <w:rPr>
          <w:rStyle w:val="VerbatimChar"/>
        </w:rPr>
        <w:t xml:space="preserve">def find_key(chiphrotext, text_fragment):</w:t>
      </w:r>
      <w:r>
        <w:br/>
      </w:r>
      <w:r>
        <w:rPr>
          <w:rStyle w:val="VerbatimChar"/>
        </w:rPr>
        <w:t xml:space="preserve">    chipher_fragment = chiphrotext[:(len(chiphrotext))]</w:t>
      </w:r>
      <w:r>
        <w:br/>
      </w:r>
      <w:r>
        <w:rPr>
          <w:rStyle w:val="VerbatimChar"/>
        </w:rPr>
        <w:t xml:space="preserve">    key_f = xor(text_fragment, chipher_fragment)</w:t>
      </w:r>
      <w:r>
        <w:br/>
      </w:r>
      <w:r>
        <w:rPr>
          <w:rStyle w:val="VerbatimChar"/>
        </w:rPr>
        <w:t xml:space="preserve">    found_key = ''.join(chr(i) for i in key_f)</w:t>
      </w:r>
      <w:r>
        <w:br/>
      </w:r>
      <w:r>
        <w:rPr>
          <w:rStyle w:val="VerbatimChar"/>
        </w:rPr>
        <w:t xml:space="preserve">    return found_key</w:t>
      </w:r>
      <w:r>
        <w:br/>
      </w:r>
      <w:r>
        <w:br/>
      </w:r>
      <w:r>
        <w:rPr>
          <w:rStyle w:val="VerbatimChar"/>
        </w:rPr>
        <w:t xml:space="preserve">text = "С Новым Годом, друзья!"</w:t>
      </w:r>
      <w:r>
        <w:br/>
      </w:r>
      <w:r>
        <w:rPr>
          <w:rStyle w:val="VerbatimChar"/>
        </w:rPr>
        <w:t xml:space="preserve">text_fragment = "С Новым"</w:t>
      </w:r>
      <w:r>
        <w:br/>
      </w:r>
      <w:r>
        <w:br/>
      </w:r>
      <w:r>
        <w:rPr>
          <w:rStyle w:val="VerbatimChar"/>
        </w:rPr>
        <w:t xml:space="preserve">key = generate_random_key(text)</w:t>
      </w:r>
      <w:r>
        <w:br/>
      </w:r>
      <w:r>
        <w:rPr>
          <w:rStyle w:val="VerbatimChar"/>
        </w:rPr>
        <w:t xml:space="preserve">print("Созданный ключ: ", key)</w:t>
      </w:r>
      <w:r>
        <w:br/>
      </w:r>
      <w:r>
        <w:br/>
      </w:r>
      <w:r>
        <w:rPr>
          <w:rStyle w:val="VerbatimChar"/>
        </w:rPr>
        <w:t xml:space="preserve">chiphrotext = encrypt(text, key)</w:t>
      </w:r>
      <w:r>
        <w:br/>
      </w:r>
      <w:r>
        <w:rPr>
          <w:rStyle w:val="VerbatimChar"/>
        </w:rPr>
        <w:t xml:space="preserve">print('Открытый текст: ', text)</w:t>
      </w:r>
      <w:r>
        <w:br/>
      </w:r>
      <w:r>
        <w:rPr>
          <w:rStyle w:val="VerbatimChar"/>
        </w:rPr>
        <w:t xml:space="preserve">print('Зашифрованный текст: ', chiphrotext)</w:t>
      </w:r>
      <w:r>
        <w:br/>
      </w:r>
      <w:r>
        <w:br/>
      </w:r>
      <w:r>
        <w:rPr>
          <w:rStyle w:val="VerbatimChar"/>
        </w:rPr>
        <w:t xml:space="preserve">opentext = decrypt(chiphrotext, key)</w:t>
      </w:r>
      <w:r>
        <w:br/>
      </w:r>
      <w:r>
        <w:rPr>
          <w:rStyle w:val="VerbatimChar"/>
        </w:rPr>
        <w:t xml:space="preserve">print('Расшифрованный текст: ', opentext)</w:t>
      </w:r>
      <w:r>
        <w:br/>
      </w:r>
      <w:r>
        <w:br/>
      </w:r>
      <w:r>
        <w:rPr>
          <w:rStyle w:val="VerbatimChar"/>
        </w:rPr>
        <w:t xml:space="preserve">found_key = find_key(chiphrotext, text_fragment) </w:t>
      </w:r>
      <w:r>
        <w:br/>
      </w:r>
      <w:r>
        <w:rPr>
          <w:rStyle w:val="VerbatimChar"/>
        </w:rPr>
        <w:t xml:space="preserve">open_fragtext = decrypt(chiphrotext[:len(text_fragment)], found_key)</w:t>
      </w:r>
      <w:r>
        <w:br/>
      </w:r>
      <w:r>
        <w:rPr>
          <w:rStyle w:val="VerbatimChar"/>
        </w:rPr>
        <w:t xml:space="preserve">print('Один из возможных вариантов прочтения текста по фрагменту', open_fragtext + chiphrotext[len(text_fragment):])</w:t>
      </w:r>
    </w:p>
    <w:p>
      <w:pPr>
        <w:pStyle w:val="FirstParagraph"/>
      </w:pPr>
      <w:r>
        <w:t xml:space="preserve">При запуске программы мы получили следующий вывод (рис. 1).</w:t>
      </w:r>
    </w:p>
    <w:p>
      <w:pPr>
        <w:pStyle w:val="CaptionedFigure"/>
      </w:pPr>
      <w:r>
        <w:drawing>
          <wp:inline>
            <wp:extent cx="3733800" cy="550292"/>
            <wp:effectExtent b="0" l="0" r="0" t="0"/>
            <wp:docPr descr="Результат работы программы" title="" id="24" name="Picture"/>
            <a:graphic>
              <a:graphicData uri="http://schemas.openxmlformats.org/drawingml/2006/picture">
                <pic:pic>
                  <pic:nvPicPr>
                    <pic:cNvPr descr="image/1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программы</w:t>
      </w:r>
    </w:p>
    <w:p>
      <w:pPr>
        <w:pStyle w:val="BodyText"/>
      </w:pPr>
      <w:r>
        <w:t xml:space="preserve">Здесь мы видим, чтофункции сработали так, как мы предполагали и текст парвильно зашифровался по сгенерированному ключу и расшифровался, а также правильно был найден ключ</w:t>
      </w:r>
      <w:r>
        <w:t xml:space="preserve"> </w:t>
      </w:r>
      <w:r>
        <w:t xml:space="preserve">шифрования для фрагмента этого же текста и нормально произведена его расшифровка.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Однократное гаммирование — это метод симметричного шифрования, который заключается в наложении случайной последовательности (гаммы) на открытый текст с целью получения шифротекста.</w:t>
      </w:r>
      <w:r>
        <w:t xml:space="preserve"> </w:t>
      </w:r>
      <w:r>
        <w:t xml:space="preserve">Гамма должна быть такой же длины, как и открытый текст, и используется только один раз для каждого сообщения. Этот метод обеспечивает высокий уровень безопасности, так как при правильном</w:t>
      </w:r>
      <w:r>
        <w:t xml:space="preserve"> </w:t>
      </w:r>
      <w:r>
        <w:t xml:space="preserve">использовании он является невскрываемым, что означает, что даже если часть шифротекста будет известна, это не даст информации о других частях</w:t>
      </w:r>
    </w:p>
    <w:p>
      <w:pPr>
        <w:pStyle w:val="Compact"/>
        <w:numPr>
          <w:ilvl w:val="0"/>
          <w:numId w:val="1004"/>
        </w:numPr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05"/>
        </w:numPr>
      </w:pPr>
      <w:r>
        <w:t xml:space="preserve">Необходимость в длинной гамме: Для каждого сообщения требуется новая гамма той же длины, что и открытый текст, что делает процесс обмена ключами сложным и неудобным.</w:t>
      </w:r>
    </w:p>
    <w:p>
      <w:pPr>
        <w:numPr>
          <w:ilvl w:val="0"/>
          <w:numId w:val="1005"/>
        </w:numPr>
      </w:pPr>
      <w:r>
        <w:t xml:space="preserve">Сложность генерации случайных чисел: Генерация качественной гаммы требует использования аппаратных генераторов случайных чисел, что может быть затруднительно.</w:t>
      </w:r>
    </w:p>
    <w:p>
      <w:pPr>
        <w:numPr>
          <w:ilvl w:val="0"/>
          <w:numId w:val="1005"/>
        </w:numPr>
      </w:pPr>
      <w:r>
        <w:t xml:space="preserve">Уязвимость при повторном использовании гаммы: Если гамма будет использована повторно, это приведет к возможности криптоанализа</w:t>
      </w:r>
    </w:p>
    <w:p>
      <w:pPr>
        <w:pStyle w:val="Compact"/>
        <w:numPr>
          <w:ilvl w:val="0"/>
          <w:numId w:val="1006"/>
        </w:numPr>
      </w:pPr>
      <w:r>
        <w:t xml:space="preserve">Перечислите преимущества однократного гаммирования.</w:t>
      </w:r>
    </w:p>
    <w:p>
      <w:pPr>
        <w:pStyle w:val="Compact"/>
        <w:numPr>
          <w:ilvl w:val="0"/>
          <w:numId w:val="1007"/>
        </w:numPr>
      </w:pPr>
      <w:r>
        <w:t xml:space="preserve">Абсолютная стойкость: При соблюдении условий (гамма случайна и используется только один раз) шифр является абсолютно стойким согласно теории Шеннона.</w:t>
      </w:r>
    </w:p>
    <w:p>
      <w:pPr>
        <w:pStyle w:val="Compact"/>
        <w:numPr>
          <w:ilvl w:val="0"/>
          <w:numId w:val="1007"/>
        </w:numPr>
      </w:pPr>
      <w:r>
        <w:t xml:space="preserve">Простота реализации: Шифрование и дешифрование выполняются одной и той же операцией (XOR), что упрощает реализацию алгоритма.</w:t>
      </w:r>
    </w:p>
    <w:p>
      <w:pPr>
        <w:pStyle w:val="Compact"/>
        <w:numPr>
          <w:ilvl w:val="0"/>
          <w:numId w:val="1007"/>
        </w:numPr>
      </w:pPr>
      <w:r>
        <w:t xml:space="preserve">Отсутствие зависимости от структуры данных: Метод не зависит от частотного анализа текста, так как гамма полностью случайна</w:t>
      </w:r>
    </w:p>
    <w:p>
      <w:pPr>
        <w:pStyle w:val="Compact"/>
        <w:numPr>
          <w:ilvl w:val="0"/>
          <w:numId w:val="1008"/>
        </w:numPr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Длина открытого текста должна совпадать с длиной ключа (гаммы), чтобы каждый бит открытого текста мог быть зашифрован соответствующим битом гаммы. Это обеспечивает полное наложение и</w:t>
      </w:r>
      <w:r>
        <w:t xml:space="preserve"> </w:t>
      </w:r>
      <w:r>
        <w:t xml:space="preserve">делает невозможным восстановление информации без полного доступа к гамме</w:t>
      </w:r>
    </w:p>
    <w:p>
      <w:pPr>
        <w:pStyle w:val="Compact"/>
        <w:numPr>
          <w:ilvl w:val="0"/>
          <w:numId w:val="1009"/>
        </w:numPr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операция исключающего ИЛИ (XOR). Эта операция имеет следующие особенности:</w:t>
      </w:r>
    </w:p>
    <w:p>
      <w:pPr>
        <w:pStyle w:val="Compact"/>
        <w:numPr>
          <w:ilvl w:val="0"/>
          <w:numId w:val="1010"/>
        </w:numPr>
      </w:pPr>
      <w:r>
        <w:t xml:space="preserve">Она является симметричной:</w:t>
      </w:r>
    </w:p>
    <w:p>
      <w:pPr>
        <w:pStyle w:val="Compact"/>
        <w:numPr>
          <w:ilvl w:val="0"/>
          <w:numId w:val="1010"/>
        </w:numPr>
      </w:pPr>
      <w:r>
        <w:t xml:space="preserve">Позволяет легко восстанавливать исходные данные при наличии ключа:</w:t>
      </w:r>
    </w:p>
    <w:p>
      <w:pPr>
        <w:pStyle w:val="Compact"/>
        <w:numPr>
          <w:ilvl w:val="0"/>
          <w:numId w:val="1011"/>
        </w:numPr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Шифротекст можно получить с помощью операции XOR между открытым текстом и ключом</w:t>
      </w:r>
    </w:p>
    <w:p>
      <w:pPr>
        <w:pStyle w:val="Compact"/>
        <w:numPr>
          <w:ilvl w:val="0"/>
          <w:numId w:val="1012"/>
        </w:numPr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Ключ можно восстановить по битам шифротекста и открытого текста с помощью XOR</w:t>
      </w:r>
    </w:p>
    <w:p>
      <w:pPr>
        <w:pStyle w:val="Compact"/>
        <w:numPr>
          <w:ilvl w:val="0"/>
          <w:numId w:val="1013"/>
        </w:numPr>
      </w:pPr>
      <w:r>
        <w:t xml:space="preserve">В чем заключаются необходимые и достаточные условия абсолютной</w:t>
      </w:r>
      <w:r>
        <w:t xml:space="preserve"> </w:t>
      </w:r>
      <w:r>
        <w:t xml:space="preserve">стойкости шифра?</w:t>
      </w:r>
    </w:p>
    <w:p>
      <w:pPr>
        <w:pStyle w:val="FirstParagraph"/>
      </w:pPr>
      <w:r>
        <w:t xml:space="preserve">Необходимые и достаточные условия для абсолютной стойкости шифра включают:</w:t>
      </w:r>
    </w:p>
    <w:p>
      <w:pPr>
        <w:pStyle w:val="Compact"/>
        <w:numPr>
          <w:ilvl w:val="0"/>
          <w:numId w:val="1014"/>
        </w:numPr>
      </w:pPr>
      <w:r>
        <w:t xml:space="preserve">Гамма должна быть случайной и независимой от открытого текста.</w:t>
      </w:r>
    </w:p>
    <w:p>
      <w:pPr>
        <w:pStyle w:val="Compact"/>
        <w:numPr>
          <w:ilvl w:val="0"/>
          <w:numId w:val="1014"/>
        </w:numPr>
      </w:pPr>
      <w:r>
        <w:t xml:space="preserve">Длина гаммы должна быть не меньше длины защищаемого сообщения.</w:t>
      </w:r>
    </w:p>
    <w:p>
      <w:pPr>
        <w:pStyle w:val="Compact"/>
        <w:numPr>
          <w:ilvl w:val="0"/>
          <w:numId w:val="1014"/>
        </w:numPr>
      </w:pPr>
      <w:r>
        <w:t xml:space="preserve">Гамма должна использоваться только один раз для каждого сообщения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 практике освоили применение режима однократного гаммирования.</w:t>
      </w:r>
    </w:p>
    <w:bookmarkEnd w:id="28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harm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Wikimedia Foundation, Inc., 2023. URL:</w:t>
      </w:r>
      <w:r>
        <w:t xml:space="preserve"> </w:t>
      </w:r>
      <w:hyperlink r:id="rId29">
        <w:r>
          <w:rPr>
            <w:rStyle w:val="Hyperlink"/>
          </w:rPr>
          <w:t xml:space="preserve">https://ru.wikipedia.org/wiki/Гаммирование</w:t>
        </w:r>
      </w:hyperlink>
      <w:r>
        <w:t xml:space="preserve">.</w:t>
      </w:r>
    </w:p>
    <w:bookmarkEnd w:id="30"/>
    <w:bookmarkStart w:id="32" w:name="ref-cript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Криптография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1">
        <w:r>
          <w:rPr>
            <w:rStyle w:val="Hyperlink"/>
          </w:rPr>
          <w:t xml:space="preserve">https://ru.wikipedia.org/wiki/Криптография</w:t>
        </w:r>
      </w:hyperlink>
      <w:r>
        <w:t xml:space="preserve">.</w:t>
      </w:r>
    </w:p>
    <w:bookmarkEnd w:id="32"/>
    <w:bookmarkStart w:id="34" w:name="ref-chipr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Глава 7. Прикладные задачи шифрования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33">
        <w:r>
          <w:rPr>
            <w:rStyle w:val="Hyperlink"/>
          </w:rPr>
          <w:t xml:space="preserve">https://bugtraq.ru/library/books/crypto/chapter7/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hyperlink" Id="rId33" Target="https://bugtraq.ru/library/books/crypto/chapter7/" TargetMode="External" /><Relationship Type="http://schemas.openxmlformats.org/officeDocument/2006/relationships/hyperlink" Id="rId29" Target="https://ru.wikipedia.org/wiki/&#1043;&#1072;&#1084;&#1084;&#1080;&#1088;&#1086;&#1074;&#1072;&#1085;&#1080;&#1077;" TargetMode="External" /><Relationship Type="http://schemas.openxmlformats.org/officeDocument/2006/relationships/hyperlink" Id="rId31" Target="https://ru.wikipedia.org/wiki/&#1050;&#1088;&#1080;&#1087;&#1090;&#1086;&#1075;&#1088;&#1072;&#1092;&#1080;&#110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ugtraq.ru/library/books/crypto/chapter7/" TargetMode="External" /><Relationship Type="http://schemas.openxmlformats.org/officeDocument/2006/relationships/hyperlink" Id="rId29" Target="https://ru.wikipedia.org/wiki/&#1043;&#1072;&#1084;&#1084;&#1080;&#1088;&#1086;&#1074;&#1072;&#1085;&#1080;&#1077;" TargetMode="External" /><Relationship Type="http://schemas.openxmlformats.org/officeDocument/2006/relationships/hyperlink" Id="rId31" Target="https://ru.wikipedia.org/wiki/&#1050;&#1088;&#1080;&#1087;&#1090;&#1086;&#1075;&#1088;&#1072;&#1092;&#1080;&#110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Парфенова Елизавета Евгеньевна</dc:creator>
  <dc:language>ru-RU</dc:language>
  <cp:keywords/>
  <dcterms:created xsi:type="dcterms:W3CDTF">2024-10-18T22:48:19Z</dcterms:created>
  <dcterms:modified xsi:type="dcterms:W3CDTF">2024-10-18T22:48:19Z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Элементы криптографии. Однократное гаммирование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