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HOORN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Kernweg 1, Hoorn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Отдельно стоящее здание у въезда в промзону Хорн 80: 2.155 м² шоурума, мастерских, складов и офисов на участке 2.640 м² с оградой и 20 парковочными местами. Продаётся без арендатора; разобран как объект для флипа — покупки, сдачи и продажи через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€ 1.495.000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2.155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2.016 м² полезной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€ 694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В ГОД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здание без арендатора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Kernweg 1, Hoorn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1970, реконструкция 2007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Шоурум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849 м² на двух уровнях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Мастерские и склады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994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Офисы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121 м²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2.640 м², огорожен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категории 4.1 и торговля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начисляется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Продажа части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обсуждается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ТЕХНИКА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от 2,25 до 6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Пролёт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3,6 × 3,6 и 3 × 3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Отопление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тёплый пол, радиаторы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Хорн 80, у въезда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Хорна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Microsoft, Agriport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21,8 км, 23 минуты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https://www.fundainbusiness.nl/bedrijfshal/hoorn-nh/object-43955233-kernweg-1/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913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ee4cd5ff6e5225-170-2.904-1792141832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91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Kernweg 1: от въезда в Хорн 80 до Agriport A7 — 23 минуты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расположено у въезда в промзону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Хорн 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юго-восточной окраине Хорна, на её главной улице Kernweg. Через дорогу N506 и магистраль A7 до парка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Agriport A7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 Мидденмера — 22–26 минут: до комплекса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Microsoft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21,8 км и 23 минуты, до комплекса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Google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22,1 км и 22 минуты, до подстанций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TenneT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25 км и 26 минут.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Microsoft держит в Agriport A7 крупный кампус серверных залов: на нём работает облако Azure, через которое компания продаёт вычисления для ИИ. Google держит там же свой кампус — на нём работают поиск, облако Google Cloud и сервисы ИИ компании.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TenneT — государственный оператор магистральных электросетей Нидерландов — подаёт этим залам электричество через свои подстанции.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Стройка и обслуживание таких кампусов держатся на подрядчиках: электромонтажных, по охлаждению, кабельных и сервисных. Им нужна база рядом, где есть офис, мастерская, склад и место для выставочного образца или стойки продаж. Kernweg 1 даёт всё это под одной крышей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шоурум 849 м², мастерские и склады 994 м², офисы 121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огороженный двор на 20 машин.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676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kernweg-1-hoorn-170-1.723-179214287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67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Промзоны и компании рядом с объектом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РЯДОМ И СКОЛЬКО ЕХАТЬ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Хорн 80, у въезда на Kernweg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Microsoft, Agriport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21,8 км, 23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Google, Мидденмер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22,1 км, 22 минуты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Подстанции TenneT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25 км, 26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Хорна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5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Kernweg 1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стоящее 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1970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постройки, в 2007 году реконструированное и расширенное. Общая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2.155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полезная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2.016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первом этаже шоурум 621 м², офисы 87 м², кантина и подсобные помещения 52 м², мастерские и склады 555 м². На антресоли ещё 228 м² шоурума и витрин, на втором этаже — 439 м² складов и мастерских и 34 м² офисов.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Высота в шоуруме и мастерских первого этажа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от 2,25 до 6 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пролёт 10 м. В мастерскую ведут промышленные ворота 3,6 × 3,6 м с электроприводом, подъёмные ворота 3 × 3 м и двустворчатая дверь. В шоуруме тёплый пол с покрытием ПВХ, алюминиевые витрины, вентиляция и кондиционеры; в офисах радиаторы, подвесные потолки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кабельные каналы. Крыша частично из газобетонных плит, частично стальная; есть охранная сигнализация и защита от взлома.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Участок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2.640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вымощен и огорожен, въезд через откатные ворота,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 парковочных мест.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Разрешены предприятия до категории вредности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4.1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по голландской шкале это производство, которому рекомендуют держаться в 200 м от жилья.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€ 1.495.000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k.k. — kosten koper: нотариуса и налог на передачу 10,4 % платит покупатель, НДС не начисляется. Здание освобождается из-за переезда владельца, на продаже больше 6 месяцев; передача возможна быстро, продажа части здания обсуждается.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Купленное за € 1.150.000 и сданное за € 125.600 в год, здание через 12 месяцев продаётся инвестору за € 1.522.700 — € 140.200 прибыли до налога.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1698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b320240ff4a77d-170-2.021-179214183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6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Въезд в промзону Хорн 80 с дороги N506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Хорн — город на 75.600 жителей у озера Маркермер, в 40 км к северу от Амстердама. Промзона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Хорн 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занимает юго-восточную окраину города: производство, склады, мастерские и оптовая торговля.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стоит у въезда в зону, на её главной улице Kernweg, и хорошо видно с дороги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N506,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которая связывает Хорн с Энкхёйзеном и Лелистадом.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До магистрали A7 — 7,1 км и 8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 вокзала Хорна — 3,2 км и 5 минут, до Амстердама по A7 — 47 минут, до Алкмара — 33 минуты.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юга к Хорн 80 примыкает промзона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Схелпхук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берегу Маркермера — для компаний, связанных с водой и яхтами. Для Kernweg 1 план застройки, кроме предприятий, разрешает торговлю товарами для водного и зимнего спорта и торговлю при производстве.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rnweg-1-hoorn-google-1400x951-c52.645_5.055-170-1.473-1792141857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N506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 здания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A7, съезд Хорн-Норд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Хорна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5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Энкхёйзен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16,6 км, 18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Алкмар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31,5 км, 33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49,4 км, 47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Купить без арендатора, сдать и продать через год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Флип — покупка объекта, рост его стоимости и быстрая перепродажа. Для Kernweg 1 план такой: купить здание без арендатора, за 2 месяца освежить, сдать одному или двум арендаторам на 5 лет и продать уже сданным инвестору. Инвестор считает цену через доходность — годовую аренду, делённую на цену (в Нидерландах её называют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BAR).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аренде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€ 125.600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год и доходности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8,25 %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инвестор заплатит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€ 1.522.700.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Налог на передачу недвижимости — 10,4 % цены для нежилых зданий — платит каждый покупатель. Наш налог входит в затраты, налог инвестора уменьшает цену, которую он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готов дать. Поэтому по цене продавца € 1.495.000 флип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убыток € 257.200.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Без убытка здание можно купить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€ 1.271.700,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 чтобы заработать € 10 на каждые € 100 затрат — до € 1.147.400. Модель считается при нашем предложении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€ 1.150.000,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23 % ниже цены продавца.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этой цене продажа через 12 месяцев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€ 140.200 прибыли до налога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€ 113.600 после налога на прибыль: это 14,3 % в год на свои деньги. Если сдать и продать за 6 месяцев, покупатель платит налог на передачу только с прироста цены, и прибыль растёт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€ 182.200.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ИТОГ ПРИ ПОКУПКЕ ЗА € 1.150.000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69"/>
        <w:gridCol w:w="1984"/>
        <w:gridCol w:w="1984"/>
      </w:tblGrid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ЧТО СЧИТАЕМ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 ЧЕРЕЗ 12 МЕСЯЦЕВ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 ЧЕРЕЗ 6 МЕСЯЦЕВ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Покупаем за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Тратим всего: цена, налоги, ремонт, проценты, комиссии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€ 1.434.880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€ 1.415.637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Получаем аренды, пока здание у нас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€ 52.344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€ 20.938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Продаём сданное здание инвестору за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€ 1.576.894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Зарабатываем до налога на прибыль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€ 140.191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€ 182.195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Заработок на каждые € 100 затрат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€ 9,77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€ 12,87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Налог на прибыль компании, 19 %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−€ 26.636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−€ 34.617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Остаётся чистыми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€ 113.555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€ 147.578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Своих денег нужно сверх кредита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€ 822.586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€ 812.122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Чистая прибыль на свои деньги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13,8 %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18,2 %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То же в пересчёте на год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14,3 %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41,4 %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Срок от покупки до продажи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 месяцев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 месяцев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«Своих денег нужно» — сколько вложить из своего кармана сверх кредита банка в самый затратный момент, на 7-м месяце. «В пересчёте на год» — годовая доходность своих денег (IRR): за 6 месяцев она почти втрое выше, потому что деньги возвращаются через полгода. Кредит — половина цены под 5,38 % годовых, суммы без НДС.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ГЛАВНОЕ ДЛЯ ПЕРЕГОВОРОВ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Дороже не покупать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€ 1.271.700 — прибыль 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Для прибыли 10 %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покупать за € 1.147.400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Наше предложение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€ 1.150.000, на 23 % ниже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продавца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€ 1.495.000 — убыток € 257.200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не ниже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€ 56,6 за м²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Инвестор платит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€ 1.522.700 за 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 € 1 своих денег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вернётся € 1,14 чистыми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в модели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€ 125.600 в год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Почему Kernweg 1 подходит под флип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Цена метра у нижней границы рынка.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€ 694 за м² общей площади — дешевле пустых зданий такого класса в Хорне и окрестностях: части Electronplein 1 в той же промзоне предлагают по € 922–999, De Marowijne 45 в Зваге — по € 1.041, Pascalstraat 8 в Херхюговарде — по € 1.161. Дешевле стоят только здания 1960–1970-х годов без реконструкции.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Продавцу есть куда уступить.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Здание на продаже больше 6 месяцев, владелец переезжает и готов обсуждать продажу части. В Северной Голландии спрос на бизнес-недвижимость в первом полугодии 2026 года остался на уровне прошлого года, а предложение, по данным NVM — ассоциации риелторов Нидерландов, — составляет 5 %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всего фонда.</w:t>
            </w:r>
          </w:p>
          <w:p>
            <w:pPr>
              <w:spacing w:before="0"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Арендаторов можно искать шире, чем для склада.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Шоурум с витринами у въезда в зону и отметка о торговле в плане застройки позволяют сдать здание под выставочный зал, торговлю при производстве, товары для водного и зимнего спорта. Здание можно разделить на две части примерно по 1.000 м²: у мастерских свои ворота, у шоурума — свой вход. По данным JLL, спрос в лёгкой промышленности держится на небольших помещениях, свободно 2,2 %.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Два выхода.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Сданное здание покупает инвестор. Если инвестор даёт мало, части можно продать пользователям: по € 850 за м² это € 1.713.600 — больше, чем стоимость сданного здания.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ДРУГИЕ ЗДАНИЯ ПО ТОЙ ЖЕ СХЕМЕ: КУПИТЬ, СДАТЬ, ПРОДАТЬ ЧЕРЕЗ 12 МЕСЯЦЕВ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834"/>
        <w:gridCol w:w="1247"/>
        <w:gridCol w:w="1247"/>
        <w:gridCol w:w="1587"/>
        <w:gridCol w:w="1360"/>
        <w:gridCol w:w="1360"/>
      </w:tblGrid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ОБЪЕКТ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ЦЕНА ПРОДАВЦА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 В ГОД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ЕСЛИ КУПИТЬ ПО ЦЕНЕ ПРОДАВЦА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СБИТЬ ЦЕНУ, ЧТОБЫ ВЫЙТИ В НОЛЬ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СБИТЬ ЦЕНУ РАДИ ПРИБЫЛИ 10 %</w:t>
            </w:r>
          </w:p>
        </w:tc>
      </w:tr>
      <w:tr>
        <w:tc>
          <w:tcPr>
            <w:tcW w:type="dxa" w:w="2835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1, Хорн</w:t>
            </w:r>
          </w:p>
        </w:tc>
        <w:tc>
          <w:tcPr>
            <w:tcW w:type="dxa" w:w="124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€ 1.495.000</w:t>
            </w:r>
          </w:p>
        </w:tc>
        <w:tc>
          <w:tcPr>
            <w:tcW w:type="dxa" w:w="124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€ 125.600</w:t>
            </w:r>
          </w:p>
        </w:tc>
        <w:tc>
          <w:tcPr>
            <w:tcW w:type="dxa" w:w="158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€ 257.200</w:t>
            </w:r>
          </w:p>
        </w:tc>
        <w:tc>
          <w:tcPr>
            <w:tcW w:type="dxa" w:w="1361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15 %</w:t>
            </w:r>
          </w:p>
        </w:tc>
        <w:tc>
          <w:tcPr>
            <w:tcW w:type="dxa" w:w="1361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23 %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Rijstenweg 4-6, Эйндховен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€ 1.795.000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€ 135.900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€ 371.900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18 %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26 %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Electronplein 1 (часть),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€ 1.099.000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€ 71.500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€ 440.300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35 %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41 %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Galvanistraat 122-126, Роттердам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€ 1.125.000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€ 78.500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€ 280.400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22 %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29 %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Industrieweg 99-B, Роттердам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€ 495.000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€ 35.200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€ 126.700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22 %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30 %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Vlambloem 163, Роттердам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€ 390.000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€ 28.000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€ 114.700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26 %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33 %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Karwijstraat 29-C и D, Ньиве-Веннеп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€ 825.000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€ 65.100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€ 83.400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9 %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18 %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Petroleumhavenweg 24, Амстердам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€ 550.000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€ 38.900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€ 121.600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19 %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27 %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Как читать: каждое здание посчитано одинаково — покупаем по цене продавца, освежаем, сдаём с 5-го месяца, через 12 месяцев продаём инвестору. Аренда — наша оценка по местным ставкам. Два последних столбца — на сколько процентов ниже цены продавца нужно купить, чтобы не потерять или чтобы заработать € 10 на каждые € 100 затрат. Чем меньше процент, тем реальнее сделка.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KERNWEG 1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 продаже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больше 6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Причина продажи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переезд владельца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Продажа части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обсуждается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предприятия до 4.1 и торговля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метра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€ 694 общей площади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части примерно по 1.000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Реконструкция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2007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3,6 × 3,6 и 3 × 3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2.640 м², 20 мест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КОНКУРЕНТЫ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Аренда: € 125.600 в год за 2.016 м²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Ставки аренды в объявлении нет, поэтому аренда оценена по частям здания. Шоурум первого этажа считается по € 80 за м² в год: небольшие помещения в промзонах Хорна и Зваага сдают по € 85–100, а здесь площадь в 6 раз больше. Мастерские и склады первого этажа — по € 62, на уровне больших залов в округе. Склады второго этажа без ворот и антресоль шоурума — по € 35 и € 45.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Конкуренты за арендатора — большие залы от 1.400 м² в радиусе 30 км: в Хорн 80 — Electronplein 1 по € 57, в Вирингерверфе — Westrak 208 по € 60–64, в Зваге — Jelle Zijlstraweg 69 и De Factorij 40 по € 70–75, в Пюрмеренде новые здания по € 75–79. У Kernweg 1 каркас 1970 года и склад на втором этаже, зато есть шоурум и право на торговлю — поэтому средняя ставка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€ 62 за 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взята из нижней половины ряда.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АРЕНДА ПО ЧАСТЯМ ЗДАНИЯ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875"/>
        <w:gridCol w:w="1247"/>
        <w:gridCol w:w="1700"/>
        <w:gridCol w:w="1814"/>
      </w:tblGrid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ЧАСТЬ ЗДАНИЯ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М²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€ ЗА М² В ГОД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 В ГОД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Шоурум, первый этаж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621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€ 49.680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Шоурум и витрины, антресоль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228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€ 45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€ 10.260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Офисы, два этажа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€ 13.310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Кантина и подсобные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52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€ 2.600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Мастерские и склады, первый этаж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555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€ 62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€ 34.410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Склады и мастерские, второй этаж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439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€ 15.365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Итого и средняя ставка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2.016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€ 62,31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€ 125.625</w:t>
            </w:r>
          </w:p>
        </w:tc>
      </w:tr>
    </w:tbl>
    <w:p>
      <w:pPr>
        <w:spacing w:before="24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995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9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Ставки из объявлений на funda in business, 16.10.2026; без НДС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КОНКУРЕНТЫ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Продажа: сколько заплатит инвестор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Сданные здания в Хорне и Алкмаре предлагают инвесторам с доходностью от 8,5 до 9,4 %: столько процентов от цены здание возвращает арендой за год. Neutronweg 3 в той же промзоне — комплекс 1978 года с кранами, сданный за € 141.000 в год, — предлагали за € 1.650.000, это 8,55 %; в сентябре–октябре 2026 года объявление сняли с сайта. Atoomweg 12 с семью мелкими арендаторами просит 8,89 % и стоит на продаже больше 6 месяцев.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Kernweg 1 после реконструкции 2007 года и с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новым договором на 5 лет посчитан по доходности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8,25 %.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Инвестор платит € 1.522.700 и ещё 10,4 % налога, его доходность на полную цену — 7,47 %. Мы остаёмся в плюсе, пока инвестор требует не больше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9,1 %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это выше, чем у сданных объектов в Хорне.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Пользователю, который покупает здание для себя, сравнивать проще: пустые здания в Хорне и окрестностях стоят € 500–1.160 за м², а сданный Kernweg 1 инвестор оценит в € 707 за м² общей площади — в середине этого ряда.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СДАННЫЕ ОБЪЕКТЫ НА ПРОДАЖЕ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88"/>
        <w:gridCol w:w="1133"/>
        <w:gridCol w:w="907"/>
        <w:gridCol w:w="1587"/>
        <w:gridCol w:w="1587"/>
        <w:gridCol w:w="1133"/>
      </w:tblGrid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ОБЪЕКТ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ГОД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М²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ЦЕНА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 В ГОД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ДОХОДНОСТЬ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Neutronweg 3, Хорн 80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около 1978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2.117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€ 1.650.000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€ 141.000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8,55 %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Atoomweg 12, Хорн 80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1972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583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€ 575.000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€ 51.096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8,89 %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Kamerlingh Onnesstraat 27-B, Алкмар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2006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€ 395.000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€ 36.933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9,35 %</w:t>
            </w:r>
          </w:p>
        </w:tc>
      </w:tr>
      <w:tr>
        <w:tc>
          <w:tcPr>
            <w:tcW w:type="dxa" w:w="3288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1 после сдачи — модель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1970/2007</w:t>
            </w:r>
          </w:p>
        </w:tc>
        <w:tc>
          <w:tcPr>
            <w:tcW w:type="dxa" w:w="90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2.016</w:t>
            </w:r>
          </w:p>
        </w:tc>
        <w:tc>
          <w:tcPr>
            <w:tcW w:type="dxa" w:w="158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158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€ 125.625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ЗДАНИЯ БЕЗ АРЕНДАТОРА НА ПРОДАЖЕ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968"/>
        <w:gridCol w:w="1247"/>
        <w:gridCol w:w="1133"/>
        <w:gridCol w:w="1814"/>
        <w:gridCol w:w="1474"/>
      </w:tblGrid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ОБЪЕКТ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ГОД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М²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ЦЕНА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€ ЗА М²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6,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1960-е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11.195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€ 5.700.000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€ 509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Protonweg 13,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1970-е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1.737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€ 900.000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€ 518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Electronweg 19-23,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4.220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€ 2.795.000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€ 662</w:t>
            </w:r>
          </w:p>
        </w:tc>
      </w:tr>
      <w:tr>
        <w:tc>
          <w:tcPr>
            <w:tcW w:type="dxa" w:w="3969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1, Хорн</w:t>
            </w:r>
          </w:p>
        </w:tc>
        <w:tc>
          <w:tcPr>
            <w:tcW w:type="dxa" w:w="124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2007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2.155</w:t>
            </w:r>
          </w:p>
        </w:tc>
        <w:tc>
          <w:tcPr>
            <w:tcW w:type="dxa" w:w="181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€ 1.495.000</w:t>
            </w:r>
          </w:p>
        </w:tc>
        <w:tc>
          <w:tcPr>
            <w:tcW w:type="dxa" w:w="1474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€ 694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Schelphorst 4, Вирингерверф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1993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694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€ 575.000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€ 829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Electronplein 1,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1999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1.625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€ 1.499.000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€ 922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Electronplein 1,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1999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1.100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€ 1.099.000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€ 999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De Marowijne 45, Зваг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2.258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€ 2.350.000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€ 1.041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Pascalstraat 8, Херхюговард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1.628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€ 1.890.000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€ 1.161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Цены продавцов k.k., funda in business, 16.10.2026. Neutronweg 3 — по объявлению сентября 2026 года.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КАК ИНВЕСТОР СЧИТАЕТ ЦЕНУ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8,25 %: аренда / цена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инвестора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€ 1.522.700 + налог 10,4 %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Вместе с налогом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€ 1.681.100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Его итог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7,47 % на все расходы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Наш предел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9,1 %: выше — убыток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Метр после сдачи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€ 707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Neutronweg 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8,55 %, объявление снято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Atoomweg 12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8,89 %, больше 6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Пустые здания рядом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€ 500–1.160 за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Kernweg 1 у продавца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€ 694 за м²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Затраты и прибыль: все статьи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Покупка идёт по схеме k.k. — kosten koper: нотариуса, кадастр и налог на передачу платит покупатель. Кредит — 50 % цены покупки: банк под пустое здание даёт 50–60 %. Ставка — Euribor на 3 месяца 2,628 % на 14 октября 2026 года плюс маржа банка 2,75 %, итого 5,38 % годовых, проценты платятся ежемесячно, кредит гасится из денег от продажи.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Ремонт — € 20 за м² и резерв € 2.500: покраска,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свет, второй вход для деления на две части. НДС 21 % на ремонт заложен в расход: вернуть его можно, только если аренда пойдёт с НДС. Брокер по аренде берёт 15 % годовой аренды; арендные каникулы — 3 месяца без платы в счёт договора на 5 лет. Содержание — налог OZB на недвижимость владельца, страховка и мелкий ремонт, 0,6 % цены в год. Налог на прибыль VPB — 19 % с первых € 200.000 прибыли за год.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ЗАТРАТЫ И РЕЗУЛЬТАТ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69"/>
        <w:gridCol w:w="1984"/>
        <w:gridCol w:w="1984"/>
      </w:tblGrid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СТАТЬЯ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12 МЕСЯЦЕВ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6 МЕСЯЦЕВ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Цена покупки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Налог на передачу 10,4 %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€ 119.600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€ 119.600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Нотариус и кадастр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€ 3.500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€ 3.500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Проверка: техника, грунт, право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€ 7.500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€ 7.500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Консультант по покупке, 1 %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€ 11.500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€ 11.500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Оценка и комиссия банка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€ 9.250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€ 9.250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Ремонт с НДС 21 %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€ 51.812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€ 51.812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Брокер по аренде 15 % и реклама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€ 20.344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€ 20.344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Содержание, энергия и охрана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€ 8.916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€ 4.458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Проценты по кредиту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€ 30.923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€ 15.462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Брокер и юрист на продаже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€ 21.534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€ 22.211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Все затраты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€ 1.434.880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€ 1.415.637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 до продажи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€ 52.344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€ 20.938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Цена продажи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€ 1.576.894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 том числе доплата инвестора за льготу по налогу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—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€ 54.167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до налога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€ 140.191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€ 182.195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Налог на прибыль 19 %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−€ 26.636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−€ 34.617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после налога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€ 113.555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€ 147.578</w:t>
            </w:r>
          </w:p>
        </w:tc>
      </w:tr>
    </w:tbl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ФИНАНСИРОВАНИЕ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Кредит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€ 575.000, 50 % цены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Euribor 3M 2,628 % + 2,75 %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Проценты за 12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€ 30.900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Комиссия банка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€ 5.750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Без кредита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€ 180.400, 13,4 % в год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 кредитом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€ 140.200, 17,7 %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Ремонт с 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€ 51.800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 по аренде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€ 20.300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до продажи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€ 52.300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на прибыль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€ 26.600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Сроки, налог и продажа за 6 месяцев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Через 12 месяцев.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Месяц 0 — передача у нотариуса и оплата. Ремонт — 2 месяца, поиск арендатора начинается сразу, договор подписан к 4-му месяцу. Арендатор въезжает на 5-м месяце, 3 месяца каникул, аренда платится с 8-го. Продажа инвесторам — с 8-го месяца, договор купли-продажи на 10-м, проверка покупателем и нотариус — к 12-му. На продажу сданного здания закладываем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4–5 месяцев.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Через 6 месяцев.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Статья 13 закона о налогах на сделки — Wet op belastingen van rechtsverkeer — уменьшает налог покупателя, если он покупает в течение 6 месяцев после нашей покупки: 10,4 % берутся только с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прироста цены. Срок считается между датами нотариальных актов, и это правило действует и в редакции закона на 2027 год. Экономия инвестора — около € 114.000; в модели цена продажи выше на € 54.200 — половину того, что инвестор может доплатить без потерь для себя.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этого арендатора ищем ещё до передачи — в 1–3 месяца между договором купли-продажи и нотариусом, с согласия продавца. Арендатор въезжает на 3-м месяце, продажа подписывается на 4-м, нотариус — до конца 6-го. Для этого арендатор должен быть найден к передаче, поэтому базовый вариант модели — 12 месяцев.</w:t>
            </w:r>
          </w:p>
        </w:tc>
      </w:tr>
    </w:tbl>
    <w:p>
      <w:pPr>
        <w:spacing w:before="20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0312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НАЛОГИ СДЕЛКИ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Наш налог на передачу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10,4 %, € 119.600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инвестора, 12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€ 158.400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инвестора, 6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€ 44.400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 на продажу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начисляется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на прибыль VPB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19 % до € 200.000 за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Срок по статье 13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между нотариальными актами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Денежный поток по месяцам</w:t>
      </w:r>
    </w:p>
    <w:p>
      <w:pPr>
        <w:pBdr>
          <w:bottom w:val="single" w:sz="4" w:space="0" w:color="16233A"/>
        </w:pBdr>
        <w:spacing w:before="0" w:after="220" w:line="20" w:lineRule="exact"/>
      </w:pPr>
    </w:p>
    <w:p>
      <w:pPr>
        <w:spacing w:before="0" w:after="0" w:line="270" w:lineRule="exact"/>
      </w:pPr>
      <w:r>
        <w:rPr>
          <w:rFonts w:ascii="Source Serif 4" w:hAnsi="Source Serif 4" w:cs="Source Serif 4" w:eastAsia="Source Serif 4"/>
          <w:b w:val="0"/>
          <w:i w:val="0"/>
          <w:color w:val="16233A"/>
          <w:sz w:val="19"/>
        </w:rPr>
        <w:t xml:space="preserve">Больше всего своих денег в проекте — </w:t>
      </w:r>
      <w:r>
        <w:rPr>
          <w:rFonts w:ascii="Source Serif 4 SemiBold" w:hAnsi="Source Serif 4 SemiBold" w:cs="Source Serif 4 SemiBold" w:eastAsia="Source Serif 4 SemiBold"/>
          <w:b w:val="0"/>
          <w:i w:val="0"/>
          <w:color w:val="16233A"/>
          <w:sz w:val="19"/>
        </w:rPr>
        <w:t xml:space="preserve">€ 822.600 </w:t>
      </w:r>
      <w:r>
        <w:rPr>
          <w:rFonts w:ascii="Source Serif 4" w:hAnsi="Source Serif 4" w:cs="Source Serif 4" w:eastAsia="Source Serif 4"/>
          <w:b w:val="0"/>
          <w:i w:val="0"/>
          <w:color w:val="16233A"/>
          <w:sz w:val="19"/>
        </w:rPr>
        <w:t>на 7-м месяце: цена, налог, расходы на сделку и ремонт за вычетом кредита 50 %. С 8-го месяца аренда покрывает проценты и содержание. На 12-м месяце инвестор платит за здание, кредит гасится, остаток — наши деньги с прибылью.</w:t>
      </w:r>
    </w:p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БАЗОВЫЙ ВАРИАНТ, ТЫС. €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37"/>
        <w:gridCol w:w="1530"/>
        <w:gridCol w:w="1133"/>
        <w:gridCol w:w="1417"/>
        <w:gridCol w:w="1020"/>
        <w:gridCol w:w="1190"/>
        <w:gridCol w:w="1133"/>
        <w:gridCol w:w="1474"/>
      </w:tblGrid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МЕСЯЦ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ПОКУПКА, РЕМОНТ, СДАЧА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КРЕДИТ</w:t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ПРОЦЕНТЫ, СОДЕРЖАНИЕ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ПОТОК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НАКОПЛЕНО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0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−1.301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+575</w:t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−726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−726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−756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−785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3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−789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−793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−23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−816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−819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−823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−815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−808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10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−801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11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−793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12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−575</w:t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+1.501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+934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+140</w:t>
            </w:r>
          </w:p>
        </w:tc>
      </w:tr>
    </w:tbl>
    <w:p>
      <w:pPr>
        <w:spacing w:before="24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995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9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Четыре сценария и цена покупки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Плохой вариант: аренда на 10 % ниже оценки, арендатор только на 8-м месяце, инвестор требует доходность 9 % и поэтому платит меньше, продажа затягивается до 15 месяцев. Хороший: аренда на 10 % выше, инвестор согласен на 7,75 %, продажа на 10-м месяце. Быстрый: сдача на 3-м месяце и продажа до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конца 6-го, когда покупатель платит налог только с прироста цены.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Главный рычаг — цена покупки: каждые € 50.000 скидки дают около € 57.600 прибыли. При цене продавца флип убыточен в любом сроке, безубыток — € 1.271.700 при продаже через 12 месяцев и € 1.317.300 — через 6.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СЦЕНАРИИ ПРИ ПОКУПКЕ ЗА € 1.150.000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61"/>
        <w:gridCol w:w="1644"/>
        <w:gridCol w:w="1644"/>
        <w:gridCol w:w="1644"/>
        <w:gridCol w:w="1644"/>
      </w:tblGrid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ЧТО СЧИТАЕМ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ПЛОХОЙ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БАЗОВЫЙ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ХОРОШИЙ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БЫСТРЫЙ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 в год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€ 113.062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€ 125.625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€ 138.188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€ 125.625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Доходность для инвестора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9,00 %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7,75 %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Арендатор въезжает, месяц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3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Каникулы, месяцев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3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Продажа, месяц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10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Продаём инвестору за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€ 1.256.250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€ 1.783.065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€ 1.576.894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до налога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−€ 146.695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€ 140.191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€ 407.432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€ 182.195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Заработок на € 100 затрат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−€ 10,18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€ 9,77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€ 28,43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€ 12,87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Остаётся чистыми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−€ 146.695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€ 113.555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€ 315.915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€ 147.578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Чистыми в пересчёте на год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−14,9 %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14,3 %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50,0 %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41,4 %</w:t>
            </w:r>
          </w:p>
        </w:tc>
      </w:tr>
    </w:tbl>
    <w:p>
      <w:pPr>
        <w:spacing w:before="24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167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16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СКОЛЬКО МОЖНО ЗАПЛАТИТЬ: ЧТОБЫ ВЫЙТИ В НОЛЬ ИЛИ ЗАРАБОТАТЬ 10–15 % ОТ ЗАТРАТ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Ноль, 12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€ 1.271.700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Ноль, 6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€ 1.317.300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Плюс 10 %, 12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€ 1.147.400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Плюс 10 %, 6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€ 1.183.800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Плюс 15 %, 12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€ 1.093.400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Скидка € 50.000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даёт +€ 57.600 прибыли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Чувствительность прибыли</w:t>
      </w:r>
    </w:p>
    <w:p>
      <w:pPr>
        <w:pBdr>
          <w:bottom w:val="single" w:sz="4" w:space="0" w:color="16233A"/>
        </w:pBdr>
        <w:spacing w:before="0" w:after="220" w:line="20" w:lineRule="exact"/>
      </w:pPr>
    </w:p>
    <w:p>
      <w:pPr>
        <w:spacing w:before="0" w:after="0" w:line="270" w:lineRule="exact"/>
      </w:pPr>
      <w:r>
        <w:rPr>
          <w:rFonts w:ascii="Source Serif 4" w:hAnsi="Source Serif 4" w:cs="Source Serif 4" w:eastAsia="Source Serif 4"/>
          <w:b w:val="0"/>
          <w:i w:val="0"/>
          <w:color w:val="16233A"/>
          <w:sz w:val="19"/>
        </w:rPr>
        <w:t>Как читать: в клетке — наша прибыль до налога в тысячах евро при продаже через 12 месяцев, минус — убыток. В столбцах — доходность, которую требует инвестор: чем она выше, тем меньше он платит за здание. Строка на подложке — базовый расчёт: покупка за € 1.150.000 и наша оценка аренды.</w:t>
      </w:r>
    </w:p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ПРИБЫЛЬ, ТЫС. €: ЦЕНА ПОКУПКИ И ДОХОДНОСТЬ ДЛЯ ИНВЕСТОРА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00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ЦЕНА ПОКУПКИ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7,50 %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7,75 %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8,00 %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8,25 %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8,50 %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8,75 %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9,00 %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1.100.000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+348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+295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+245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+198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+112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+72</w:t>
            </w:r>
          </w:p>
        </w:tc>
      </w:tr>
      <w:tr>
        <w:tc>
          <w:tcPr>
            <w:tcW w:type="dxa" w:w="1701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1.150.000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+291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+237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+187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+96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+54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1.200.000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+233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+130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+83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−43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1.250.000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+175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+122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−61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−100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1.300.000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+118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+64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−119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−158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1.400.000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−51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−101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−148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−192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−234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−273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1.495.000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−107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−160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−210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−257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−301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−343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−383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ПРИБЫЛЬ, ТЫС. €: АРЕНДА ВЫШЕ ИЛИ НИЖЕ ОЦЕНКИ И ДОХОДНОСТЬ ДЛЯ ИНВЕСТОРА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00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7,50 %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7,75 %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8,00 %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8,25 %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8,50 %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8,75 %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9,00 %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−15 %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−50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−90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−128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−163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−197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−10 %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+122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−53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−91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−126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−5 %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+206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+63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−56</w:t>
            </w:r>
          </w:p>
        </w:tc>
      </w:tr>
      <w:tr>
        <w:tc>
          <w:tcPr>
            <w:tcW w:type="dxa" w:w="1701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оценка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+291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+237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+187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+96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+54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+5 %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+375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+319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+266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+217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+171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+127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+85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+459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+401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+346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+294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+245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+199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+156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+544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+482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+425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+371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+320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+272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+227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ПРИБЫЛЬ, ТЫС. €: КОГДА ВЪЕЗЖАЕТ АРЕНДАТОР И КОГДА ПРОДАЁМ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267"/>
        <w:gridCol w:w="1474"/>
        <w:gridCol w:w="1474"/>
        <w:gridCol w:w="1474"/>
        <w:gridCol w:w="1474"/>
        <w:gridCol w:w="1474"/>
      </w:tblGrid>
      <w:tr>
        <w:tc>
          <w:tcPr>
            <w:tcW w:type="dxa" w:w="226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АРЕНДАТОР ВЪЕЗЖАЕТ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 ЧЕРЕЗ 6 МЕС.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 ЧЕРЕЗ 9 МЕС.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 ЧЕРЕЗ 12 МЕС.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 ЧЕРЕЗ 15 МЕС.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 ЧЕРЕЗ 18 МЕС.</w:t>
            </w:r>
          </w:p>
        </w:tc>
      </w:tr>
      <w:tr>
        <w:tc>
          <w:tcPr>
            <w:tcW w:type="dxa" w:w="226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 3-го месяца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+182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+162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+184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+206</w:t>
            </w:r>
          </w:p>
        </w:tc>
      </w:tr>
      <w:tr>
        <w:tc>
          <w:tcPr>
            <w:tcW w:type="dxa" w:w="226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 5-го месяца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+160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+118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+162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+184</w:t>
            </w:r>
          </w:p>
        </w:tc>
      </w:tr>
      <w:tr>
        <w:tc>
          <w:tcPr>
            <w:tcW w:type="dxa" w:w="226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 7-го месяца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—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+96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+118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+162</w:t>
            </w:r>
          </w:p>
        </w:tc>
      </w:tr>
      <w:tr>
        <w:tc>
          <w:tcPr>
            <w:tcW w:type="dxa" w:w="226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 9-го месяца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—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—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+96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+118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Продажа через 6 месяцев — с экономией покупателя на налоге по статье 13.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ГДЕ ПРОХОДИТ НОЛЬ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Инвестор, 12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9,10 % — мы в плюсе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Инвестор, 6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9,39 % — мы в плюсе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Аренда, 12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от € 56,6 за м² — в плюсе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Аренда, 6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от € 54,8 за м² — в плюсе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Льгота не в цене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€ 128.700 за 6 месяцев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Вся льгота в цене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€ 235.700 за 6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Покупка за € 1.250.000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€ 25.000 за 12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Покупка за € 1.200.000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€ 82.600 за 12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Покупка за € 1.300.000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−€ 32.600 за 12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Покупка за € 1.100.000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€ 197.800 за 12 месяцев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ПЛАН Б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Если продать через год не получается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Держать.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Сданное здание приносит € 109.900 чистыми в год — 8,0 % на вложенное. Под сданное здание банк даёт новый кредит 55 % стоимости, и после процентов остаётся € 64.900 в год — 12,1 % на оставшиеся свои деньги. Продажу можно отложить до лучшего рынка.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Разделить и продать пользователям.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Здание делится на шоурум с офисами и мастерские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со складами, по 1.000 м² каждая часть; нужны нотариальный акт о разделе, отдельные счётчики, противопожарная стена и второй вход — около € 90.000. При € 850 за м² прибыль € 189.600 за 10 месяцев, при € 750 — около нуля.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Продать пустым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самый дорогой выход: налог и расходы уже уплачены, через 12 месяцев по цене покупки потеря составит € 263.900.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ВАРИАНТЫ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741"/>
        <w:gridCol w:w="2607"/>
        <w:gridCol w:w="3288"/>
      </w:tblGrid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ВАРИАНТ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ДЕНЬГИ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РЕЗУЛЬТАТ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Держать сданным, новый кредит 55 %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вложено € 1.373.506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8,0 % чистыми; € 64.900 в год, 12,1 % на свои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Разделить и продать пользователям по € 850 за м²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выручка € 1.713.600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прибыль € 189.600 за 10 месяцев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То же по € 750 за м²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выручка € 1.512.000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€ 8.000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Продать пустым через 12 месяцев по цене покупки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выручка € 1.150.000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€ 263.900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РИСКИ И ЧТО ДЕЛАЕМ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88"/>
        <w:gridCol w:w="6349"/>
      </w:tblGrid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РИСК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ЧТО ДЕЛАЕМ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Продавец не уступает 23 %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потолок цены — € 1.271.700; выше не покупаем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Арендатор ищется дольше 4 месяцев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поиск до передачи, деление на две части, каникулы до 6 месяцев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Инвестор просит BAR выше 8,25 %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прибыль выше нуля до 9,1 %; дальше — держать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Euribor растёт на 1 п.п.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проценты дороже на € 5.800 в год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Дефекты крыши и асбест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техническая проверка до подписания, скидка в цене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План застройки и арендатор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проверка назначения до договора аренды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Продажа затягивается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после въезда арендатора аренда € 10.500 в месяц покрывает проценты и содержание € 3.200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Меняются налоги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редакция закона на 2027 год сохраняет 10,4 % и срок 6 месяцев</w:t>
            </w:r>
          </w:p>
        </w:tc>
      </w:tr>
    </w:tbl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ПРОВЕРИТЬ ДО ПОКУПКИ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Крыша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газобетонные плиты 1970 года: состояние, асбест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Грунт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экологическая проверка участка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 застройки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торговля для конкретного арендатора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Раздел на две части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входы, счётчики, пожарные требования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Электросеть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мощность подключения у Liander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обмер по норме NEN 2580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с 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тогда НДС на ремонт возвращается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 купли-продажи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показы арендаторам до передачи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ec3e084bd39752-170-1.472-179214183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1c2fa014c2b675-82-1.221-1792141833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0481074a83b88c-82-1.221-179214183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ca8d43dad14a75-52-1.212-1792141835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f0089c23aa2b67-52-1.212-1792141837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296756d07062bd-52-1.212-1792141838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fdb6b5b0d09f-82-1.631-179214184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aad0d61d84d4d-82-1.631-179214184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f810200592e042-170-1.933-179214184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0d872263138ef5-170-1.933-179214184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061bbcf3720fbe-170-1.933-1792141846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867e79e205bbce-170-1.933-1792141847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21caecdfd0300e-82-1.631-1792141848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0e1317b7cbc814-82-1.631-1792141850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Флип-модель: Kernweg 1, Хорн (16.10.26)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ХОРН 80, СЕВЕРНАЯ ГОЛЛАНДИЯ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