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E22028"/>
          <w:spacing w:val="60"/>
          <w:sz w:val="20"/>
          <w:szCs w:val="20"/>
        </w:rPr>
        <w:t xml:space="preserve">ИНФОРМАЦИОННАЯ СПРАВКА</w:t>
      </w:r>
    </w:p>
    <w:p>
      <w:pPr>
        <w:pBdr>
          <w:bottom w:val="single" w:color="E22028" w:sz="14" w:space="10"/>
        </w:pBdr>
        <w:spacing w:after="140"/>
      </w:pPr>
      <w:r>
        <w:rPr>
          <w:rFonts w:ascii="Georgia" w:cs="Georgia" w:eastAsia="Georgia" w:hAnsi="Georgia"/>
          <w:b/>
          <w:bCs/>
          <w:color w:val="111827"/>
          <w:sz w:val="52"/>
          <w:szCs w:val="52"/>
        </w:rPr>
        <w:t xml:space="preserve">Площадки будущих ЖК в Москве</w:t>
      </w:r>
    </w:p>
    <w:p>
      <w:pPr>
        <w:spacing w:after="60" w:before="220"/>
      </w:pPr>
      <w:r>
        <w:rPr>
          <w:rFonts w:ascii="Calibri" w:cs="Calibri" w:eastAsia="Calibri" w:hAnsi="Calibri"/>
          <w:color w:val="374151"/>
          <w:sz w:val="24"/>
          <w:szCs w:val="24"/>
        </w:rPr>
        <w:t xml:space="preserve">Сет из 15 площадок · 14 карточек объектов</w:t>
      </w:r>
    </w:p>
    <w:p>
      <w:pPr>
        <w:spacing w:after="9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Расположение · характеристики и застройщик · рендеры · старт продаж и цены · последние новости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Подготовлено 28 июля 2026 г.</w:t>
      </w:r>
    </w:p>
    <w:p>
      <w:r>
        <w:rPr>
          <w:rFonts w:ascii="Calibri" w:cs="Calibri" w:eastAsia="Calibri" w:hAnsi="Calibri"/>
          <w:color w:val="6B7280"/>
          <w:sz w:val="17"/>
          <w:szCs w:val="17"/>
        </w:rPr>
        <w:t xml:space="preserve">Картография: © Яндекс, © Яндекс.Карты · геокодирование: OpenStreetMap / Nominatim</w:t>
      </w:r>
    </w:p>
    <w:p>
      <w:r>
        <w:br w:type="page"/>
      </w:r>
    </w:p>
    <w:p>
      <w:pPr>
        <w:pStyle w:val="Heading1"/>
        <w:pBdr>
          <w:bottom w:val="single" w:color="E22028" w:sz="10" w:space="6"/>
        </w:pBdr>
        <w:spacing w:after="200"/>
      </w:pP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E22028" w:sz="10" w:space="6"/>
        </w:pBdr>
        <w:spacing w:after="60" w:before="320"/>
      </w:pP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Как читать справку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Степень подтверждённости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проставлена у каждой площадки — это принципиально, потому что глубина публичной информации по сету различается на порядок:</w:t>
      </w:r>
    </w:p>
    <w:tbl>
      <w:tblPr>
        <w:tblW w:type="dxa" w:w="9638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D1D5DB" w:sz="2"/>
          <w:insideV w:val="single" w:color="D1D5DB" w:sz="2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Метка</w:t>
            </w:r>
          </w:p>
        </w:tc>
        <w:tc>
          <w:tcPr>
            <w:tcW w:type="dxa" w:w="4819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Что это значит</w:t>
            </w:r>
          </w:p>
        </w:tc>
      </w:tr>
      <w:tr>
        <w:trPr>
          <w:tblHeader w:val="false"/>
        </w:trPr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Подтверждено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Девелопер и параметры названы в официальных сообщениях мэрии/девелопера или в профильных СМИ</w:t>
            </w:r>
          </w:p>
        </w:tc>
      </w:tr>
      <w:tr>
        <w:trPr>
          <w:tblHeader w:val="false"/>
        </w:trPr>
        <w:tc>
          <w:tcPr>
            <w:tcW w:type="dxa" w:w="4819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Частично</w:t>
            </w:r>
          </w:p>
        </w:tc>
        <w:tc>
          <w:tcPr>
            <w:tcW w:type="dxa" w:w="4819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Девелопер известен, проектные параметры не раскрыты либо расходятся в источниках</w:t>
            </w:r>
          </w:p>
        </w:tc>
      </w:tr>
      <w:tr>
        <w:trPr>
          <w:tblHeader w:val="false"/>
        </w:trPr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Проект публично не раскрыт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По самому земельному участку открытых данных о проекте нет; даны локация, текущее использование и градостроительный контекст</w:t>
            </w:r>
          </w:p>
        </w:tc>
      </w:tr>
    </w:tbl>
    <w:p>
      <w:pPr>
        <w:spacing w:after="16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Про рендеры.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Опубликованные визуализации приведены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изображениями с указанием источника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Собственных изображений проектов не создавалось: где публичных рендеров нет, так и написано.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Про карты.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Схемы в папке </w:t>
      </w:r>
      <w:hyperlink w:history="1" r:id="rIdbfyhjjlczmuwol61rqgdo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`maps/`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 собраны из тайлов Яндекс.Карт (© Яндекс). У каждой площадки — схема расположения и ссылка на интерактивную карту.</w:t>
      </w:r>
    </w:p>
    <w:p>
      <w:pPr>
        <w:pStyle w:val="Heading1"/>
        <w:pBdr>
          <w:bottom w:val="single" w:color="E22028" w:sz="10" w:space="6"/>
        </w:pBdr>
        <w:spacing w:after="60" w:before="320"/>
      </w:pP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Сводная таблица</w:t>
      </w:r>
    </w:p>
    <w:tbl>
      <w:tblPr>
        <w:tblW w:type="dxa" w:w="9638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D1D5DB" w:sz="2"/>
          <w:insideV w:val="single" w:color="D1D5DB" w:sz="2"/>
        </w:tblBorders>
      </w:tblPr>
      <w:tblGrid>
        <w:gridCol w:w="503"/>
        <w:gridCol w:w="1827"/>
        <w:gridCol w:w="1827"/>
        <w:gridCol w:w="1827"/>
        <w:gridCol w:w="1827"/>
        <w:gridCol w:w="1827"/>
      </w:tblGrid>
      <w:tr>
        <w:trPr>
          <w:tblHeader/>
        </w:trPr>
        <w:tc>
          <w:tcPr>
            <w:tcW w:type="dxa" w:w="503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827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Площадка</w:t>
            </w:r>
          </w:p>
        </w:tc>
        <w:tc>
          <w:tcPr>
            <w:tcW w:type="dxa" w:w="1827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Округ / район</w:t>
            </w:r>
          </w:p>
        </w:tc>
        <w:tc>
          <w:tcPr>
            <w:tcW w:type="dxa" w:w="1827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Застройщик / собственник</w:t>
            </w:r>
          </w:p>
        </w:tc>
        <w:tc>
          <w:tcPr>
            <w:tcW w:type="dxa" w:w="1827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1827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</w:tr>
      <w:tr>
        <w:trPr>
          <w:tblHeader w:val="false"/>
        </w:trPr>
        <w:tc>
          <w:tcPr>
            <w:tcW w:type="dxa" w:w="50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1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Берсеневская, 6 + Болотная, 15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ЦАО, Якиманка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Гута-Девелопмент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Концепция согласована, 1-я очередь вводится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Элит / делюкс</w:t>
            </w:r>
          </w:p>
        </w:tc>
      </w:tr>
      <w:tr>
        <w:trPr>
          <w:tblHeader w:val="false"/>
        </w:trPr>
        <w:tc>
          <w:tcPr>
            <w:tcW w:type="dxa" w:w="503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2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Пятницкий пер., 2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ЦАО, Замоскворечье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Capital Group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(ООО «Персеяпрофи»)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Проработка проекта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Премиум / элит</w:t>
            </w:r>
          </w:p>
        </w:tc>
      </w:tr>
      <w:tr>
        <w:trPr>
          <w:tblHeader w:val="false"/>
        </w:trPr>
        <w:tc>
          <w:tcPr>
            <w:tcW w:type="dxa" w:w="50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3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ТПУ «Новорижская»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ЗАО, анклав Кунцево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Ингеоком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ППТ утверждён 17.07.2026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Бизнес (ожид.)</w:t>
            </w:r>
          </w:p>
        </w:tc>
      </w:tr>
      <w:tr>
        <w:trPr>
          <w:tblHeader w:val="false"/>
        </w:trPr>
        <w:tc>
          <w:tcPr>
            <w:tcW w:type="dxa" w:w="503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4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5-й Донской, 21Б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ЮАО, Донской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СЗ «5 Донской» /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«Союз»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(М. Блажко), GORN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ППТ 9,3 га, 1-я башня вводится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Премиум</w:t>
            </w:r>
          </w:p>
        </w:tc>
      </w:tr>
      <w:tr>
        <w:trPr>
          <w:tblHeader w:val="false"/>
        </w:trPr>
        <w:tc>
          <w:tcPr>
            <w:tcW w:type="dxa" w:w="50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5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«Сити-2» (кв. 804 «Камушки»)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ЦАО, Пресненский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Capital Group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+ Москва (СП 40/60)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Расселение, проект в работе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Премиум / элит</w:t>
            </w:r>
          </w:p>
        </w:tc>
      </w:tr>
      <w:tr>
        <w:trPr>
          <w:tblHeader w:val="false"/>
        </w:trPr>
        <w:tc>
          <w:tcPr>
            <w:tcW w:type="dxa" w:w="503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6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Курсовой, 15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ЦАО, Хамовники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ООО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«Курсовой Лайф»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(УК «Бердз»)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Концепция разработана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Элит</w:t>
            </w:r>
          </w:p>
        </w:tc>
      </w:tr>
      <w:tr>
        <w:trPr>
          <w:tblHeader w:val="false"/>
        </w:trPr>
        <w:tc>
          <w:tcPr>
            <w:tcW w:type="dxa" w:w="50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7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Амурская, 5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ВАО, Гольяново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не раскрыт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В контуре промзоны «Калошино»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Комфорт / бизнес</w:t>
            </w:r>
          </w:p>
        </w:tc>
      </w:tr>
      <w:tr>
        <w:trPr>
          <w:tblHeader w:val="false"/>
        </w:trPr>
        <w:tc>
          <w:tcPr>
            <w:tcW w:type="dxa" w:w="503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8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Боженко, 7-11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ЗАО, Кунцево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Москва (реновация)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Дома в программе реновации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Реновация</w:t>
            </w:r>
          </w:p>
        </w:tc>
      </w:tr>
      <w:tr>
        <w:trPr>
          <w:tblHeader w:val="false"/>
        </w:trPr>
        <w:tc>
          <w:tcPr>
            <w:tcW w:type="dxa" w:w="50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9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Смольная, 14, стр. 2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САО, Головинский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не раскрыт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Территория БЦ «Смольный»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н/д</w:t>
            </w:r>
          </w:p>
        </w:tc>
      </w:tr>
      <w:tr>
        <w:trPr>
          <w:tblHeader w:val="false"/>
        </w:trPr>
        <w:tc>
          <w:tcPr>
            <w:tcW w:type="dxa" w:w="503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10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Кавказский, 54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ЮАО, Царицыно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не раскрыт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Проект не анонсирован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Комфорт (ожид.)</w:t>
            </w:r>
          </w:p>
        </w:tc>
      </w:tr>
      <w:tr>
        <w:trPr>
          <w:tblHeader w:val="false"/>
        </w:trPr>
        <w:tc>
          <w:tcPr>
            <w:tcW w:type="dxa" w:w="50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11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Шеногина, 4/1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СЗАО, Хорошёво-Мнёвники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не раскрыт (контур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ФСК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/ Sydney City)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Проект по ЗУ не анонсирован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Бизнес / премиум</w:t>
            </w:r>
          </w:p>
        </w:tc>
      </w:tr>
      <w:tr>
        <w:trPr>
          <w:tblHeader w:val="false"/>
        </w:trPr>
        <w:tc>
          <w:tcPr>
            <w:tcW w:type="dxa" w:w="503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12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Малый Казённый, 5А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ЦАО, Басманный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не раскрыт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ОКН «Гаазовский дом», пожар 20.07.2026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н/д</w:t>
            </w:r>
          </w:p>
        </w:tc>
      </w:tr>
      <w:tr>
        <w:trPr>
          <w:tblHeader w:val="false"/>
        </w:trPr>
        <w:tc>
          <w:tcPr>
            <w:tcW w:type="dxa" w:w="50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13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Козихинский, 22, стр. 1, 2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ЦАО, Пресненский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Dominanta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(+ COLDY)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Согласовано 9 377 м², новая концепция</w:t>
            </w:r>
          </w:p>
        </w:tc>
        <w:tc>
          <w:tcPr>
            <w:tcW w:type="dxa" w:w="182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Элит</w:t>
            </w:r>
          </w:p>
        </w:tc>
      </w:tr>
      <w:tr>
        <w:trPr>
          <w:tblHeader w:val="false"/>
        </w:trPr>
        <w:tc>
          <w:tcPr>
            <w:tcW w:type="dxa" w:w="503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14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Малый Лёвшинский, 7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ЦАО, Хамовники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COLDY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(купил у PSN Group)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Документы на дом.рф, старт близко</w:t>
            </w:r>
          </w:p>
        </w:tc>
        <w:tc>
          <w:tcPr>
            <w:tcW w:type="dxa" w:w="1827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Элит</w:t>
            </w:r>
          </w:p>
        </w:tc>
      </w:tr>
    </w:tbl>
    <w:p>
      <w:pPr>
        <w:spacing w:after="160"/>
      </w:pPr>
    </w:p>
    <w:p>
      <w:pPr>
        <w:pBdr>
          <w:left w:val="single" w:color="E22028" w:sz="12" w:space="10"/>
        </w:pBdr>
        <w:spacing w:after="180" w:before="100" w:line="264"/>
        <w:ind w:left="280"/>
      </w:pPr>
      <w:r>
        <w:rPr>
          <w:rFonts w:ascii="Calibri" w:cs="Calibri" w:eastAsia="Calibri" w:hAnsi="Calibri"/>
          <w:i/>
          <w:iCs/>
          <w:color w:val="374151"/>
          <w:sz w:val="21"/>
          <w:szCs w:val="21"/>
        </w:rPr>
        <w:t xml:space="preserve">Площадки 1 и 2 из вашего списка («Берсеневская, 6» и «Болотная, 15») объединены в одну карточку — это смежные адреса одного квартала «Красный Октябрь». Итого 14 карточек на 15 адресов.</w:t>
      </w:r>
    </w:p>
    <w:p>
      <w:pPr>
        <w:pStyle w:val="Heading1"/>
        <w:pBdr>
          <w:bottom w:val="single" w:color="E22028" w:sz="10" w:space="6"/>
        </w:pBdr>
        <w:spacing w:after="60" w:before="320"/>
      </w:pP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Рыночный контекст (на что ориентироваться по ценам)</w:t>
      </w:r>
    </w:p>
    <w:p>
      <w:pPr>
        <w:spacing w:after="10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Прямых прайсов почти нигде нет — большинство площадок до старта продаж. Ориентиры на середину 2026 г.:</w:t>
      </w:r>
    </w:p>
    <w:tbl>
      <w:tblPr>
        <w:tblW w:type="dxa" w:w="9638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D1D5DB" w:sz="2"/>
          <w:insideV w:val="single" w:color="D1D5DB" w:sz="2"/>
        </w:tblBorders>
      </w:tblPr>
      <w:tblGrid>
        <w:gridCol w:w="3214"/>
        <w:gridCol w:w="3212"/>
        <w:gridCol w:w="3212"/>
      </w:tblGrid>
      <w:tr>
        <w:trPr>
          <w:tblHeader/>
        </w:trPr>
        <w:tc>
          <w:tcPr>
            <w:tcW w:type="dxa" w:w="3214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3212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Значение</w:t>
            </w:r>
          </w:p>
        </w:tc>
        <w:tc>
          <w:tcPr>
            <w:tcW w:type="dxa" w:w="3212"/>
            <w:shd w:fill="11182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Источник</w:t>
            </w:r>
          </w:p>
        </w:tc>
      </w:tr>
      <w:tr>
        <w:trPr>
          <w:tblHeader w:val="false"/>
        </w:trPr>
        <w:tc>
          <w:tcPr>
            <w:tcW w:type="dxa" w:w="321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Средняя цена «квадрата», элит + делюкс Москвы</w:t>
            </w:r>
          </w:p>
        </w:tc>
        <w:tc>
          <w:tcPr>
            <w:tcW w:type="dxa" w:w="321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2,3 млн ₽/м²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(+6% за год)</w:t>
            </w:r>
          </w:p>
        </w:tc>
        <w:tc>
          <w:tcPr>
            <w:tcW w:type="dxa" w:w="321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NF Group, 1П2026</w:t>
            </w:r>
          </w:p>
        </w:tc>
      </w:tr>
      <w:tr>
        <w:trPr>
          <w:tblHeader w:val="false"/>
        </w:trPr>
        <w:tc>
          <w:tcPr>
            <w:tcW w:type="dxa" w:w="3214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Объём предложения элитки</w:t>
            </w:r>
          </w:p>
        </w:tc>
        <w:tc>
          <w:tcPr>
            <w:tcW w:type="dxa" w:w="3212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3,4 тыс. лотов, суммарно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&gt;1 трлн ₽</w:t>
            </w:r>
          </w:p>
        </w:tc>
        <w:tc>
          <w:tcPr>
            <w:tcW w:type="dxa" w:w="3212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NF Group, 1П2026</w:t>
            </w:r>
          </w:p>
        </w:tc>
      </w:tr>
      <w:tr>
        <w:trPr>
          <w:tblHeader w:val="false"/>
        </w:trPr>
        <w:tc>
          <w:tcPr>
            <w:tcW w:type="dxa" w:w="321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Продажи высокобюджетных новостроек, II кв. 2026</w:t>
            </w:r>
          </w:p>
        </w:tc>
        <w:tc>
          <w:tcPr>
            <w:tcW w:type="dxa" w:w="321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14,9 тыс. м² на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27,3 млрд ₽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(−38,5% г/г)</w:t>
            </w:r>
          </w:p>
        </w:tc>
        <w:tc>
          <w:tcPr>
            <w:tcW w:type="dxa" w:w="321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Метриум</w:t>
            </w:r>
          </w:p>
        </w:tc>
      </w:tr>
      <w:tr>
        <w:trPr>
          <w:tblHeader w:val="false"/>
        </w:trPr>
        <w:tc>
          <w:tcPr>
            <w:tcW w:type="dxa" w:w="3214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Средняя цена первички по Москве</w:t>
            </w:r>
          </w:p>
        </w:tc>
        <w:tc>
          <w:tcPr>
            <w:tcW w:type="dxa" w:w="3212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408 354 ₽/м²</w:t>
            </w: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 (+8,8% за год)</w:t>
            </w:r>
          </w:p>
        </w:tc>
        <w:tc>
          <w:tcPr>
            <w:tcW w:type="dxa" w:w="3212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ЕРЗ / СберИндекс, июнь 2026</w:t>
            </w:r>
          </w:p>
        </w:tc>
      </w:tr>
      <w:tr>
        <w:trPr>
          <w:tblHeader w:val="false"/>
        </w:trPr>
        <w:tc>
          <w:tcPr>
            <w:tcW w:type="dxa" w:w="321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Гектар земли под жильё в Москве</w:t>
            </w:r>
          </w:p>
        </w:tc>
        <w:tc>
          <w:tcPr>
            <w:tcW w:type="dxa" w:w="321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~1,85 млрд ₽ (в пределах МКАД 1,7; в центре ~4,8)</w:t>
            </w:r>
          </w:p>
        </w:tc>
        <w:tc>
          <w:tcPr>
            <w:tcW w:type="dxa" w:w="321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ноябрь 2025</w:t>
            </w:r>
          </w:p>
        </w:tc>
      </w:tr>
      <w:tr>
        <w:trPr>
          <w:tblHeader w:val="false"/>
        </w:trPr>
        <w:tc>
          <w:tcPr>
            <w:tcW w:type="dxa" w:w="3214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Гектар в Хамовниках с пакетом документов</w:t>
            </w:r>
          </w:p>
        </w:tc>
        <w:tc>
          <w:tcPr>
            <w:tcW w:type="dxa" w:w="3212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1"/>
                <w:szCs w:val="21"/>
              </w:rPr>
              <w:t xml:space="preserve">&gt;5 млрд ₽</w:t>
            </w:r>
          </w:p>
        </w:tc>
        <w:tc>
          <w:tcPr>
            <w:tcW w:type="dxa" w:w="3212"/>
            <w:shd w:fill="F5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1F2937"/>
                <w:sz w:val="21"/>
                <w:szCs w:val="21"/>
              </w:rPr>
              <w:t xml:space="preserve">ноябрь 2025</w:t>
            </w:r>
          </w:p>
        </w:tc>
      </w:tr>
    </w:tbl>
    <w:p>
      <w:pPr>
        <w:spacing w:after="160"/>
      </w:pPr>
    </w:p>
    <w:p>
      <w:pPr>
        <w:spacing w:after="10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Ключевой вывод для сета: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элитный сегмент вошёл в фазу рекордного предложения при падающем спросе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(сделок ~650 за полугодие). Это объясняет, почему по большинству центральных площадок девелоперы тянут с выводом — и почему сроки стартов продаж стоит считать плавающими.</w:t>
      </w:r>
    </w:p>
    <w:p>
      <w:pPr>
        <w:pStyle w:val="Heading1"/>
        <w:pBdr>
          <w:bottom w:val="single" w:color="E22028" w:sz="10" w:space="6"/>
        </w:pBdr>
        <w:spacing w:after="60" w:before="320"/>
      </w:pP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1. ЗУ «Берсеневская, 6» и «Болотная, 15»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5803D"/>
          <w:spacing w:val="20"/>
          <w:sz w:val="17"/>
          <w:szCs w:val="17"/>
        </w:rPr>
        <w:t xml:space="preserve">ПОДТВЕРЖДЕНО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Квартал «Красный Октябрь», остров Балчуг · ЦАО, район Якиманка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55.7407, 37.6091 (Берсеневская, 6) · 55.7432, 37.6110 (Болотная, 15)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1zdgkifccnbx5_xwaqsgg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Стрелка острова Балчуг между Москвой-рекой и Водоотводным каналом. Соседи — ГЭС-2, «Музеон», Новая Третьяковка, Парк Горького через реку.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Застройщик/собственник: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«Гута-Девелопмент» (ГК «Гута»)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Территория: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~6 га бывшей кондитерской фабрики «Красный Октябрь»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Мастер-план: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бюро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«Меганом»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Одно из ключевых решений — новый пешеходный мост через Водоотводный канал, связывающий остров с соседними районами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Архитектура по объектам: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отель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Savoy 5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* — «Цимайло, Ляшенко и Партнёры» (ажурная металлическая сетка + панорамное остекление)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клубные дома на Берсеневской набережной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Parsec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шесть домов в красных оттенках и 16-этажная башня с двухуровневым пентхаусом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GAFA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клубные дома на стрелке Балчуга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«Меганом»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и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Saga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Наполнение: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элитное клубное жильё, отель 5*, ландшафтный парк, прогулочная зона с причалом, арт-маршруты на нижней набережной, ресторан в здании Императорского яхт-клуба (открыт для всех)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Первая очередь: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дом «Первый на Красном» — 3 корпуса 4–5 этажей,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21 квартира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ввод III кв. 2026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Срок завершения проекта: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2028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30" w:before="80"/>
              <w:jc w:val="center"/>
            </w:pPr>
            <w:r>
              <w:drawing>
                <wp:inline distT="0" distB="0" distL="0" distR="0">
                  <wp:extent cx="2552700" cy="1438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270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Клубные дома на Берсеневской набережной. Источник: МСК1, 27.07.2026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30" w:before="80"/>
              <w:jc w:val="center"/>
            </w:pPr>
            <w:r>
              <w:drawing>
                <wp:inline distT="0" distB="0" distL="0" distR="0">
                  <wp:extent cx="2552700" cy="1438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270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Квартал «Красный Октябрь» с высоты — вид на стрелку Балчуга. Источник: МСК1, 27.07.2026</w:t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30" w:before="80"/>
              <w:jc w:val="center"/>
            </w:pPr>
            <w:r>
              <w:drawing>
                <wp:inline distT="0" distB="0" distL="0" distR="0">
                  <wp:extent cx="2552700" cy="1438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270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Застройка вдоль набережной у памятника Петру I. Источник: МСК1, 27.07.2026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/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Свежая подборка рендеров и фото проекта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</w:t>
      </w:r>
      <w:hyperlink w:history="1" r:id="rIdgjxkrtirzvuju13cupbme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МСК1, 27.07.2026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РБК Недвижимость — разбор мастер-плана «Меганома», истории квартала и будущих изменений (материал в канале </w:t>
      </w:r>
      <w:hyperlink w:history="1" r:id="rIdxafrygqsdmwrkaksnaid0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@realty_rbc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, поиск по слову «Красный Октябрь»)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1-я очередь («Первый на Красном», 21 квартира) — продаётся точечно, публичного прайса нет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Основные очереди — старт по мере ввода 1-й очереди и согласования новой концепции;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2026–2027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Цены: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объявлены. Ориентир — делюкс-сегмент Балчуга/Хамовников: от ~2,3 млн ₽/м² (средняя по элитке), для первой линии набережной с видами на Кремль реалистичен диапазон существенно выше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27.07.2026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вышла подробная публикация с рендерами: что именно построят в квартале (</w:t>
      </w:r>
      <w:hyperlink w:history="1" r:id="rIdruqgaccjxagxzn2j5rk33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МСК1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Апрель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мэр Собянин согласовал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новую архитектурную концепцию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квартала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Май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«Гута Девелопмент», вероятно, решится на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башню высотой 70 м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на «Красном Октябре» (</w:t>
      </w:r>
      <w:hyperlink w:history="1" r:id="rId61fuevvm63jwlyl2d7jvt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Март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началось строительство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пешеходного моста на Болотной набережной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(170 × 5,4 м, под Малым Каменным мостом, до 1,5 тыс. чел./час). Замкнёт маршрут Воробьёвы горы → Парк Горького → Крымская наб. → Балчуг (</w:t>
      </w:r>
      <w:hyperlink w:history="1" r:id="rIdaxfkkl3sagdg-fevrd3dd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мэр Москвы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2027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завершение реставрации кинотеатра «Ударник» рядом с площадкой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2. ЗУ «Пятницкий пер., 2»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B45309"/>
          <w:spacing w:val="20"/>
          <w:sz w:val="17"/>
          <w:szCs w:val="17"/>
        </w:rPr>
        <w:t xml:space="preserve">ЧАСТИЧНО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ЦАО, район Замоскворечье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55.7434, 37.6295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3osoibojf5c7lerd2yu0w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Пятницкий переулок между Большим Овчинниковским переулком и Садовническим проездом. Пешком до Третьяковской / Новокузнецкой, рядом Водоотводный канал.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Инвестор: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структура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Capital Group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ООО «Персеяпрофи»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Что на участке сейчас: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Рыбный торговый комплекс «Пятницкий» и гостиница «Медея»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Статус: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проработка нового проекта на месте существующих объектов; параметры (площадь, этажность, функция) публично не раскрывались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Ожидаемый профиль: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жильё премиум/элит-класса либо МФК — по аналогии с другими центральными проектами Capital Group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— Публичных рендеров нет — проект на стадии, предшествующей раскрытию концепции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Старт продаж: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анонсирован. С учётом того, что проработка началась в январе 2026, реалистичный горизонт вывода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2027–2028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Цены: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объявлены. Ориентир по Замоскворечью в премиум/элит-сегменте — от ~1,2–1,8 млн ₽/м²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19.01.2026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«Структура Capital Group — компания "Персеяпрофи" — шуршит над новым проектом на месте рыбного торгового комплекса и гостиницы "Медея" в Пятницком переулке» (</w:t>
      </w:r>
      <w:hyperlink w:history="1" r:id="rId0bjotodafeksifnunx77w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Контекст по девелоперу: в 2026 г. Capital Group параллельно ведёт крупные проекты — 200-метровый БЦ на месте завода «МиГ», проект на Викторенко, 16, и «Сити-2»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3. ТПУ «Новорижская»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5803D"/>
          <w:spacing w:val="20"/>
          <w:sz w:val="17"/>
          <w:szCs w:val="17"/>
        </w:rPr>
        <w:t xml:space="preserve">ПОДТВЕРЖДЕНО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ЗАО, анклав района Кунцево за МКАД (у д. Гольёво, г.о. Красногорск)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~55.797, 37.299 — севернее Ильинского шоссе, между 23-м км Новорижского шоссе и 4-м км Ильинского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cvefd7kcgdjccqgfjyguh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Рядом Музей техники Вадима Задорожного, в пешей доступности музей-заповедник «Архангельское»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Застройщик: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инфраструктурная группа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«Ингеоком»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(«Ингеоком-Девелопмент»)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ППТ утверждён: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17 июля 2026 г.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Объём застройки: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~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400 тыс. м²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недвижимости, из них ~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191 тыс. м² — жильё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i/>
          <w:iCs/>
          <w:color w:val="1F2937"/>
          <w:sz w:val="21"/>
          <w:szCs w:val="21"/>
        </w:rPr>
        <w:t xml:space="preserve">(в сообщении РИА Недвижимость те же ~190 тыс. м² отнесены к нежилой наземной площади — источники расходятся в трактовке; ориентироваться стоит на суммарные 400 тыс. м²)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Состав: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станция метро «Новорижская» Рублёво-Архангельской линии, остановки наземного транспорта, перехватывающие парковки, современные ЖК,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детский сад на 150 мест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офисные здания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Ёмкость: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жилой квартал на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3 400 жителей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~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2 000 рабочих мест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пассажиропоток ТПУ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&gt;20 тыс. человек/сутки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Дорожная часть: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реконструкция развязки Новорижского и Ильинского шоссе — эстакады-съезды, переходно-скоростные полосы, боковые проезды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— Рендеров жилой части нет. Опубликован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макет электродепо «Новорижское»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Рублёво-Архангельской линии (стенд Москвы на ПМЭФ, июнь 2026) — </w:t>
      </w:r>
      <w:hyperlink w:history="1" r:id="rId2qks4jip6pugdgpj44ftk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РБК Недвижимость</w:t>
        </w:r>
      </w:hyperlink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Старт продаж: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анонсирован. ППТ утверждён только в июле 2026 — до вывода жилья предстоят проектирование и РНС; реалистичный горизонт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2028+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с привязкой к запуску метро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Цены: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объявлены. Ключевой ценообразующий фактор — открытие станции «Новорижская» (одна из 12 станций линии от «Москва-Сити» до Рублёво-Архангельского и далее в Красногорск)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17.07.2026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мэр Москвы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утвердил проект планировки территории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ТПУ (</w:t>
      </w:r>
      <w:hyperlink w:history="1" r:id="rIdktyuz-9phvqj1jszyjqtm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РИА Недвижимость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06.07.2026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«Инфраструктурная группа "Ингеоком" займётся застройкой ТПУ "Новорижская". Обещают 400 тыс. "квадратов" недвижимости, из которых 191 тыс. — жильё» (</w:t>
      </w:r>
      <w:hyperlink w:history="1" r:id="rIdli7zccahezc31m6st6tat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Январь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строящейся станции присвоено наименование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«Новорижская»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4. «5-й Донской, 21Б»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5803D"/>
          <w:spacing w:val="20"/>
          <w:sz w:val="17"/>
          <w:szCs w:val="17"/>
        </w:rPr>
        <w:t xml:space="preserve">ПОДТВЕРЖДЕНО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ЮАО, Донской район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55.7039, 37.5943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pxlztzamd2haacdhdwxvc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Вторая линия Ленинского проспекта, район Канатчиково; рядом ТТК, метро «Ленинский проспект»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Проект планировки: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территория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9,3 га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по адресу 5-й Донской проезд, вл. 21Б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Состав ППТ: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ансамбль из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пяти высотных зданий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Первая реализованная доминанта — FIVE TOWERS / The Five (корп. 6):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75 этажей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премиум-класс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Застройщик: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ООО СЗ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«5 Донской»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(переименовано из ООО «Строй-Комплекс» 10.03.2023); в проекте фигурируют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GORN Development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и компания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«Союз»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Максима Блажко (экс-владелец «Дон-Строя»)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История площадки: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ранее принадлежала обанкротившейся ALM Development; проект «Промсвязьнедвижимости» достраивает «Союз»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Инфраструктура: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охраняемые боксы SELF STORAGE, СКУД, видеонаблюдение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30" w:before="80"/>
              <w:jc w:val="center"/>
            </w:pPr>
            <w:r>
              <w:drawing>
                <wp:inline distT="0" distB="0" distL="0" distR="0">
                  <wp:extent cx="2552700" cy="1485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2700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Комплекс The Five в вечерней панораме юга Москвы. Источник: thefive.ru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30" w:before="80"/>
              <w:jc w:val="center"/>
            </w:pPr>
            <w:r>
              <w:drawing>
                <wp:inline distT="0" distB="0" distL="0" distR="0">
                  <wp:extent cx="2552700" cy="1362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270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Башни The Five / FIVE TOWERS. Источник: thefive.ru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</w:t>
      </w:r>
      <w:hyperlink w:history="1" r:id="rIdbuhb-4w205kaa1lb4f0bl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Концепция развития территории — официальный сайт The Five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</w:t>
      </w:r>
      <w:hyperlink w:history="1" r:id="rIdqsr4tgymlnt2heyjjpvk6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Визуализации FIVE TOWERS</w:t>
        </w:r>
      </w:hyperlink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Корпус 6 (FIVE TOWERS):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продажи идут. Ввод в эксплуатацию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III кв.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выдача ключей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до 27.02.2027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Цены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от ~26 млн ₽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за лот (данные агрегаторов)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Остальные корпуса ансамбля (в т.ч. на вл. 21Б):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старт продаж не анонсирован, ожидается по мере реализации ППТ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Ввод первой башни намечен на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III кв.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ближайшее событие по площадке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!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Общественный контекст: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вокруг застройки территории действует кампания местных жителей («Защитим 5-й Донской!», </w:t>
      </w:r>
      <w:hyperlink w:history="1" r:id="rIdr8zeutbohb5rgcolywmrw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5-donskoy.ru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 — фактор риска по срокам дальнейших очередей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5. «Сити-2» (квартал 804 «Камушки»)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B45309"/>
          <w:spacing w:val="20"/>
          <w:sz w:val="17"/>
          <w:szCs w:val="17"/>
        </w:rPr>
        <w:t xml:space="preserve">ЧАСТИЧНО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ЦАО, Пресненский район, вплотную к ММДЦ «Москва-Сити»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~55.7535, 37.5364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-wnkhh0dk22rew2zhjizh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Бывший квартал № 804 микрорайона «Камушки» — пятиэтажная застройка, расселяемая по реновации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Девелопер: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Capital Group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(основатель — Павел Тё)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Структура владения: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 2020 г. город и Capital Group создали совместную компанию «Сити-2»,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город — 60%, Capital Group — 40%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Площадка: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11 земельных участков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бывшего квартала 804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Объём: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~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 млн м²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недвижимости, инвестиции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не менее 400 млрд ₽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Высотность: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несколько зданий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до 400 м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; на публичные слушания выносился вариант с максимальной высотой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до 450 м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Жилая часть (по одному из описаний очереди):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три жилые башни до 450 м с подземным паркингом, ~470 тыс. м² общей площади, из них ~385 тыс. м² — жильё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Параллельный контур: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Capital Group развивает вторую высотную зону в районе «Южного порта»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6863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Башни «Сити-2» на месте квартала «Камушки». Источник: Москвич Mag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</w:t>
      </w:r>
      <w:hyperlink w:history="1" r:id="rIdhvoyia-ssxszoqtj2eohi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Проект башен «Сити-2» на месте пятиэтажек Камушков — Москвич Mag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</w:t>
      </w:r>
      <w:hyperlink w:history="1" r:id="rIdfcjnpkm6wfi3-b429wsuo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Профильная ветка с визуализациями — SkyscraperCity, «БС: Сити-2 | Квартал №804 Камушки»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</w:t>
      </w:r>
      <w:hyperlink w:history="1" r:id="rId1umwp-pg8yxottxmseamu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Сводка по проекту — moscow-city.online</w:t>
        </w:r>
      </w:hyperlink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Старт продаж: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официально не объявлен; агрегаторы держат проект в статусе «скоро старт продаж» (</w:t>
      </w:r>
      <w:hyperlink w:history="1" r:id="rId6dunjwlh87kqqvyxrp-n4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). Сдерживающий фактор — темпы расселения квартала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Цены: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объявлены. Ориентир по соседним башням «Москва-Сити» — премиум/элит-диапазон; средняя по элитке Москвы 2,3 млн ₽/м²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! Осторожность по срокам: во II квартале 2026 г. вакансия офисов класса А в «Москва-Сити» выросла после ввода Moscow Towers, а РЖД дважды не смогли продать Moscow Towers — конъюнктура локации ослабла, что может сдвинуть вывод жилых очередей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Июль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доля свободных офисов в Москве выросла до 7,2%, в классе А удвоилась до 10%; «даже "Москва-Сити" не избежал роста вакансии» (</w:t>
      </w:r>
      <w:hyperlink w:history="1" r:id="rIdr-dpmiwrzkggfankcxwlg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Недвижа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Май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РЖД со второго раза не нашла покупателя на Moscow Towers: ни одной заявки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Работы по проекту планировались к запуску с 2024 г.; активная фаза привязана к завершению расселения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6. «Курсовой, 15»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B45309"/>
          <w:spacing w:val="20"/>
          <w:sz w:val="17"/>
          <w:szCs w:val="17"/>
        </w:rPr>
        <w:t xml:space="preserve">ЧАСТИЧНО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ЦАО, район Хамовники · Остоженка / «Золотая миля»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55.7406, 37.6056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dye9kfubeyryzet2yxbe9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Курсовой переулок между Соймоновским проездом и 1-м Зачатьевским; в двух шагах Пречистенская набережная и храм Христа Спасителя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Застройщик: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ООО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«Курсовой Лайф»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аффилировано с УК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«Бердз»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Предмет проекта: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строительство / реконструкция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жилого дома 1930 года постройки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Архитектура: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Dmitry Velikovsky Studio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Класс: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элитный — локация «Золотой мили» задаёт сегмент по умолчанию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Что на участке сейчас: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по открытым данным, в доме 15 размещался детский подростковый клуб-студия «Пречистенские ворота»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Окружение: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плотный ряд реализованных элитных клубных домов в том же переулке — «Аннабель» (д. 12), «Набоков» (д. 10/1), Course House (д. 13), д. 6/1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— Публичных рендеров нет. В июне 2026 в профессиональной среде «обнаружена концепция» проекта, но в открытый доступ визуализации не выкладывались (</w:t>
      </w:r>
      <w:hyperlink w:history="1" r:id="rId58mxt7ltixu-tsi_glnna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Старт продаж: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анонсирован. Учитывая, что подготовка проекта идёт с середины 2025 г., а концепция появилась в июне 2026, вероятный вывод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2027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Цены: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объявлены. Ориентир по Остоженке/Хамовникам — один из самых дорогих субрынков Москвы; средняя по элитным новостройкам Хамовников оценивается около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2,7 млн ₽/м²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отдельные лоты — выше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15.06.2026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«Обнаружена концепция ЖК в Курсовом переулке на Остоженке, строительством которого займётся некий "Курсовой Лайф". Проект от бюро Dmitry Velikovsky Studio» (</w:t>
      </w:r>
      <w:hyperlink w:history="1" r:id="rId7ywshcbmhd_glqqluru71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09.06.2025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«Компания "Курсовой Лайф" (аффилирована с УК "Бердз") готовит проект по строительству (реконструкции?) жилого дома 1930 года постройки… на Остоженке» (</w:t>
      </w:r>
      <w:hyperlink w:history="1" r:id="rIdvzotdxiddsuuy7c9by74m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7. «Амурская, 5»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B91C1C"/>
          <w:spacing w:val="20"/>
          <w:sz w:val="17"/>
          <w:szCs w:val="17"/>
        </w:rPr>
        <w:t xml:space="preserve">НЕ РАСКРЫТО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ВАО, район Гольяново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55.8104, 37.7655 (проверено по адресным точкам OSM)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inj-vkusdab9_1nlbcgeb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Амурская улица — основная ось редевелопмента Гольяново; территория бывшей промзоны № 53 «Калошино»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По самому участку «Амурская, 5» открытых данных о проекте и девелопере нет.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Что на площадке (проверено по спутнику и адресному реестру OSM):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владение 5 — это не одно здание, 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крупный промышленно-складской квартал минимум из 28 строений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(5с1, 5с10–5с28, 5А и др.), занимающий несколько гектаров севернее Амурской улицы. Такой формат — типовая площадка под комплексный редевелопмент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Градостроительный контекст: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участок находится в контуре реорганизации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промзоны № 53 «Калошино»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проект предусматривает снос существующих зданий и формирование жилой застройки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Что уже строится по соседству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(даёт понимание масштаба и вероятного класса):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Level Амурская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(Level Group) — 6,5 га, ~236 тыс. м², квартиры и апартаменты комфорт-класса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Амурская, вл. 1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(ПИК) — ~496 тыс. м², высотность до 130 м, заявленные вложения 12,3 млрд ₽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«Амурский парк»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(ПИК) — 4 корпуса 17–33 эт., 1 264 квартиры, от ~10,9–11,8 млн ₽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ЖК по программе реновации (Московский фонд реновации), Амурская ул., з/у № 1/18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КРТ «Калошино»: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 феврале 2026 на торгах выбран застройщик по комплексному развитию промзоны — редевелопмент четырёх участков (Амурская, 15/1; Бирюсинка; Иркутская)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— По участку — нет. Рендеры соседних очередей доступны на сайтах ПИК и Level Group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Старт продаж: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анонсирован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Ценовой ориентир по локации: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комфорт-класс Гольяново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от ~10,9 млн ₽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за лот («Амурский парк»); по предложению район входит в топ-10 Москвы (850 лотов в продаже, июль 2026)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Июль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Москва решила продлить Арбатско-Покровскую линию за МКАД до района Восточный; мэр подтвердил, что это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не задержит ввод станции «Гольяново» в 2028 году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hyperlink w:history="1" r:id="rId_6zhfvaywwbp3xluwhamu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05.02.2026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на торгах выбран застройщик по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КРТ промзоны «Калошино»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hyperlink w:history="1" r:id="rIds7ocicowfv0s-cxfnxjhi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РИА Новости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Декабрь 2025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город анонсировал аукционы на право застройки территорий в ряде районов, включая Гольяново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8. «Боженко, 7-11»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B91C1C"/>
          <w:spacing w:val="20"/>
          <w:sz w:val="17"/>
          <w:szCs w:val="17"/>
        </w:rPr>
        <w:t xml:space="preserve">НЕ РАСКРЫТО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ЗАО, район Кунцево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~55.720, 37.401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_pqsv6j-qeikd3bgvcide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Квартал между улицей Толбухина и Молодогвардейской, у школы № 1400. По спутнику видна цельная малоэтажная застройка 1940–50-х с внутренними дворами — тот самый ансамбль, вокруг сохранения которого идёт спор (см. ниже)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Это площадка программы реновации, а не коммерческий девелоперский проект.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Дома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Боженко 7 (к1–к3), 9, 11 (к1–к2)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включены в программу реновации жилищного фонда (в целом по Кунцеву — 62 дома на 11 улицах под снос)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Собственник/оператор: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город Москва / Московский фонд реновации жилой застройки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!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Существенный нюанс — охранный статус.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Застройка улицы Боженко — цельный ансамбль сталинского ампира второй половины 1940-х – начала 1950-х («Страна Лимония»).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Восемь домов на улице Боженко, вошедших в программу реновации, решено сохранить и отреставрировать.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Особую ценность представляет дом 14, к. 1 с башней, построенный по индивидуальному проекту. То есть периметр сноса по адресам 7–11 может быть скорректирован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Ближайшая утверждённая стартовая площадка в районе: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ул. Молодогвардейская, вл. 54, 58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95,4 тыс. м² жилья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под снос 19 домов с населением 3,5 тыс. человек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— Публичных рендеров по адресам Боженко, 7-11 нет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Свободных продаж не предполагается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жильё по реновации распределяется переселенцам. Коммерческая часть (если появится) выводится городом отдельно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Ориентир по району: в Кунцеве продаются проекты бизнес-класса («Среда на Кутузовском», NEXUS на Ярцевской), офисный KORP.Молодежная — от 21,16 млн ₽ за 37,5 м²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Июнь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Собянин анонсировал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продление Филёвской линии от «Кунцевской» до Сколково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+12 км, 5 станций («Верейская», «Сколковское шоссе», «Марфино», «Сколково», «Медицинский центр»). Затрагивает Кунцево напрямую — крупный фактор роста стоимости локации (</w:t>
      </w:r>
      <w:hyperlink w:history="1" r:id="rIdlzwqbj3jc-tfzbljd5bay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Улица Боженко войдёт в состав южного участка Северо-Западной хорды; предусмотрен тоннель на Молодогвардейской улице под улицей Боженко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9. «Смольная, 14, стр. 2»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B91C1C"/>
          <w:spacing w:val="20"/>
          <w:sz w:val="17"/>
          <w:szCs w:val="17"/>
        </w:rPr>
        <w:t xml:space="preserve">НЕ РАСКРЫТО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САО, Головинский район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55.8509, 37.4954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55.85147, 37.49619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координаты именно строения 2 (проверено по адресному реестру OSM)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sifpyp3vulr6-brzmk8pw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Метро «Речной вокзал»; близко Ленинградское шоссе и МКАД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Публичного девелоперского проекта по стр. 2 нет.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Что на площадке: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владение 14 включает три адресных объекта — сам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БЦ «Смольный»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(Смольная ул., 14; 15 этажей, стеклянный фасад, класс B+, ~25 300 м² полезной площади, реконструкция 2008 г., ставки аренды 18 029–25 001 ₽/м²/год), а также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строения 2 и 3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севернее основного здания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Строение 2 — отдельный корпус в границах того же владения; вероятный сценарий — редевелопмент участка при БЦ, но это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предположение, не подтверждённое источниками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— Нет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Не анонсированы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Август 2025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структура «Пионера»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продала ТЦ «Экстрим» на Смольной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Департаменту городского имущества;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планы по строительству ЖК сорвались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hyperlink w:history="1" r:id="rIddvkmd-vqjru0t5idsf9fy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). Это ближайший по локации девелоперский сюжет и показатель того, что жилые проекты на Смольной упираются в имущественные вопросы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Март 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на Смольной улице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рухнул башенный кран, погиб один человек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hyperlink w:history="1" r:id="rIdjzink5d_aekhpkoomzcu2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Москвич Mag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10. «Кавказский, 54»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B91C1C"/>
          <w:spacing w:val="20"/>
          <w:sz w:val="17"/>
          <w:szCs w:val="17"/>
        </w:rPr>
        <w:t xml:space="preserve">НЕ РАСКРЫТО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ЮАО, район Царицыно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~55.630, 37.640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-tqa2gs3cewge8heqtqwg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Кавказский бульвар в Царицыне, вплотную к Московскому скоростному диаметру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Проект по адресу публично не анонсирован; девелопер не назван.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Что на площадке (проверено по спутнику и адресному реестру OSM):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владение 54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цельный промышленно-складской квартал минимум из 16 строений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(54с3–54с16) вдоль Деловой улицы, зажатый между Кавказским бульваром и МСД. Соседние владения (15, 52, 56) — такая же промзастройка. Это классическая площадка под КРТ, а не точечный участок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Возможная (неподтверждённая) связка: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 мае 2026 структура ГК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«Расцветай»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фирма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«Космея»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приобрела участок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в Царицыне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под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18-этажный жилой комплекс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«но есть нюансы» (</w:t>
      </w:r>
      <w:hyperlink w:history="1" r:id="rIdcwblkroea_dt3-ve6ghah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). Адрес в сообщении не назван — соотнесение с Кавказским, 54 остаётся гипотезой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Что строится рядом: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ЖК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«Кавказский бульвар, 51»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(ПИК) — на пересечении МСД и Кавказского бульвара, 7–32 этажа, 1 220 квартир 19,8–85,4 м², продажи по ДДУ с декабря 2021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— По участку 54 — нет. Визуализации соседнего проекта — </w:t>
      </w:r>
      <w:hyperlink w:history="1" r:id="rIddi4t4_v4fmoamyivl-v7l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ПИК, «Кавказский бульвар 51»</w:t>
        </w:r>
      </w:hyperlink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Старт продаж: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анонсирован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Ценовой ориентир по локации: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«Кавказский бульвар, 51»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от 12,2–13,2 млн ₽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за лот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26.06.2026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ПИК включился в строительство станции метро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«Луганская»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Бирюлёвской линии и ищет подрядчика на ограждающие конструкции котлована. Станция ранее фигурировала в документах под рабочим названием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«Кавказский бульвар»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; открытие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2029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hyperlink w:history="1" r:id="rIdp9afsnfci0zibqeav4z1-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Недвижа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Это главный драйвер стоимости локации на ближайшие годы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11. ЗУ «Шеногина, 4/1»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B91C1C"/>
          <w:spacing w:val="20"/>
          <w:sz w:val="17"/>
          <w:szCs w:val="17"/>
        </w:rPr>
        <w:t xml:space="preserve">НЕ РАСКРЫТО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СЗАО, район Хорошёво-Мнёвники · «Большой Сити»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55.7641, 37.5051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7tndk63lkyqijymx6i-5h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Между Шелепихинской набережной и улицей Шеногина, у пересечения с Шелепихинским шоссе и 1-м Силикатным проездом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По конкретному участку 4/1 проектных данных в открытых источниках нет.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Что на площадке (проверено по спутнику и адресному реестру OSM):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корпус 4к1 и группа строений 4к1с1–4к1с8, 4с1–4с9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бывшая промзастройка, сейчас занятая лофт-арендаторами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(среди резидентов видны Shibuya Russia, Stonehead, Pirouette). Это отдельный участок рядом с Sydney City (тот строится на Шеногина, 2), а не его построенная часть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Контекст площадки: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улица Шеногина — ядро проекта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Sydney City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ГК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ФСК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территория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19,3 га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8 очередей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финал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2028 г.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33 корпуса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переменной этажности, суммарные инвестиции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90 млрд ₽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в составе — 24-этажный БЦ класса А+ (74,8 тыс. м², бюро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Kleinewelt Architekten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), подземный паркинг на 313 машино-мест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Участок 4/1 находится внутри этого контура, поэтому наиболее вероятный сценарий — очередная очередь Sydney City либо смежный участок под коммерцию.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Это предположение.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keepNext/>
        <w:spacing w:after="30" w:before="80"/>
        <w:jc w:val="center"/>
      </w:pPr>
      <w:r>
        <w:drawing>
          <wp:inline distT="0" distB="0" distL="0" distR="0">
            <wp:extent cx="46863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Sydney City ГК ФСК на соседних участках — контекст застройки квартала. Источник: fsk.ru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</w:t>
      </w:r>
      <w:hyperlink w:history="1" r:id="rIdpfqd0wh0lggv9ngn0k5mx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Официальный сайт Sydney City (ГК ФСК) — визуализации квартала</w:t>
        </w:r>
      </w:hyperlink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По участку 4/1: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анонсировано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Ориентир по Sydney City: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квартиры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от ~19,9–24 млн ₽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(данные агрегаторов, премиум/бизнес-класс)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08.06.2026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станция метро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«Звенигородская» почти готова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осенью 2026 примет первых пассажиров. Два вестибюля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 выходами к улице Шеногина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и 1-му Силикатному проезду (</w:t>
      </w:r>
      <w:hyperlink w:history="1" r:id="rIdlsdk31dse0om9lqj34inu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Стройкомплекс Москвы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18.02.2026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ГК ФСК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продала офисный центр на Шеногина структуре Сбербанка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по схеме sale-leaseback — одна из крупнейших офисных сделок года; здание станет штаб-квартирой ФСК (</w:t>
      </w:r>
      <w:hyperlink w:history="1" r:id="rIdtjvx_pd9kz86afs1d8nte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hyperlink w:history="1" r:id="rIdgswv86np24z_mbdm2qdwg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Недвижа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 2027 г.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благоустройство Карамышевской набережной на участке до улицы Шеногина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12. «Малый Казённый, 5А»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B91C1C"/>
          <w:spacing w:val="20"/>
          <w:sz w:val="17"/>
          <w:szCs w:val="17"/>
        </w:rPr>
        <w:t xml:space="preserve">НЕ РАСКРЫТО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ЦАО, Басманный район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55.7611, 37.6547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fvjvwn8nmd3zx87zdoml-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Малый Казённый переулок у метро «Курская», между Садовым кольцом и Земляным Валом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Девелоперский проект по адресу публично не анонсирован.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!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Ключевой фактор — охранный статус.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Владение 5 — это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«Гаазовский дом»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: бывшая усадьба Нарышкиных, с 1844 г.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Полицейская (Гаазовская) больница на 150 коек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созданная по инициативе «святого доктора» Фёдора Гааза. Объект культурного наследия. Соседнее строение 5Б занимает Институт иностранных языков МГПУ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Любой проект здесь пойдёт по треку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реставрации и приспособления к современному использованию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а не нового строительства — это принципиально меняет экономику и сроки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Для сравнения, премиальные проекты Басманного: «Басманный 5» (MR Group), «Дом 56» (Галс-Девелопмент)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— Нет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Не анонсированы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20.07.2026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пожар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 старинном двухэтажном здании по адресу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Малый Казённый переулок, д. 5, стр. 3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Площадь возгорания — около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250 м²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на место направляли резервную технику столичного гарнизона (</w:t>
      </w:r>
      <w:hyperlink w:history="1" r:id="rIdihrpc8speqiphsacsivvz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Взгляд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). Событие прямо затрагивает состояние застройки владения и может ускорить решения по его судьбе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13. «Козихинский, 22, стр. 1, 2»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5803D"/>
          <w:spacing w:val="20"/>
          <w:sz w:val="17"/>
          <w:szCs w:val="17"/>
        </w:rPr>
        <w:t xml:space="preserve">ПОДТВЕРЖДЕНО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ЦАО, Пресненский район · Патриаршие пруды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55.7646, 37.5952 (Большой Козихинский пер., 22)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uagjow-xbes3sbl1tzqhn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Большой Козихинский переулок, в шаге от Малой Бронной и Патриарших прудов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Девелопер: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Dominanta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; проект фигурирует в связке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«Dominanta и Coldy»</w:t>
      </w:r>
    </w:p>
    <w:p>
      <w:pPr>
        <w:pStyle w:val="ListParagraph"/>
        <w:numPr>
          <w:ilvl w:val="1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COLDY приобретал у Dominanta пакет из четырёх московских проектов, но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элитный дом в Большом Козихинском Dominanta решила строить сама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(июнь 2025)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Участок: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~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0,17 га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Согласованные параметры: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ЖК общей площадью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9 377 м²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98 квартир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Что на участке: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два административных здания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1907 года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постройки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Архитектура: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новая концепция от бюро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Ariada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(июль 2026)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Класс: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элитный — Патриаршие входят в топ самых дорогих локаций Москвы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Новая концепция бюро Ariada обнаружена в июле 2026 — </w:t>
      </w:r>
      <w:hyperlink w:history="1" r:id="rIdayra1vxn6mekbqktypkih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сводка Новострой-М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</w:t>
      </w:r>
      <w:hyperlink w:history="1" r:id="rId41mxkh46mmyqjg8wfcjwy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Профильная ветка по проекту — Pronovostroy</w:t>
        </w:r>
      </w:hyperlink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Старт продаж: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анонсирован. Смена концепции в июле 2026 указывает, что проект ещё в проектной стадии; реалистичный горизонт вывода —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2027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Цены: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объявлены. Ориентир — элитный сегмент ЦАО от 2,3 млн ₽/м², Патриаршие традиционно торгуются с премией к среднерыночному уровню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27.07.2026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«Для проекта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Dominanta и Coldy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 Большом Козихинском переулке (Пресненский) обнаружена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новая концепция. От бюро Ariada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» (</w:t>
      </w:r>
      <w:hyperlink w:history="1" r:id="rIdant2noz3dmhz-_dlommlh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21.05.2026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отдельный сюжет по переулку: бывший совладелец Rose Group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Пётр Шура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выкупил пятиэтажный дом площадью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2 117 м²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 Большом Козихинском (сделка закрыта 13 мая, продавец — фирма «Доминум», структура, которую связывают с Леном Блаватником). Планируется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клубный дом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</w:t>
      </w:r>
      <w:hyperlink w:history="1" r:id="rId37_yurbkxrosip2obcc_j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Недвижа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, </w:t>
      </w:r>
      <w:hyperlink w:history="1" r:id="rIdkjgn-0k5sqmelmtphnvjr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). ! Адрес этой сделки в сообщениях не указан — это, вероятно,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другой участок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 том же переулке</w:t>
      </w:r>
    </w:p>
    <w:p>
      <w:pPr>
        <w:pStyle w:val="Heading1"/>
        <w:pBdr>
          <w:bottom w:val="single" w:color="E22028" w:sz="10" w:space="6"/>
        </w:pBdr>
        <w:spacing w:after="60" w:before="0"/>
      </w:pPr>
      <w:r>
        <w:br w:type="page"/>
      </w: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14. «Малый Лёвшинский, 7»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5803D"/>
          <w:spacing w:val="20"/>
          <w:sz w:val="17"/>
          <w:szCs w:val="17"/>
        </w:rPr>
        <w:t xml:space="preserve">ПОДТВЕРЖДЕНО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ЦАО, район Хамовники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1. Расположение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55.7419, 37.5890 (Малый Лёвшинский пер., 7, стр. 1)</w:t>
      </w:r>
    </w:p>
    <w:p>
      <w:pPr>
        <w:spacing w:after="40" w:before="120"/>
        <w:jc w:val="center"/>
      </w:pPr>
      <w:r>
        <w:drawing>
          <wp:inline distT="0" distB="0" distL="0" distR="0">
            <wp:extent cx="5400675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B7280"/>
          <w:sz w:val="17"/>
          <w:szCs w:val="17"/>
        </w:rPr>
        <w:t xml:space="preserve">Схема расположения · Яндекс.Карты</w:t>
      </w:r>
    </w:p>
    <w:p>
      <w:pPr>
        <w:spacing w:after="12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Интерактивная карта: </w:t>
      </w:r>
      <w:hyperlink w:history="1" r:id="rIdmbzwiqoqcqye8uvobpgu7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открыть в Яндекс.Картах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Между Пречистенкой и Остоженкой, в пешей доступности храм Христа Спасителя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2. Характеристики, застройщик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Текущий владелец и застройщик: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COLDY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приобрёл участок в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ноябре 2025 г.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у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группы ПСН (PSN Group)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которая ранее вела здесь проект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Концепция: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унаследована от PSN Group, автор — бюро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«Проект Меганом»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Состав (по проекту PSN):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три здания — семиэтажный новострой и два исторических особняка (шести- и двухэтажный) под реконструкцию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Квартирография: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15 квартир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, включая пентхаусы с панорамным остеклением и видами на храм Христа Спасителя и Кремль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Паркинг: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трёхуровневый подземный,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58 машино-мест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Класс: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элитный / премиальный клубный дом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История: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при PSN Group реализация была приостановлена; COLDY перезапускает проект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3. Рендеры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30" w:before="80"/>
              <w:jc w:val="center"/>
            </w:pPr>
            <w:r>
              <w:drawing>
                <wp:inline distT="0" distB="0" distL="0" distR="0">
                  <wp:extent cx="25527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27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Фасадное решение клубного дома, бюро «Меганом». Источник: meganom.team</w:t>
            </w:r>
          </w:p>
        </w:tc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30" w:before="80"/>
              <w:jc w:val="center"/>
            </w:pPr>
            <w:r>
              <w:drawing>
                <wp:inline distT="0" distB="0" distL="0" distR="0">
                  <wp:extent cx="2552700" cy="1866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27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Новый объём и исторические особняки под реконструкцию. Источник: urbanus.ru / PSN Group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</w:t>
      </w:r>
      <w:hyperlink w:history="1" r:id="rIdptmlnwlxrvxbcpxxp2yt_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Бюро «Меганом» — проект «Лёвшинский 7» (визуализации и описание)</w:t>
        </w:r>
      </w:hyperlink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▸ </w:t>
      </w:r>
      <w:hyperlink w:history="1" r:id="rId_sfb0-2bumoujbtuz0guo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Карточка проекта с рендерами и планировками — Urbanus</w:t>
        </w:r>
      </w:hyperlink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4. Старт продаж и цены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Старт продаж: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ближайший из всего сета.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В июне 2026 COLDY заявил, что «в ближайшее время» ожидается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старт элитки в Малом Лёвшинском переулке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. Проектные документы залиты на дом.рф ещё в марте 2026 — формальная готовность к выводу есть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Планы девелопера: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до конца 2027 г. COLDY намерен запустить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14 проектов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общей площадью ~1 млн м²; в 2026 г. — 5 новых ЖК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Цены: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не объявлены. Ориентир по элитным Хамовникам — от ~2,3–2,7 млн ₽/м²; при 15 лотах и видовых пентхаусах прайс закладывается выше среднего</w:t>
      </w:r>
    </w:p>
    <w:p>
      <w:pPr>
        <w:pStyle w:val="Heading2"/>
        <w:keepNext/>
        <w:spacing w:after="90" w:before="260"/>
      </w:pPr>
      <w:r>
        <w:rPr>
          <w:rFonts w:ascii="Georgia" w:cs="Georgia" w:eastAsia="Georgia" w:hAnsi="Georgia"/>
          <w:b/>
          <w:bCs/>
          <w:color w:val="E22028"/>
          <w:sz w:val="23"/>
          <w:szCs w:val="23"/>
        </w:rPr>
        <w:t xml:space="preserve">5. Последние новости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16.06.2026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КОЛДИ раскрыл планы: 14 проектов до конца 2027 г., «в ближайшее время ждём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старт элитки в Малом Левшинском переулке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» (</w:t>
      </w:r>
      <w:hyperlink w:history="1" r:id="rId-kbj5ev9e8r9dd4v76x14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02.03.2026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«Coldy залил доки по проекту премиального ЖК в Малом Левшинском переулке на дом.рф. К слову,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концепция осталась в наследство от PSN Group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» (</w:t>
      </w:r>
      <w:hyperlink w:history="1" r:id="rIdo8agzo6tv0ek3lxy4lnsi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01.12.2025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«COLDY стал владельцем участка в Малом Левшинском переулке, где группа ПСН хотела построить жилой комплекс» (</w:t>
      </w:r>
      <w:hyperlink w:history="1" r:id="rIdaurqdsvcj0txejvix8xm7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Новострой-М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Апрель 2026, соседний адрес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в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Большом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Лёвшинском переулке на месте снесённого в 2025 г. доходного дома Духовских (1904, арх. Иван Мейснер) строят клубный дом по проекту бюро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Hadaa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; «Архнадзор» боролся за сохранение здания (</w:t>
      </w:r>
      <w:hyperlink w:history="1" r:id="rIdenmvwajod0ookmimd22kr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Archi.ru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)</w:t>
      </w:r>
    </w:p>
    <w:p>
      <w:pPr>
        <w:pStyle w:val="Heading1"/>
        <w:pBdr>
          <w:bottom w:val="single" w:color="E22028" w:sz="10" w:space="6"/>
        </w:pBdr>
        <w:spacing w:after="60" w:before="320"/>
      </w:pP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Что стоит держать в фокусе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Ближайшие события по сету:</w:t>
      </w:r>
    </w:p>
    <w:p>
      <w:pPr>
        <w:spacing w:after="100" w:line="264"/>
      </w:pPr>
      <w:r>
        <w:rPr>
          <w:rFonts w:ascii="Calibri" w:cs="Calibri" w:eastAsia="Calibri" w:hAnsi="Calibri"/>
          <w:color w:val="1F2937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Малый Лёвшинский, 7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самый близкий старт продаж (COLDY анонсировал «ближайшее время» ещё в июне) 2.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5-й Донской, 21Б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ввод первой башни FIVE TOWERS в III кв. 2026, ключи до 27.02.2027 3.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Берсеневская, 6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ввод «Первого на Красном» (21 квартира) в III кв. 2026 4.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Шеногина, 4/1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открытие метро «Звенигородская» осенью 2026 с выходом прямо на улицу 5. </w:t>
      </w: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Козихинский, 22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— смена концепции в июле 2026, вывод вероятен в 2027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Где данных недостаточно и нужен запрос к первоисточникам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(ЕИСЖС/дом.рф, ГПЗУ Москомархитектуры, выписки ЕГРН, реестр РНС Мосгосстройнадзора): Амурская, 5 · Боженко, 7-11 · Смольная, 14, стр. 2 · Кавказский, 54 · Шеногина, 4/1 · Малый Казённый, 5А. По этим шести адресам публичный слой информации исчерпан — дальше только платные/регистрационные базы.</w:t>
      </w:r>
    </w:p>
    <w:p>
      <w:pPr>
        <w:pStyle w:val="Heading1"/>
        <w:pBdr>
          <w:bottom w:val="single" w:color="E22028" w:sz="10" w:space="6"/>
        </w:pBdr>
        <w:spacing w:after="60" w:before="320"/>
      </w:pPr>
      <w:r>
        <w:rPr>
          <w:rFonts w:ascii="Georgia" w:cs="Georgia" w:eastAsia="Georgia" w:hAnsi="Georgia"/>
          <w:b/>
          <w:bCs/>
          <w:color w:val="111827"/>
          <w:sz w:val="30"/>
          <w:szCs w:val="30"/>
        </w:rPr>
        <w:t xml:space="preserve">Источники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Telegram-каналы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(основной массив новостей по перспективным площадкам): </w:t>
      </w:r>
      <w:hyperlink w:history="1" r:id="rIdk5b2bhkqg8ho5rj4kgtyj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@novostroyman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 · </w:t>
      </w:r>
      <w:hyperlink w:history="1" r:id="rIdnopuabzze1-co0xwp6o1e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@nedvizha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 · </w:t>
      </w:r>
      <w:hyperlink w:history="1" r:id="rIdom1n44rg45zqbksyfldct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@realty_rbc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 · </w:t>
      </w:r>
      <w:hyperlink w:history="1" r:id="rIducc62_p3bzps7gmyezvao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@metrium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 · </w:t>
      </w:r>
      <w:hyperlink w:history="1" r:id="rIdlxc6x4_xtpbvllrync9gx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@stroi_mos_ru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 · </w:t>
      </w:r>
      <w:hyperlink w:history="1" r:id="rId3lyxuceqqpkhc7gq_xbjq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@mos_sobyanin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 · </w:t>
      </w:r>
      <w:hyperlink w:history="1" r:id="rIdhgabiz68aaeipbllb0te1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@archi_ru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 · </w:t>
      </w:r>
      <w:hyperlink w:history="1" r:id="rIdwmosgp3zxqino8xlgw7ue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@erzrf</w:t>
        </w:r>
      </w:hyperlink>
      <w:r>
        <w:rPr>
          <w:rFonts w:ascii="Calibri" w:cs="Calibri" w:eastAsia="Calibri" w:hAnsi="Calibri"/>
          <w:color w:val="1F2937"/>
          <w:sz w:val="21"/>
          <w:szCs w:val="21"/>
        </w:rPr>
        <w:t xml:space="preserve"> · </w:t>
      </w:r>
      <w:hyperlink w:history="1" r:id="rIdhkfgqhzjhytieofztbd68">
        <w:r>
          <w:rPr>
            <w:rFonts w:ascii="Calibri" w:cs="Calibri" w:eastAsia="Calibri" w:hAnsi="Calibri"/>
            <w:color w:val="1D4ED8"/>
            <w:sz w:val="21"/>
            <w:szCs w:val="21"/>
            <w:u w:val="single"/>
          </w:rPr>
          <w:t xml:space="preserve">@moskvichmag</w:t>
        </w:r>
      </w:hyperlink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СМИ и порталы: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РИА Недвижимость · РБК Недвижимость · МСК1 · Москвич Mag · Взгляд · Ведомости · Новострой-М · Pronovostroy · SkyscraperCity · moscow-city.online · ЦИАН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Аналитика: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NF Group · Метриум · ЕРЗ.РФ / СберИндекс · IBC Real Estate · ИНКОМ-Недвижимость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Картография: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 © Яндекс, © Яндекс.Карты (тайлы схемы и спутника); геокодирование — OpenStreetMap/Nominatim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4"/>
      </w:pBdr>
      <w:spacing w:after="60"/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Площадки будущих ЖК в Москве · июль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  <w:lvl w:ilvl="1" w15:tentative="1">
      <w:start w:val="1"/>
      <w:numFmt w:val="bullet"/>
      <w:lvlText w:val="–"/>
      <w:lvlJc w:val="left"/>
      <w:pPr>
        <w:ind w:left="6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11827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E22028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fyhjjlczmuwol61rqgdo" Type="http://schemas.openxmlformats.org/officeDocument/2006/relationships/hyperlink" Target="maps/" TargetMode="External"/><Relationship Id="rId1zdgkifccnbx5_xwaqsgg" Type="http://schemas.openxmlformats.org/officeDocument/2006/relationships/hyperlink" Target="https://yandex.ru/maps/?ll=37.610,55.742&amp;z=16&amp;pt=37.6091,55.7407,pm2rdm" TargetMode="External"/><Relationship Id="rIdgjxkrtirzvuju13cupbme" Type="http://schemas.openxmlformats.org/officeDocument/2006/relationships/hyperlink" Target="https://msk1.ru/text/realty/2026/07/27/76554666/" TargetMode="External"/><Relationship Id="rIdxafrygqsdmwrkaksnaid0" Type="http://schemas.openxmlformats.org/officeDocument/2006/relationships/hyperlink" Target="https://t.me/realty_rbc" TargetMode="External"/><Relationship Id="rIdruqgaccjxagxzn2j5rk33" Type="http://schemas.openxmlformats.org/officeDocument/2006/relationships/hyperlink" Target="https://msk1.ru/text/realty/2026/07/27/76554666/" TargetMode="External"/><Relationship Id="rId61fuevvm63jwlyl2d7jvt" Type="http://schemas.openxmlformats.org/officeDocument/2006/relationships/hyperlink" Target="https://t.me/novostroyman/17718" TargetMode="External"/><Relationship Id="rIdaxfkkl3sagdg-fevrd3dd" Type="http://schemas.openxmlformats.org/officeDocument/2006/relationships/hyperlink" Target="https://t.me/mos_sobyanin/18785" TargetMode="External"/><Relationship Id="rId3osoibojf5c7lerd2yu0w" Type="http://schemas.openxmlformats.org/officeDocument/2006/relationships/hyperlink" Target="https://yandex.ru/maps/?ll=37.6295,55.7434&amp;z=17&amp;pt=37.6295,55.7434,pm2rdm" TargetMode="External"/><Relationship Id="rId0bjotodafeksifnunx77w" Type="http://schemas.openxmlformats.org/officeDocument/2006/relationships/hyperlink" Target="https://t.me/novostroyman/16813" TargetMode="External"/><Relationship Id="rIdcvefd7kcgdjccqgfjyguh" Type="http://schemas.openxmlformats.org/officeDocument/2006/relationships/hyperlink" Target="https://yandex.ru/maps/?ll=37.299,55.797&amp;z=14&amp;pt=37.299,55.797,pm2rdm" TargetMode="External"/><Relationship Id="rId2qks4jip6pugdgpj44ftk" Type="http://schemas.openxmlformats.org/officeDocument/2006/relationships/hyperlink" Target="https://t.me/realty_rbc/8233" TargetMode="External"/><Relationship Id="rIdktyuz-9phvqj1jszyjqtm" Type="http://schemas.openxmlformats.org/officeDocument/2006/relationships/hyperlink" Target="https://realty.ria.ru/20260717/moskva-2105408604.html" TargetMode="External"/><Relationship Id="rIdli7zccahezc31m6st6tat" Type="http://schemas.openxmlformats.org/officeDocument/2006/relationships/hyperlink" Target="https://t.me/novostroyman/17956" TargetMode="External"/><Relationship Id="rIdpxlztzamd2haacdhdwxvc" Type="http://schemas.openxmlformats.org/officeDocument/2006/relationships/hyperlink" Target="https://yandex.ru/maps/?ll=37.5943,55.7039&amp;z=16&amp;pt=37.5943,55.7039,pm2rdm" TargetMode="External"/><Relationship Id="rIdbuhb-4w205kaa1lb4f0bl" Type="http://schemas.openxmlformats.org/officeDocument/2006/relationships/hyperlink" Target="https://thefive.ru/development" TargetMode="External"/><Relationship Id="rIdqsr4tgymlnt2heyjjpvk6" Type="http://schemas.openxmlformats.org/officeDocument/2006/relationships/hyperlink" Target="https://moskvadeluxe.ru/zhk-the-five-5-j-donskoj-proezd-vl-21-k-6/" TargetMode="External"/><Relationship Id="rIdr8zeutbohb5rgcolywmrw" Type="http://schemas.openxmlformats.org/officeDocument/2006/relationships/hyperlink" Target="https://5-donskoy.ru/" TargetMode="External"/><Relationship Id="rId-wnkhh0dk22rew2zhjizh" Type="http://schemas.openxmlformats.org/officeDocument/2006/relationships/hyperlink" Target="https://yandex.ru/maps/?ll=37.5364,55.7535&amp;z=16&amp;pt=37.5364,55.7535,pm2rdm" TargetMode="External"/><Relationship Id="rIdhvoyia-ssxszoqtj2eohi" Type="http://schemas.openxmlformats.org/officeDocument/2006/relationships/hyperlink" Target="https://moskvichmag.ru/gorod/poyavilsya-proekt-bashen-siti-2-na-meste-pyatietazhek-mikrorajona-kamushki/" TargetMode="External"/><Relationship Id="rIdfcjnpkm6wfi3-b429wsuo" Type="http://schemas.openxmlformats.org/officeDocument/2006/relationships/hyperlink" Target="https://www.skyscrapercity.com/threads/%D0%91%D0%A1-%D0%A1%D0%B8%D1%82%D0%B8-2-%D0%9A%D0%B2%D0%B0%D1%80%D1%82%D0%B0%D0%BB-%E2%84%96804-%D0%9A%D0%B0%D0%BC%D1%83%D1%88%D0%BA%D0%B8-%D1%80%D0%B0%D0%B7%D0%B2%D0%B8%D1%82%D0%B8%D0%B5-%D1%82%D0%B5%D1%80%D1%80%D0%B8%D1%82%D0%BE%D1%80%D0%B8%D0%B8.2284661/" TargetMode="External"/><Relationship Id="rId1umwp-pg8yxottxmseamu" Type="http://schemas.openxmlformats.org/officeDocument/2006/relationships/hyperlink" Target="https://moscow-city.online/build/citi-2/" TargetMode="External"/><Relationship Id="rId6dunjwlh87kqqvyxrp-n4" Type="http://schemas.openxmlformats.org/officeDocument/2006/relationships/hyperlink" Target="https://www.novostroy-m.ru/baza/jk_siti2" TargetMode="External"/><Relationship Id="rIdr-dpmiwrzkggfankcxwlg" Type="http://schemas.openxmlformats.org/officeDocument/2006/relationships/hyperlink" Target="https://t.me/nedvizha/26788" TargetMode="External"/><Relationship Id="rIddye9kfubeyryzet2yxbe9" Type="http://schemas.openxmlformats.org/officeDocument/2006/relationships/hyperlink" Target="https://yandex.ru/maps/?ll=37.6056,55.7406&amp;z=17&amp;pt=37.6056,55.7406,pm2rdm" TargetMode="External"/><Relationship Id="rId58mxt7ltixu-tsi_glnna" Type="http://schemas.openxmlformats.org/officeDocument/2006/relationships/hyperlink" Target="https://t.me/novostroyman/17845" TargetMode="External"/><Relationship Id="rId7ywshcbmhd_glqqluru71" Type="http://schemas.openxmlformats.org/officeDocument/2006/relationships/hyperlink" Target="https://t.me/novostroyman/17845" TargetMode="External"/><Relationship Id="rIdvzotdxiddsuuy7c9by74m" Type="http://schemas.openxmlformats.org/officeDocument/2006/relationships/hyperlink" Target="https://t.me/novostroyman/15197" TargetMode="External"/><Relationship Id="rIdinj-vkusdab9_1nlbcgeb" Type="http://schemas.openxmlformats.org/officeDocument/2006/relationships/hyperlink" Target="https://yandex.ru/maps/?ll=37.7655,55.8104&amp;z=16&amp;pt=37.7655,55.8104,pm2rdm" TargetMode="External"/><Relationship Id="rId_6zhfvaywwbp3xluwhamu" Type="http://schemas.openxmlformats.org/officeDocument/2006/relationships/hyperlink" Target="https://t.me/novostroyman/18061" TargetMode="External"/><Relationship Id="rIds7ocicowfv0s-cxfnxjhi" Type="http://schemas.openxmlformats.org/officeDocument/2006/relationships/hyperlink" Target="https://ria.ru/20260205/efimov-2072327482.html" TargetMode="External"/><Relationship Id="rId_pqsv6j-qeikd3bgvcide" Type="http://schemas.openxmlformats.org/officeDocument/2006/relationships/hyperlink" Target="https://yandex.ru/maps/?ll=37.40085,55.72020&amp;z=16&amp;pt=37.40085,55.72020,pm2rdm" TargetMode="External"/><Relationship Id="rIdlzwqbj3jc-tfzbljd5bay" Type="http://schemas.openxmlformats.org/officeDocument/2006/relationships/hyperlink" Target="https://t.me/novostroyman/17830" TargetMode="External"/><Relationship Id="rIdsifpyp3vulr6-brzmk8pw" Type="http://schemas.openxmlformats.org/officeDocument/2006/relationships/hyperlink" Target="https://yandex.ru/maps/?ll=37.49619,55.85147&amp;z=17&amp;pt=37.49619,55.85147,pm2rdm" TargetMode="External"/><Relationship Id="rIddvkmd-vqjru0t5idsf9fy" Type="http://schemas.openxmlformats.org/officeDocument/2006/relationships/hyperlink" Target="https://t.me/novostroyman/15603" TargetMode="External"/><Relationship Id="rIdjzink5d_aekhpkoomzcu2" Type="http://schemas.openxmlformats.org/officeDocument/2006/relationships/hyperlink" Target="https://t.me/moskvichmag/27190" TargetMode="External"/><Relationship Id="rId-tqa2gs3cewge8heqtqwg" Type="http://schemas.openxmlformats.org/officeDocument/2006/relationships/hyperlink" Target="https://yandex.ru/maps/?ll=37.6415,55.6300&amp;z=16&amp;pt=37.6415,55.6300,pm2rdm" TargetMode="External"/><Relationship Id="rIdcwblkroea_dt3-ve6ghah" Type="http://schemas.openxmlformats.org/officeDocument/2006/relationships/hyperlink" Target="https://t.me/novostroyman/17718" TargetMode="External"/><Relationship Id="rIddi4t4_v4fmoamyivl-v7l" Type="http://schemas.openxmlformats.org/officeDocument/2006/relationships/hyperlink" Target="https://www.pik.ru/kvb51" TargetMode="External"/><Relationship Id="rIdp9afsnfci0zibqeav4z1-" Type="http://schemas.openxmlformats.org/officeDocument/2006/relationships/hyperlink" Target="https://t.me/nedvizha/26682" TargetMode="External"/><Relationship Id="rId7tndk63lkyqijymx6i-5h" Type="http://schemas.openxmlformats.org/officeDocument/2006/relationships/hyperlink" Target="https://yandex.ru/maps/?ll=37.5062,55.7645&amp;z=17&amp;pt=37.5062,55.7645,pm2rdm" TargetMode="External"/><Relationship Id="rIdpfqd0wh0lggv9ngn0k5mx" Type="http://schemas.openxmlformats.org/officeDocument/2006/relationships/hyperlink" Target="https://fsk.ru/sydney-city" TargetMode="External"/><Relationship Id="rIdlsdk31dse0om9lqj34inu" Type="http://schemas.openxmlformats.org/officeDocument/2006/relationships/hyperlink" Target="https://t.me/stroi_mos_ru/26264" TargetMode="External"/><Relationship Id="rIdtjvx_pd9kz86afs1d8nte" Type="http://schemas.openxmlformats.org/officeDocument/2006/relationships/hyperlink" Target="https://t.me/novostroyman/17093" TargetMode="External"/><Relationship Id="rIdgswv86np24z_mbdm2qdwg" Type="http://schemas.openxmlformats.org/officeDocument/2006/relationships/hyperlink" Target="https://t.me/nedvizha/25326" TargetMode="External"/><Relationship Id="rIdfvjvwn8nmd3zx87zdoml-" Type="http://schemas.openxmlformats.org/officeDocument/2006/relationships/hyperlink" Target="https://yandex.ru/maps/?ll=37.6547,55.7611&amp;z=17&amp;pt=37.6547,55.7611,pm2rdm" TargetMode="External"/><Relationship Id="rIdihrpc8speqiphsacsivvz" Type="http://schemas.openxmlformats.org/officeDocument/2006/relationships/hyperlink" Target="https://vz.ru/news/2026/7/20/1436328.html" TargetMode="External"/><Relationship Id="rIduagjow-xbes3sbl1tzqhn" Type="http://schemas.openxmlformats.org/officeDocument/2006/relationships/hyperlink" Target="https://yandex.ru/maps/?ll=37.5952,55.7646&amp;z=17&amp;pt=37.5952,55.7646,pm2rdm" TargetMode="External"/><Relationship Id="rIdayra1vxn6mekbqktypkih" Type="http://schemas.openxmlformats.org/officeDocument/2006/relationships/hyperlink" Target="https://t.me/novostroyman/18090" TargetMode="External"/><Relationship Id="rId41mxkh46mmyqjg8wfcjwy" Type="http://schemas.openxmlformats.org/officeDocument/2006/relationships/hyperlink" Target="https://pronovostroy.ru/topic/38181-%D0%B1%D0%BE%D0%BB%D1%8C%D1%88%D0%BE%D0%B9-%D0%BA%D0%BE%D0%B7%D0%B8%D1%85%D0%B8%D0%BD%D1%81%D0%BA%D0%B8%D0%B9-22-%D1%81%D1%82%D1%80-1-2-%D0%BD%D0%BE%D0%B2%D1%8B%D0%B9-%D0%BF%D1%80%D0%BE%D0%B5%D0%BA%D1%82-%D0%BE%D1%82-dominanta/" TargetMode="External"/><Relationship Id="rIdant2noz3dmhz-_dlommlh" Type="http://schemas.openxmlformats.org/officeDocument/2006/relationships/hyperlink" Target="https://t.me/novostroyman/18090" TargetMode="External"/><Relationship Id="rId37_yurbkxrosip2obcc_j" Type="http://schemas.openxmlformats.org/officeDocument/2006/relationships/hyperlink" Target="https://t.me/nedvizha/26357" TargetMode="External"/><Relationship Id="rIdkjgn-0k5sqmelmtphnvjr" Type="http://schemas.openxmlformats.org/officeDocument/2006/relationships/hyperlink" Target="https://t.me/novostroyman/17718" TargetMode="External"/><Relationship Id="rIdmbzwiqoqcqye8uvobpgu7" Type="http://schemas.openxmlformats.org/officeDocument/2006/relationships/hyperlink" Target="https://yandex.ru/maps/?ll=37.5890,55.7419&amp;z=17&amp;pt=37.5890,55.7419,pm2rdm" TargetMode="External"/><Relationship Id="rIdptmlnwlxrvxbcpxxp2yt_" Type="http://schemas.openxmlformats.org/officeDocument/2006/relationships/hyperlink" Target="https://meganom.team/ru/project/levshinskiy-7/" TargetMode="External"/><Relationship Id="rId_sfb0-2bumoujbtuz0guo" Type="http://schemas.openxmlformats.org/officeDocument/2006/relationships/hyperlink" Target="https://www.urbanus.ru/d-gruppa-psn/levshinskiy-7" TargetMode="External"/><Relationship Id="rId-kbj5ev9e8r9dd4v76x14" Type="http://schemas.openxmlformats.org/officeDocument/2006/relationships/hyperlink" Target="https://t.me/novostroyman/17857" TargetMode="External"/><Relationship Id="rIdo8agzo6tv0ek3lxy4lnsi" Type="http://schemas.openxmlformats.org/officeDocument/2006/relationships/hyperlink" Target="https://t.me/novostroyman/17166" TargetMode="External"/><Relationship Id="rIdaurqdsvcj0txejvix8xm7" Type="http://schemas.openxmlformats.org/officeDocument/2006/relationships/hyperlink" Target="https://t.me/novostroyman/16471" TargetMode="External"/><Relationship Id="rIdenmvwajod0ookmimd22kr" Type="http://schemas.openxmlformats.org/officeDocument/2006/relationships/hyperlink" Target="https://t.me/archi_ru/25416" TargetMode="External"/><Relationship Id="rIdk5b2bhkqg8ho5rj4kgtyj" Type="http://schemas.openxmlformats.org/officeDocument/2006/relationships/hyperlink" Target="https://t.me/novostroyman" TargetMode="External"/><Relationship Id="rIdnopuabzze1-co0xwp6o1e" Type="http://schemas.openxmlformats.org/officeDocument/2006/relationships/hyperlink" Target="https://t.me/nedvizha" TargetMode="External"/><Relationship Id="rIdom1n44rg45zqbksyfldct" Type="http://schemas.openxmlformats.org/officeDocument/2006/relationships/hyperlink" Target="https://t.me/realty_rbc" TargetMode="External"/><Relationship Id="rIducc62_p3bzps7gmyezvao" Type="http://schemas.openxmlformats.org/officeDocument/2006/relationships/hyperlink" Target="https://t.me/metrium" TargetMode="External"/><Relationship Id="rIdlxc6x4_xtpbvllrync9gx" Type="http://schemas.openxmlformats.org/officeDocument/2006/relationships/hyperlink" Target="https://t.me/stroi_mos_ru" TargetMode="External"/><Relationship Id="rId3lyxuceqqpkhc7gq_xbjq" Type="http://schemas.openxmlformats.org/officeDocument/2006/relationships/hyperlink" Target="https://t.me/mos_sobyanin" TargetMode="External"/><Relationship Id="rIdhgabiz68aaeipbllb0te1" Type="http://schemas.openxmlformats.org/officeDocument/2006/relationships/hyperlink" Target="https://t.me/archi_ru" TargetMode="External"/><Relationship Id="rIdwmosgp3zxqino8xlgw7ue" Type="http://schemas.openxmlformats.org/officeDocument/2006/relationships/hyperlink" Target="https://t.me/erzrf" TargetMode="External"/><Relationship Id="rIdhkfgqhzjhytieofztbd68" Type="http://schemas.openxmlformats.org/officeDocument/2006/relationships/hyperlink" Target="https://t.me/moskvichmag" TargetMode="External"/><Relationship Id="rId9" Type="http://schemas.openxmlformats.org/officeDocument/2006/relationships/image" Target="media/6bbbf93cc56538edadc8f676704e2270088b19e7.png"/><Relationship Id="rId10" Type="http://schemas.openxmlformats.org/officeDocument/2006/relationships/image" Target="media/34c15000f63062b5f9edb45fb122eb84a7eb847c.jpg"/><Relationship Id="rId11" Type="http://schemas.openxmlformats.org/officeDocument/2006/relationships/image" Target="media/a167d68314e848b47b1825155fac86d4ca238f70.jpg"/><Relationship Id="rId12" Type="http://schemas.openxmlformats.org/officeDocument/2006/relationships/image" Target="media/1db8b2b55d855f4b8da5b76ff7b1e7df345ffaf9.jpg"/><Relationship Id="rId13" Type="http://schemas.openxmlformats.org/officeDocument/2006/relationships/image" Target="media/aafefd905d993f45a576a7d058e5f7b8ae7cd53b.png"/><Relationship Id="rId14" Type="http://schemas.openxmlformats.org/officeDocument/2006/relationships/image" Target="media/ff9638b0175a8683d717e305ea4fa335b3c41c9e.png"/><Relationship Id="rId15" Type="http://schemas.openxmlformats.org/officeDocument/2006/relationships/image" Target="media/cd95616168ea0968c582f4a19ee74d76eaf0b91c.png"/><Relationship Id="rId16" Type="http://schemas.openxmlformats.org/officeDocument/2006/relationships/image" Target="media/97cf6d40eb7440e463bf3ef615325e789b8046c3.jpg"/><Relationship Id="rId17" Type="http://schemas.openxmlformats.org/officeDocument/2006/relationships/image" Target="media/325253c794165da8f6450d99f9bd360e0a1c8ca3.jpg"/><Relationship Id="rId18" Type="http://schemas.openxmlformats.org/officeDocument/2006/relationships/image" Target="media/b3f821fe6459eeacd1a262084f500853f8a954d3.png"/><Relationship Id="rId19" Type="http://schemas.openxmlformats.org/officeDocument/2006/relationships/image" Target="media/d2b9a3e39361c4823f1b3cf548a4754ffe0f189d.jpg"/><Relationship Id="rId20" Type="http://schemas.openxmlformats.org/officeDocument/2006/relationships/image" Target="media/2f884c7f7c8bd43a641cb90c211b17d7bb1803a8.png"/><Relationship Id="rId21" Type="http://schemas.openxmlformats.org/officeDocument/2006/relationships/image" Target="media/05ec2868dd208aca4da6b4bcf9a222065f3517c5.png"/><Relationship Id="rId22" Type="http://schemas.openxmlformats.org/officeDocument/2006/relationships/image" Target="media/85b952ea31200e099835e25d55ce582e577224a5.png"/><Relationship Id="rId23" Type="http://schemas.openxmlformats.org/officeDocument/2006/relationships/image" Target="media/d1970a8e3aa76ff32e1d65b57d22aceb95d07506.png"/><Relationship Id="rId24" Type="http://schemas.openxmlformats.org/officeDocument/2006/relationships/image" Target="media/15c263dafcbb1ada1ea6c10c9e7d1835bb91ea85.png"/><Relationship Id="rId25" Type="http://schemas.openxmlformats.org/officeDocument/2006/relationships/image" Target="media/10e3d867e5c71a7b37d0f2cf6ba4cc776c461b95.png"/><Relationship Id="rId26" Type="http://schemas.openxmlformats.org/officeDocument/2006/relationships/image" Target="media/1d5f7742baa8063bc4fcd84cd8f6b52cc4fc433d.jpg"/><Relationship Id="rId27" Type="http://schemas.openxmlformats.org/officeDocument/2006/relationships/image" Target="media/b4363c5e02cc06767315fdcd4d8a39f4aed84e3d.png"/><Relationship Id="rId28" Type="http://schemas.openxmlformats.org/officeDocument/2006/relationships/image" Target="media/5011fbd55bce9a6a03ae7c24959bc04699ebb7a1.png"/><Relationship Id="rId29" Type="http://schemas.openxmlformats.org/officeDocument/2006/relationships/image" Target="media/6179f068db84c138ecaed4a68b4d6d45f9d214f9.png"/><Relationship Id="rId30" Type="http://schemas.openxmlformats.org/officeDocument/2006/relationships/image" Target="media/bfb86dbedfd81767942cd20733cfd1f454ac261d.jpg"/><Relationship Id="rId31" Type="http://schemas.openxmlformats.org/officeDocument/2006/relationships/image" Target="media/4602f34769c381900a5a72f229db38d67a42b28e.jpg"/><Relationship Id="rId10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Площадки будущих ЖК в Москве</dc:title>
  <dc:creator>Информационная справка</dc:creator>
  <dc:description>Справка по 15 площадкам: расположение, застройщик, рендеры, цены, новости</dc:description>
  <cp:lastModifiedBy>Un-named</cp:lastModifiedBy>
  <cp:revision>1</cp:revision>
  <dcterms:created xsi:type="dcterms:W3CDTF">2026-07-28T12:07:44.246Z</dcterms:created>
  <dcterms:modified xsi:type="dcterms:W3CDTF">2026-07-28T12:07:44.246Z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