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Аналитика по лоту · Москва · 30 июля 2026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4"/>
          <w:szCs w:val="44"/>
        </w:rPr>
        <w:t xml:space="preserve">HIGH LIFE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9762F"/>
          <w:sz w:val="24"/>
          <w:szCs w:val="24"/>
        </w:rPr>
        <w:t xml:space="preserve">3-комнатная квартира 125,1 м² с отделкой от застройщика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8"/>
          <w:szCs w:val="18"/>
        </w:rPr>
        <w:t xml:space="preserve">Москва, ЮАО, Даниловский, Летниковская улица, 11  ·  корпус K1 SOUL TOWER  ·  м. «Серпуховская», 4 минуты</w:t>
      </w:r>
    </w:p>
    <w:p>
      <w:pPr>
        <w:pBdr>
          <w:bottom w:val="single" w:color="D9D4CB" w:sz="6" w:space="2"/>
        </w:pBd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Параметры лота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96,0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лота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125,1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Площадь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767 386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за м²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8 / 32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Этаж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ЖК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HIGH LIFE (ХАЙ ЛАЙФ)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Летниковская ул., 11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Корпус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K1 SOUL TOWER, сдан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Комнат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 (евро, 4 помещения)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Отделка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Полная от застройщика, без мебели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Метро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«Серпуховская», 4 мин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Премиум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Застройщик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ГК «Пионер»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Циан ставит квартире метку «Чистовая» и обещает 4 минуты до «Серпуховской». Сами продавцы в HIGH LIFE пишут «до Павелецкой 10–15 минут пешком» — это ближе к правде, если считать реальную ходьбу.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Расположение и ближайшие конкуренты</w:t>
      </w:r>
    </w:p>
    <w:p>
      <w:pPr>
        <w:spacing w:after="50"/>
        <w:jc w:val="center"/>
      </w:pPr>
      <w:r>
        <w:drawing>
          <wp:inline distT="0" distB="0" distL="0" distR="0">
            <wp:extent cx="6124575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У каждого проекта на карте подписана его средняя цена метра — по всем квартирам, которые там сейчас продаются. Адреса сверены по картам. Основа: Яндекс Карты.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Короткий ответ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Обычно в таком отчёте выясняется, что квартира переоценена. Здесь — нет: метр стоит правильно и даже дешевле, чем у любой другой готовой квартиры такого размера в квартале. Проблема в другом — абсолютная цифра стоит в самом неудачном месте ценовой лестницы.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96,0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сейчас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767 386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Метр — самый дешёвый из готовых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5 квартир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 точно такой же отделкой</w:t>
            </w:r>
          </w:p>
        </w:tc>
        <w:tc>
          <w:tcPr>
            <w:tcW w:type="dxa" w:w="2411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3 из них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Дешевле нашей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Метр выставлен правильно.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Мы взяли все 278 квартир квартала и посчитали, как цена метра зависит от этажа и площади. Для квартиры 125,1 м² на 8-м этаже формула даёт 787 111 ₽ за метр, то есть 98,5 млн ₽. Просят 96,0 млн ₽ — на 2,5 % меньше расчёта. И метр здесь самый дешёвый из двенадцати готовых квартир такого же размера в квартале.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Но конкуренция идёт не по метру, а по абсолютной цене — и здесь мы наверху.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Пять квартир квартала продаются ровно с той же отделкой от застройщика без мебели. Три из них дешевле нас: 92,7, 93,6 и 93,9 млн ₽. Ещё одна стоит ровно столько же. Покупатель, который выбирает внутри этой пятёрки, начинает не с нашего лота.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Сверху зажимает укомплектованная квартира.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 том же 8-м этаже идёт 120,0 м² за 99,0 млн ₽ под ключ, с мебелью и техникой. Мы дешевле на 3,0 млн ₽ и больше на 5,1 м², но пустые: обставить 125 метров стоит дороже трёх миллионов.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 снизу поджимает рассрочка застройщика.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Квартиру во второй очереди с отделкой можно посчитать по 924 470 ₽ за метр — на бумаге мы дешевле на 17 %. Но застройщик разрешает платить частями и без процентов до 31.10.2027. Возможность год с лишним не отдавать 70 % суммы стоит покупателю 13,9 млн ₽ живых денег — это 14,4 % цены. Если вычесть их, метр у застройщика выходит 791 080 ₽ против наших 767 386 ₽, и разрыв сжимается с 17 % до 3 %.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Единственный счётный аргумент за нас — цена лишнего метра.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Против 119,0 м² за 93,6 млн ₽ мы просим +2,4 млн ₽ за +6,1 м², то есть 393 тыс. ₽ за метр разницы. Против 118,5 м² за 93,9 млн ₽ — 318 тыс. ₽. При том что метр готовой квартиры в квартале стоит в среднем 893 тыс. ₽. Плюс заехать можно сейчас и 830 м² работающей инфраструктуры.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Конкурентные проекты локации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Одиннадцать проектов вокруг Павелецкой, между которыми выбирает покупатель: два элитных дома, два премиальных квартала и семь домов бизнес-класса. Всего в продаже 1414 квартир. Таблица показывает, в какой компании находится наш квартал по цене.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1400"/>
        <w:gridCol w:w="1550"/>
        <w:gridCol w:w="700"/>
        <w:gridCol w:w="1050"/>
        <w:gridCol w:w="1150"/>
        <w:gridCol w:w="1138"/>
      </w:tblGrid>
      <w:tr>
        <w:trPr>
          <w:tblHeader/>
        </w:trPr>
        <w:tc>
          <w:tcPr>
            <w:tcW w:type="dxa" w:w="17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Класс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Срок сдачи</w:t>
            </w:r>
          </w:p>
        </w:tc>
        <w:tc>
          <w:tcPr>
            <w:tcW w:type="dxa" w:w="15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
у квартир в продаже</w:t>
            </w:r>
          </w:p>
        </w:tc>
        <w:tc>
          <w:tcPr>
            <w:tcW w:type="dxa" w:w="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0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
от — до, м²</w:t>
            </w:r>
          </w:p>
        </w:tc>
        <w:tc>
          <w:tcPr>
            <w:tcW w:type="dxa" w:w="11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лота
от — до, млн ₽</w:t>
            </w:r>
          </w:p>
        </w:tc>
        <w:tc>
          <w:tcPr>
            <w:tcW w:type="dxa" w:w="11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 цена
за м², ₽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премиум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К1–К3 сданы, К4–К6 — IV кв. 2027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 основном готовые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278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24–321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28–300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905 012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Монблан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все квартиры в бетоне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47–227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51–540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1 428 996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ОПУС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элит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все квартиры в бетоне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56–478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65–849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1 280 204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Эра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премиум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2 % готовых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324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27–152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21–142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752 521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«А»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все квартиры в бетоне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63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29–222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31–182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761 986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 от Аквилон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все квартиры в бетоне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28–111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21–81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671 372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Воксхолл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в 2025–2026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20 % готовых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23–127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15–86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654 549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 Сити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в 2023–2025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 основном готовые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169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20–140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19–97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658 740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Павелецкая от Гранель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все квартиры в бетоне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212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26–103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21–59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651 911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Стремянный 2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в 2024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 основном готовые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35–174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24–82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624 670</w:t>
            </w:r>
          </w:p>
        </w:tc>
      </w:tr>
      <w:tr>
        <w:tc>
          <w:tcPr>
            <w:tcW w:type="dxa" w:w="17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 в 2019</w:t>
            </w:r>
          </w:p>
        </w:tc>
        <w:tc>
          <w:tcPr>
            <w:tcW w:type="dxa" w:w="15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 основном готовые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34–70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19–32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506 788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Средняя цена метра считается по всем квартирам проекта, которые продавались на 30.07.2026, с учётом их площади. Колонка «отделка» заполнена не по метке Циан, а по текстам объявлений: в HIGH LIFE метка Циан регулярно врёт — подробности дальше, в разделе про квартиры-конкуренты.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из этого следует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Дороже нас в районе только два элитных дома.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905 012 ₽ за метр против 1 428 996 ₽ у «Монблана» и 1 280 204 ₽ у «ОПУСа» — это два элитных дома, они дороже. Зато весь бизнес-класс вокруг идёт по 651–762 тыс. ₽ за метр, то есть заметно дешевле нас.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Ближайший по цене метра сосед — «Эра» от ТЕКТА: 752 521 ₽/м², премиум-класс, 324 лота, Дербеневская набережная в 700 метрах. Это главный внешний конкурент квартала.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Квартир нашего размера вокруг мало.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Из 1414 квартир в диапазон 110–140 м² попадают только 110, и 51 из них — внутри самого HIGH LIFE. В «Павелецкой от Гранель», «Стремянном 2» и «Левел Павелецкой» таких квартир нет вообще.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Готовые дома — только четыре: HIGH LIFE (первая очередь), «Воксхолл», «Левел Павелецкая Сити» и «Стремянный 2». Остальные семь проектов — стройка со сроками 2026–2028 годов.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Сколько метров даёт бюджет 96,0 млн ₽</w:t>
      </w:r>
    </w:p>
    <w:p>
      <w:pPr>
        <w:spacing w:after="14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Простой вопрос: если взять наши 96,0 млн ₽ и купить на них метры по цене каждого из соседних проектов — сколько метров получится? Считаем только по восьми проектам, где квартиры 110–140 м² действительно продаются.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106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HIGH LIFE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67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Монблан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75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Кл. дом ОПУС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128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Эра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126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ЖК «А»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143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ЛОТ от Аквилон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147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Воксхолл</w:t>
            </w:r>
          </w:p>
        </w:tc>
        <w:tc>
          <w:tcPr>
            <w:tcW w:type="dxa" w:w="2411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146 м²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Левел Пав. Сити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Считаем по средней цене метра всего проекта на 30.07.2026. «Левел Павелецкая», «Стремянный 2» и «Павелецкая от Гранель» в расчёт не вошли: квартир 110–140 м² там нет вообще, и цифра получилась бы выдуманной.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Позиция лота внутри своего квартала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HIGH LIFE — это не дом, а квартал из шести башен, и все 278 квартир в одну таблицу не поместить. Поэтому сначала посмотрим, из чего он состоит: какие корпуса, сколько в каждом квартир и по какой цене.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900"/>
        <w:gridCol w:w="1500"/>
        <w:gridCol w:w="1400"/>
        <w:gridCol w:w="1100"/>
        <w:gridCol w:w="938"/>
      </w:tblGrid>
      <w:tr>
        <w:trPr>
          <w:tblHeader/>
        </w:trPr>
        <w:tc>
          <w:tcPr>
            <w:tcW w:type="dxa" w:w="2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Корпус</w:t>
            </w:r>
          </w:p>
        </w:tc>
        <w:tc>
          <w:tcPr>
            <w:tcW w:type="dxa" w:w="18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Высота и срок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Площади, м²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 цена
за м², ₽</w:t>
            </w:r>
          </w:p>
        </w:tc>
        <w:tc>
          <w:tcPr>
            <w:tcW w:type="dxa" w:w="1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
110–140 м²</w:t>
            </w:r>
          </w:p>
        </w:tc>
        <w:tc>
          <w:tcPr>
            <w:tcW w:type="dxa" w:w="9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Лотов
86–106 млн ₽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K1 SOUL — наш корпус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 эт. · сдан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66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35,4–240,0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874 588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</w:t>
            </w:r>
          </w:p>
        </w:tc>
        <w:tc>
          <w:tcPr>
            <w:tcW w:type="dxa" w:w="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K2 FEEL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24 эт. · сдан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50,9–321,4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863 408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K3 HEART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 эт. · сдан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49,3–207,4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1 031 102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K4 SENSE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47 эт. · IV кв. 2027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59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49,0–165,2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783 997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</w:t>
            </w:r>
          </w:p>
        </w:tc>
        <w:tc>
          <w:tcPr>
            <w:tcW w:type="dxa" w:w="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K5 MIND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 эт. · IV кв. 2027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53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23,9–160,2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1 098 577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K6 FAITH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39 эт. · IV кв. 2027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35,2–138,5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961 161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Без указания корпуса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56,0–195,0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752 769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Весь квартал HIGH LIFE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6 башен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278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23,9–321,4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905 012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51</w:t>
            </w:r>
          </w:p>
        </w:tc>
        <w:tc>
          <w:tcPr>
            <w:tcW w:type="dxa" w:w="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48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Первая очередь — корпуса K1, K2 и K3 — уже сдана, ключи у собственников. Корпуса K4, K5 и K6 сдаются в конце 2027 года, их продаёт сам застройщик по своему прайс-листу. Наша квартира в K1 SOUL TOWER, то есть в сданном корпусе.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С чем покупатель сравнивает нашу квартиру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Двенадцать квартир того же размера в том же квартале, в которые можно заехать сразу. Чтобы сравнение было честным, цены пересчитаны так, как если бы каждая квартира стояла на нашем 8-м этаже: этаж в этом доме добавляет к цене 0,43 %, поэтому квартиру с третьего этажа мы немного удорожаем, а с семнадцатого — удешевляем. Колонка «отделка» важнее всего: квартира с мебелью и техникой и квартира просто с отделкой — это два разных товара с разной ценой.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00"/>
        <w:gridCol w:w="1000"/>
        <w:gridCol w:w="1300"/>
        <w:gridCol w:w="1050"/>
        <w:gridCol w:w="1500"/>
        <w:gridCol w:w="1500"/>
        <w:gridCol w:w="1338"/>
      </w:tblGrid>
      <w:tr>
        <w:trPr>
          <w:tblHeader/>
        </w:trPr>
        <w:tc>
          <w:tcPr>
            <w:tcW w:type="dxa" w:w="11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
м²</w:t>
            </w:r>
          </w:p>
        </w:tc>
        <w:tc>
          <w:tcPr>
            <w:tcW w:type="dxa" w:w="8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
млн ₽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 ₽</w:t>
            </w:r>
          </w:p>
        </w:tc>
        <w:tc>
          <w:tcPr>
            <w:tcW w:type="dxa" w:w="10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Этажей
до нашего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метра, если
бы был 8 этаж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  <w:tc>
          <w:tcPr>
            <w:tcW w:type="dxa" w:w="13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Ссылка</w:t>
            </w:r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125,0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162,5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1 300 000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-9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1 250 384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под ключ, мебель и техника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3si_hyz3zbzvaowruvan9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120,0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116,5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970 833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-4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954 187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под ключ, мебель и техника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uzhzeeaviliyxx8_beeq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122,0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113,5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930 328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+3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942 474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застройщика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qioyomm-zw4ks8puqtsw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122,4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113,5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927 288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+3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939 394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застройщика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g14byr55wssxr6pl1vlze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119,0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101,0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848 739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+5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867 287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застройщика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09bq4mnxu3rtt5kpinp2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125,9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114,0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905 481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-17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841 313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под чистовую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x0cw3a-xlicnybpiz_9k-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120,0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99,0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825 000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+0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825 000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под ключ, мебель и техника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lsjpylj_jj1ecyoj2wa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110,0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92,7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842 580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-8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813 934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застройщика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khnaa8h_0v_nna88v_3qh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118,5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93,9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792 405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+5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809 722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застройщика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he9_k9kwunkqppo0qsqo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119,0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93,6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786 555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+5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803 744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застройщика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vk0ukgdpe20gvtfq4ayc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119,4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804 020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-7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780 050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застройщика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knziwsyh9uvjkmlembix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▶ 125,1</w:t>
            </w:r>
          </w:p>
        </w:tc>
        <w:tc>
          <w:tcPr>
            <w:tcW w:type="dxa" w:w="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96,0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767 386</w:t>
            </w:r>
          </w:p>
        </w:tc>
        <w:tc>
          <w:tcPr>
            <w:tcW w:type="dxa" w:w="10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+0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767 386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застройщика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u6e44avh7gqzi032jqo5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Что означают слова в колонке «отделка». «Отделка застройщика» — квартира полностью готова, но пустая: ни мебели, ни техники. Ровно это у нас. «Под ключ, мебель и техника» — то же плюс укомплектованная кухня, встроенная мебель и бытовая техника: можно приезжать с чемоданом. «Под чистовую» — стены и коммуникации готовы, но нужна финишная отделка.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Наша квартира — 12-я из 12 по цене метра с поправкой на этаж, то есть метр здесь самый дешёвый из всех готовых квартир такого размера в квартале.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Средняя цена по этим двенадцати — 893 441 ₽/м², наш просит 767 386 ₽, на 14,1 % ниже.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Но пять квартир квартала продаются ровно с такой же отделкой, как наша: от застройщика, без мебели.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и есть настоящая конкурентная группа — внутри неё покупатель сравнивает только цену. Три из пяти стоят дешевле нас: 92,7, 93,6 и 93,9 млн ₽. Ещё одна — ровно 96,0 млн ₽. И только одна дороже, за 101,0 млн 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Квартир, где есть и мебель, и техника, всего три, и одна из них — на нашем же этаже: 120,0 м² за 99,0 млн ₽ под ключ, с мебелью и техникой.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 5,1 м² меньше и на 3,0 млн ₽ дороже, но въехать можно с чемоданом. Две другие стоят 162,5 и 116,5 млн ₽ — это уже совсем другой бюджет, и они нам не конкуренты.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Квартиры в бетоне того же размера стоят 768 799 ₽ за метр.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Добавим отделку по 200 тыс. ₽ за метр — получится 968 799 ₽, на 26 % дороже нас. Против бетона мы выигрываем с большим запасом. Проигрываем только внутри своей же группы и только по абсолютной цифре.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Проверяем: может, цена всё-таки завышена?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Чтобы не спорить на глаз, мы измерили две вещи по реальным ценам квартала: сколько стоит этаж и насколько дешевеет метр при росте площади. Дальше по этим двум цифрам считаем, сколько должна стоить наша квартира, и сравниваем с тем, что просят.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2200"/>
        <w:gridCol w:w="1838"/>
      </w:tblGrid>
      <w:tr>
        <w:trPr>
          <w:tblHeader/>
        </w:trPr>
        <w:tc>
          <w:tcPr>
            <w:tcW w:type="dxa" w:w="4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 каким квартирам считали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Квартир</w:t>
            </w:r>
          </w:p>
        </w:tc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Этажность</w:t>
            </w:r>
          </w:p>
        </w:tc>
        <w:tc>
          <w:tcPr>
            <w:tcW w:type="dxa" w:w="18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Сколько добавляет
один этаж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 — прайс застройщика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193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башни 24–47 эт.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+0,43 %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 — все квартиры в продаже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278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башни 24–47 эт.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+0,55 %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K1 SOUL TOWER — наш корпус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66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 этажа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+0,72 %</w:t>
            </w:r>
          </w:p>
        </w:tc>
      </w:tr>
      <w:tr>
        <w:tc>
          <w:tcPr>
            <w:tcW w:type="dxa" w:w="4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«Эра» — для сравнения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324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башни 27–52 эт.</w:t>
            </w:r>
          </w:p>
        </w:tc>
        <w:tc>
          <w:tcPr>
            <w:tcW w:type="dxa" w:w="1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+0,61 %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Самый надёжный замер — по прайс-листу застройщика: 193 квартиры, единая логика ценообразования, этажи со 2-го по 43-й. По всем квартирам квартала получается +0,55 % за этаж, по одному нашему корпусу +0,72 % (но там мало квартир, и цифра менее устойчива). Соседний квартал «Эра» такой же высотности даёт +0,61 % — то есть наш результат для башен типичен.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башнях этаж почти ничего не стоит: 0,43–0,72 % за этаж.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Восемь этажей вверх или вниз меняют цену метра всего на 3–6 %. Причина простая: в доме на 32–47 этажей вид из окна меняется плавно, резкой границы между «низко» и «высоко» нет. Для сравнения, в невысоких домах на 11 этажей тот же замер даёт 2–3 % за этаж, то есть в пять раз больше.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Чем больше квартира, тем дешевле в ней метр: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плюс 10 % площади — минус 1,8 % к цене метра. Это обычное правило рынка. Именно поэтому наша квартира на 15 % ниже средней цены метра по кварталу: она не дешёвая, она просто крупная.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Вывод: с учётом и этажа, и площади квартира должна стоить 787 111 ₽ за метр, то есть 98,5 млн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Просят 96,0 млн ₽ — на 2,5 % меньше. Мы пересчитали это четырьмя способами, по разным наборам квартир, и все четыре дают отклонение от −2,5 до −4,6 %. То есть цена выставлена аккуратно и даже с небольшим запасом вниз. Искать причину простоя в завышенной цене метра бессмысленно — её там нет.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Сравнение с локацией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Теперь сравним с соседними проектами — берём везде квартиры 110–140 м². Есть одна сложность: наша квартира уже с отделкой, а большинство соседей продаются в бетоне. Сравнивать их напрямую нельзя, поэтому к цене бетонных квартир мы добавляем стоимость отделки — 200 тыс. ₽ за метр. Получается честное сравнение: сколько стоит метр квартиры, в которую можно въехать.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00"/>
        <w:gridCol w:w="1200"/>
        <w:gridCol w:w="1360"/>
        <w:gridCol w:w="1350"/>
        <w:gridCol w:w="1400"/>
        <w:gridCol w:w="1468"/>
      </w:tblGrid>
      <w:tr>
        <w:trPr>
          <w:tblHeader/>
        </w:trPr>
        <w:tc>
          <w:tcPr>
            <w:tcW w:type="dxa" w:w="216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Квартир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
от — до, м²</w:t>
            </w:r>
          </w:p>
        </w:tc>
        <w:tc>
          <w:tcPr>
            <w:tcW w:type="dxa" w:w="136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
от — до, млн ₽</w:t>
            </w:r>
          </w:p>
        </w:tc>
        <w:tc>
          <w:tcPr>
            <w:tcW w:type="dxa" w:w="13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Средняя цена
за м², ₽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взято
в расчёт</w:t>
            </w:r>
          </w:p>
        </w:tc>
        <w:tc>
          <w:tcPr>
            <w:tcW w:type="dxa" w:w="146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 готовой
квартиры, ₽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110,0–138,5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72,0–205,6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800 864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 готовых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893 441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Монблан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110,2–137,6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121,5–268,3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1 388 744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 в бетоне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1 588 744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ОПУС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110,0–138,9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125,0–193,2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1 217 358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 в бетоне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1 417 358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Эра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110,1–139,1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71,6–142,1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804 986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 в бетоне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1 004 986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«А»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116,7–126,6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76,4–99,0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683 857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в бетоне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883 857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 от Аквилон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110,8–110,8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81,1–81,1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732 386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в бетоне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932 386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Воксхолл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113,8–126,6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75,0–85,5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673 986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в бетоне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873 986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 Сити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111,4–139,7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63,0–96,6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577 966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готовых, 2 в бетоне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677 966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Павелецкая от Гранель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нет лотов 110–140 м²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Стремянный 2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нет лотов 110–140 м²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</w:t>
            </w:r>
          </w:p>
        </w:tc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нет лотов 110–140 м²</w:t>
            </w:r>
          </w:p>
        </w:tc>
        <w:tc>
          <w:tcPr>
            <w:tcW w:type="dxa" w:w="146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200 тыс. ₽ за метр — это сколько стоит сделать отделку с материалами в премиум-классе Даниловского района: дороже, чем в обычном бизнес-классе, и дешевле, чем в де-люксе. У «Левел Павелецкой Сити» добавили только 100 тыс.: там половина квартир уже с ремонтом. Три проекта, где квартир 110–140 м² нет вообще, в расчёт не входят.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Готовых квартир нашего размера в локации почти нет.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Из 104 лотов 110–140 м² по всем одиннадцати проектам заехать можно только в 14 — двенадцать из них в HIGH LIFE и две в «Левел Павелецкой Сити». Всё остальное продаётся в бетоне.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 шести проектов из восьми все квартиры нашего размера продаются в бетоне: «Монблан» — 16 квартир, «Эра» — 19, «ОПУС» — 11, ЖК «А» — 5, «Воксхолл» — 3, «ЛОТ» — 1. Поэтому цену готового метра там приходится не измерять, а достраивать расчётом — и это стоит держать в голове, читая последнюю колонку.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«Павелецкой от Гранель», «Стремянном 2» и «Левел Павелецкой» квартир 110–140 м² нет ни одной. Значит, за нашего покупателя они не борются, и в дальнейших сравнениях их можно не учитывать.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Сколько стоит метр квартиры, куда можно въехать</w:t>
      </w:r>
    </w:p>
    <w:p>
      <w:pPr>
        <w:spacing w:after="60"/>
        <w:jc w:val="center"/>
      </w:pPr>
      <w:r>
        <w:drawing>
          <wp:inline distT="0" distB="0" distL="0" distR="0">
            <wp:extent cx="612457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Синяя часть столбика — цена самой квартиры, бронзовая — сколько нужно доплатить за отделку. Циан, 30.07.2026, квартиры 110–140 м².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Наш метр — 767 386 ₽ — предпоследний из девяти, то есть один из самых дешёвых.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Дешевле только «Левел Павелецкая Сити» с 677 966 ₽, но это бизнес-класс на Дубининской улице, а не премиальный квартал у Садового кольца. По соотношению «класс дома к цене метра» мы лучшие в подборке.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Соседи по нашему же кварталу в среднем просят 879 326 ₽ за метр. «Воксхолл» с учётом отделки — 873 986 ₽, ЖК «А» — 883 857 ₽, «Эра» — 1 004 986 ₽. Два элитных дома дороже нас примерно вдвое.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Итог раздела: за 96,0 млн ₽ покупатель получает 125,1 м² с готовой отделкой в премиальном квартале — лучшее соотношение цены и метража во всей подборке. Так что проблема точно не в том, что дорого. Дальше разбираемся, в чём она.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покупатель видит за те же деньги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Пять реальных объявлений из проектов аналитики. Первое — квартира в бетоне в нашем же корпусе за 93,0 млн ₽: с отделкой она обошлась бы в 116,9 млн ₽. Остальные показывают, что за те же деньги и дешевле в соседнем проекте продаётся с полноценным дизайнерским ремонтом и мебелью.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HIGH LIFE, K1 SOUL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119,4 м², эт. 8/32 · бетон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93,0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778 894 ₽/м²</w:t>
            </w:r>
          </w:p>
          <w:p>
            <w:pPr>
              <w:spacing w:after="0" w:line="216" w:lineRule="auto"/>
            </w:pPr>
            <w:hyperlink w:history="1" r:id="rIdnks3rcmekfhr0vfta4_ej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50"/>
              <w:bottom w:type="dxa" w:w="150"/>
              <w:right w:type="dxa" w:w="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Левел Павелецкая Сити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93,0 м², эт. 41/46 · дизайнерский, с мебелью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90,0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967 742 ₽/м²</w:t>
            </w:r>
          </w:p>
          <w:p>
            <w:pPr>
              <w:spacing w:after="0" w:line="216" w:lineRule="auto"/>
            </w:pPr>
            <w:hyperlink w:history="1" r:id="rIdrpsfp8bpinvwk1a1pi0_r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</w:tr>
      <w:tr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HIGH LIFE, K1 SOUL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96,1 м², эт. 6/32 · отделка от застройщика, без мебели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77,0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801 249 ₽/м²</w:t>
            </w:r>
          </w:p>
          <w:p>
            <w:pPr>
              <w:spacing w:after="0" w:line="216" w:lineRule="auto"/>
            </w:pPr>
            <w:hyperlink w:history="1" r:id="rIdhvhbc3nlgysj370sgsz9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50"/>
              <w:bottom w:type="dxa" w:w="150"/>
              <w:right w:type="dxa" w:w="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Левел Павелецкая Сити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97,0 м², эт. 34/46 · дизайнерский, с мебелью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63,8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657 732 ₽/м²</w:t>
            </w:r>
          </w:p>
          <w:p>
            <w:pPr>
              <w:spacing w:after="0" w:line="216" w:lineRule="auto"/>
            </w:pPr>
            <w:hyperlink w:history="1" r:id="rId2hywxvrqmhavxny9kupon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</w:tr>
      <w:tr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50"/>
              <w:right w:type="dxa" w:w="150"/>
            </w:tcMar>
            <w:vAlign w:val="top"/>
          </w:tcPr>
          <w:p>
            <w:pPr>
              <w:spacing w:after="80"/>
            </w:pPr>
            <w:r>
              <w:drawing>
                <wp:inline distT="0" distB="0" distL="0" distR="0">
                  <wp:extent cx="29146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8"/>
                <w:szCs w:val="18"/>
              </w:rPr>
              <w:t xml:space="preserve">HIGH LIFE, K1 SOUL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122,4 м², эт. 5/32 · отделка сделана</w:t>
            </w:r>
          </w:p>
          <w:p>
            <w:pPr>
              <w:spacing w:after="40" w:line="226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762F"/>
                <w:sz w:val="18"/>
                <w:szCs w:val="18"/>
              </w:rPr>
              <w:t xml:space="preserve">113,5 млн 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   927 288 ₽/м²</w:t>
            </w:r>
          </w:p>
          <w:p>
            <w:pPr>
              <w:spacing w:after="0" w:line="216" w:lineRule="auto"/>
            </w:pPr>
            <w:hyperlink w:history="1" r:id="rId0-lavnjub0klfpkgqa9o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4"/>
                  <w:szCs w:val="14"/>
                </w:rPr>
                <w:t xml:space="preserve">Объявление →</w:t>
              </w:r>
            </w:hyperlink>
          </w:p>
        </w:tc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50"/>
              <w:bottom w:type="dxa" w:w="15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</w:tbl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Фотографии — Яндекс Недвижимость, цены — Циан и Яндекс на 30.07.2026. Только проекты из присланных выгрузок; рендеры и визуализации в подборку не брались. Карточка 122,4 м² за 113,5 млн ₽ идёт вне бюджета — она показывает уровень отделки, но в ценовые таблицы не входит.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Конкурентная среда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Мы выяснили, что цена в порядке. Значит, дело в том, с кем именно наша квартира конкурирует. Разберёмся, сколько таких конкурентов и чем они берут.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Кто конкурирует за покупателя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32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Квартир
всего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Из них
110–140 м²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Из них
86–106 млн ₽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 то,
и другое</w:t>
            </w:r>
          </w:p>
        </w:tc>
      </w:tr>
      <w:tr>
        <w:tc>
          <w:tcPr>
            <w:tcW w:type="dxa" w:w="3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278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51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48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</w:t>
            </w:r>
          </w:p>
        </w:tc>
      </w:tr>
      <w:tr>
        <w:tc>
          <w:tcPr>
            <w:tcW w:type="dxa" w:w="3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Эра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324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Монблан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ОПУС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 Сити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169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«А»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63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Воксхолл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 от Аквилон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Павелецкая от Гранель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212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Стремянный 2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Итого по локации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1414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110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83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30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Главные конкуренты — внутри своего же квартала.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бюджете 86–106 млн ₽ по всему району продаются 83 квартиры, и 48 из них — в самом HIGH LIFE. Из 110 квартир размером 110–140 м² на район 51 тоже наша.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Если брать и нужный размер, и нужный бюджет одновременно — прямых конкурентов по району всего 30, и 23 из них снова в HIGH LIFE. За пределами квартала настоящих соперников семь: пять в «Эре», один в «Левел Павелецкой Сити», один в ЖК «А».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«Монблан» и «Гранель» можно не считать конкурентами вовсе: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первый вдвое дороже, у второго нет квартир нашего размера. Вывод простой и неприятный: соперники стоят не в соседних жилых комплексах, а в соседних подъездах того же дома.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Сколько квартир держит сам застройщик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1300"/>
        <w:gridCol w:w="1700"/>
        <w:gridCol w:w="1600"/>
        <w:gridCol w:w="1300"/>
        <w:gridCol w:w="1300"/>
      </w:tblGrid>
      <w:tr>
        <w:trPr>
          <w:tblHeader/>
        </w:trPr>
        <w:tc>
          <w:tcPr>
            <w:tcW w:type="dxa" w:w="24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Объявлений</w:t>
            </w:r>
          </w:p>
        </w:tc>
        <w:tc>
          <w:tcPr>
            <w:tcW w:type="dxa" w:w="1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Держит
застройщик</w:t>
            </w:r>
          </w:p>
        </w:tc>
        <w:tc>
          <w:tcPr>
            <w:tcW w:type="dxa" w:w="1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Пишут про
рассрочку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Из них
под 0 %</w:t>
            </w:r>
          </w:p>
        </w:tc>
        <w:tc>
          <w:tcPr>
            <w:tcW w:type="dxa" w:w="1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Ипотека,
ставка</w:t>
            </w:r>
          </w:p>
        </w:tc>
      </w:tr>
      <w:tr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289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193 (67%)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Эра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326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288 (88%)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288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 Сити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169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118 (70%)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119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118</w:t>
            </w:r>
          </w:p>
        </w:tc>
      </w:tr>
      <w:tr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ОПУС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91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76 (84%)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Монблан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88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 (95%)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Павелецкая от Гранель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212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204 (96%)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 от Аквилон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84 (100%)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«А»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65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65 (100%)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Воксхолл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95</w:t>
            </w:r>
          </w:p>
        </w:tc>
        <w:tc>
          <w:tcPr>
            <w:tcW w:type="dxa" w:w="1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 (0%)</w:t>
            </w:r>
          </w:p>
        </w:tc>
        <w:tc>
          <w:tcPr>
            <w:tcW w:type="dxa" w:w="1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  <w:tc>
          <w:tcPr>
            <w:tcW w:type="dxa" w:w="1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Считали, сколько объявлений на Циан упоминают рассрочку и ипотеку, по состоянию на 30.07.2026. Тексты в выгрузке обрезаны на 600 знаках, так что реальные цифры могут быть чуть выше.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Условия покупки: чем платит застройщик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Цена в объявлении и то, что покупатель реально отдаёт, — разные вещи. Застройщик может разрешить платить частями без процентов, снизить ставку по ипотеке или дать скидку. Частный продавец не может ничего из этого. Ниже — что опубликовано на сайтах девяти застройщиков квартала на 31.07.2026, и почему это важнее цены метра.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Рассрочка от застройщика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100"/>
        <w:gridCol w:w="1800"/>
        <w:gridCol w:w="3438"/>
      </w:tblGrid>
      <w:tr>
        <w:trPr>
          <w:tblHeader/>
        </w:trPr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Ставка</w:t>
            </w:r>
          </w:p>
        </w:tc>
        <w:tc>
          <w:tcPr>
            <w:tcW w:type="dxa" w:w="1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Первый
взнос</w:t>
            </w:r>
          </w:p>
        </w:tc>
        <w:tc>
          <w:tcPr>
            <w:tcW w:type="dxa" w:w="18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 какого
числа платить</w:t>
            </w:r>
          </w:p>
        </w:tc>
        <w:tc>
          <w:tcPr>
            <w:tcW w:type="dxa" w:w="34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Сколько платить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HIGH LIFE, 1 очередь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0 %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30 %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30.06.2027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LIFE, 2 очередь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0 %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20 %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31.10.2027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Эра, 1 очередь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0 %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30 %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30.12.2027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250 000 ₽/мес.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Эра, 2 очередь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0 %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30 %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30.12.2028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250 000 ₽/мес.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ОПУС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0 %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30 %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август 2027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Павелецкая от Гранель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0 %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20 %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год от ДДУ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1 % от цены/мес.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«А» (Брусника)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20 %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24 мес.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50 000 ₽/мес.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 от Аквилон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1 %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 мес.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 Сити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Монблан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рассрочка не заявлена</w:t>
            </w:r>
          </w:p>
        </w:tc>
      </w:tr>
      <w:tr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Воксхолл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3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рассрочка не заявлена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«Не опубл.» значит, что программа есть, но цифры застройщик не публикует — их называют только в офисе продаж. У «Левел Павелецкой Сити» рассрочка тоже есть, но условия известны лишь косвенно: если брать её надолго, скидка по проекту падает с 15 % до 11 %.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Шесть программ из одиннадцати идут ровно под 0 %.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То есть возможность платить частями и без процентов здесь не редкое исключение, а норма: её дают HIGH LIFE, «Эра», «ОПУС» и «Гранель». Не предлагают рассрочку только «Монблан» и «Воксхолл».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Самая длинная — у «Эры»: до 30.12.2028, то есть на два с половиной года, с фиксированным платежом 250 000 ₽ в месяц и взносом от 30 %. Самая мягкая по входу — «Квартира за 1 %» у «ЛОТ от Аквилон»: первый взнос от 1 % и до 36 месяцев, но дом на стадии котлована.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нашем корпусе рассрочка тоже работает.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Программа №1 распространяется на сданную первую очередь: взнос от 30 %, остаток — платежами до 30.06.2027. То есть покупатель может въехать в готовую квартиру HIGH LIFE, заплатив треть цены.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Ипотека и скидки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600"/>
        <w:gridCol w:w="1100"/>
        <w:gridCol w:w="2938"/>
      </w:tblGrid>
      <w:tr>
        <w:trPr>
          <w:tblHeader/>
        </w:trPr>
        <w:tc>
          <w:tcPr>
            <w:tcW w:type="dxa" w:w="2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Семейная</w:t>
            </w:r>
          </w:p>
        </w:tc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Субсидированная застройщиком</w:t>
            </w:r>
          </w:p>
        </w:tc>
        <w:tc>
          <w:tcPr>
            <w:tcW w:type="dxa" w:w="1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Рыночная</w:t>
            </w:r>
          </w:p>
        </w:tc>
        <w:tc>
          <w:tcPr>
            <w:tcW w:type="dxa" w:w="29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Скидка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HIGH LIFE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3,5 %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траншевая, от 18,4 %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16,49 %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10–20 %, 324 лота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Эра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3,5 %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заявлено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17,89 %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 Сити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3,9 %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11,89 % на весь срок; 8 % на 3–5 лет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17,2 %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15 %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Павелецкая от Гранель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6 %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траншевая, от 17,7 %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17,7 %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 25 %; −9 % в карточках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 от Аквилон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3,5 %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11,89 % на весь срок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15,7 %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10 % за 100 % оплату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«А» (Брусника)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3,9 %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 («0,1 % для всех»)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 3,2 млн ₽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Монблан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6 %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 0,1 % на 1 год (взнос 40 %)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11,9 %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8 % за 100 % оплату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ОПУС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Воксхолл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10,39 %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0,1 % на 1 год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опубл.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 30 %, фактически 15–23 %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 таблице — минимальные ставки, опубликованные на сайтах застройщиков и в их ипотечных калькуляторах на 31.07.2026. Важная оговорка: семейная ипотека в Москве ограничена суммой 12 млн ₽, поэтому на сделку в 96 млн ₽ она влияет слабо — ею закрывается примерно восьмая часть цены, остальное надо брать по обычной ставке.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Ставку субсидируют четверо из девяти.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«Левел Павелецкая Сити» и «ЛОТ» дают 11,89 % на весь срок, «Монблан» — от 0,1 % на первый год при взносе 40 %, «Воксхолл» — 0,1 % на год. HIGH LIFE и «Гранель» вместо этого предлагают траншевую схему: проценты начисляются только на первый транш от 100 тыс. ₽, остальное — после сдачи.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Скидки за единовременную оплату есть почти у всех: «Воксхолл» — фактически 15–23 % в опубликованных лотах, «Гранель» — до 25 %, «Левел» — 15 %, «ЛОТ» — 10 %, «Монблан» — 8 %.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Скидка и рассрочка не складываются.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Застройщик HIGH LIFE оговаривает прямо: «Скидка по акции не распространяется при покупке в рассрочку», а траншевая ипотека «не суммируется с другими акциями и скидками». Покупатель выбирает один рычаг из двух — и каждый стоит около 10 % цены.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Ждать или заехать сейчас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838"/>
      </w:tblGrid>
      <w:tr>
        <w:trPr>
          <w:tblHeader/>
        </w:trPr>
        <w:tc>
          <w:tcPr>
            <w:tcW w:type="dxa" w:w="3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Объект</w:t>
            </w:r>
          </w:p>
        </w:tc>
        <w:tc>
          <w:tcPr>
            <w:tcW w:type="dxa" w:w="3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с домом сейчас</w:t>
            </w:r>
          </w:p>
        </w:tc>
        <w:tc>
          <w:tcPr>
            <w:tcW w:type="dxa" w:w="28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Сколько ждать ключей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HIGH LIFE, К1–К3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сдан, ключи выдают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Воксхолл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 Сити, к. 1–9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Эра, 1 очередь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сдан, ключи с 21.07.2026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ОПУС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передача до 30.09.2026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мес.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Павелецкая от Гранель, 1 оч.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ключи до 31.05.2027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мес.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LIFE, К4–К6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ввод IV кв. 2027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15–17 мес.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Монблан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ввод IV кв. 2027 — I кв. 2028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18–20 мес.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 Сити, к. 13–15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ввод I кв. 2028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18–20 мес.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«А» (Брусника)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ключи до 31.12.2028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27–29 мес.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Эра, 2 очередь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ввод II кв. 2029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33–35 мес.</w:t>
            </w:r>
          </w:p>
        </w:tc>
      </w:tr>
      <w:tr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 от Аквилон</w:t>
            </w:r>
          </w:p>
        </w:tc>
        <w:tc>
          <w:tcPr>
            <w:tcW w:type="dxa" w:w="3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котлован, сдача 2029</w:t>
            </w:r>
          </w:p>
        </w:tc>
        <w:tc>
          <w:tcPr>
            <w:tcW w:type="dxa" w:w="28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36–38 мес.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Сроки взяты у самих застройщиков: генпланы, проектные декларации и новости о стройке. Для второй очереди HIGH LIFE указан срок сдачи дома госкомиссии; когда именно начнут выдавать ключи, застройщик не пишет — обычно это ещё несколько месяцев сверху.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Заехать сегодня можно в четырёх проектах из девяти.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HIGH LIFE (K1–K3), «Воксхолл», «Левел Павелецкая Сити» (корпуса 1–9) и первая очередь «Эры», где ключи начали выдавать 21 июля. Ещё через два месяца к ним добавится «ОПУС».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Остальным ждать от 10 месяцев до трёх лет: «Гранель» — до мая 2027, вторая очередь HIGH LIFE — до конца 2027, «Монблан» и корпуса 13–15 «Левел» — до начала 2028, ЖК «А» — до конца 2028, вторая очередь «Эры» — до середины 2029, «ЛОТ» — до 2029 года.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Скидки застройщика уходят туда, где нужно ждать.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Из 324 лотов HIGH LIFE со скидкой в сданных K1 и K2 стоят только восемь — 2,5 %. Остальные 316 — во второй очереди, которую сдадут в конце 2027 года. На готовые квартиры застройщик цену не роняет.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Сколько на самом деле стоит рассрочка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Рассрочка под 0 % кажется бесплатной, но это не так — это та же скидка, просто выданная временем, а не рублями. Логика простая: если покупателю разрешили не отдавать деньги год, этот год деньги могут работать. Сколько они стоят? Возьмём самую низкую обычную ипотечную ставку из калькулятора самого застройщика — 16,49 % годовых. Это и есть цена денег в июле 2026 года.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10,2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Отсрочка 11 мес., K1–K3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13,9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Отсрочка 15 мес., K4–K6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924 470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Метр застройщика «под ключ»</w:t>
            </w:r>
          </w:p>
        </w:tc>
        <w:tc>
          <w:tcPr>
            <w:tcW w:type="dxa" w:w="2411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− 3,0 %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Наш лот к нему, эффективно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Отсрочка на 70 % цены до 30.06.2027 стоит 10,2 млн ₽ — 10,6 % от 96,0 млн 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Считаем: 70 % от 96 млн ₽ — это 67,2 млн ₽, которые год лежат у покупателя, а не у продавца. При ставке 16,49 % за одиннадцать месяцев это 10,2 млн ₽. Столько застройщик фактически доплачивает покупателю за то, что тот выбрал его квартиру. Частный продавец так не может: ему нужны все деньги на сделке.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На второй очереди отсрочка длиннее — до 31.10.2027 — и стоит уже 13,9 млн ₽, то есть 14,4 % цены.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Из-за этого разрыв с прайсом застройщика почти исчезает.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Девятнадцать квартир 110–140 м² во второй очереди стоят в среднем 724 470 ₽ за метр в бетоне. Добавим отделку — получится 924 470 ₽ за готовый метр. Наши 767 386 ₽ дешевле на 17 %, и это выглядит как большое преимущество. Но если вычесть те самые 14,4 %, которые покупатель выигрывает на рассрочке, метр у застройщика превращается в 791 080 ₽ — и наше преимущество сжимается с 17 % до 3 %.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Получается такой выбор. У застройщика: заплатить на 3 % больше, ждать полтора года, делать ремонт самому — зато войти в сделку не всей суммой, а третью. У нас: отдать все деньги сразу — зато въехать сейчас, в готовую квартиру, и общая сумма выйдет меньше. Вокруг этого и надо строить разговор с покупателем.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покупатель берёт вместо нашей квартиры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Тринадцать реальных объявлений, отсортированных по цене — от самого дорогого к самому дешёвому. Это буквально то, что покупатель видит рядом с нашей квартирой. Где конкурент продаётся в бетоне, рядом показано, во сколько он обойдётся с отделкой.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900"/>
        <w:gridCol w:w="1800"/>
        <w:gridCol w:w="1238"/>
      </w:tblGrid>
      <w:tr>
        <w:trPr>
          <w:tblHeader/>
        </w:trPr>
        <w:tc>
          <w:tcPr>
            <w:tcW w:type="dxa" w:w="2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покупают вместо нашей квартиры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Квартира</w:t>
            </w:r>
          </w:p>
        </w:tc>
        <w:tc>
          <w:tcPr>
            <w:tcW w:type="dxa" w:w="2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
млн ₽</w:t>
            </w:r>
          </w:p>
        </w:tc>
        <w:tc>
          <w:tcPr>
            <w:tcW w:type="dxa" w:w="18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Разница с нашей</w:t>
            </w:r>
          </w:p>
        </w:tc>
        <w:tc>
          <w:tcPr>
            <w:tcW w:type="dxa" w:w="12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Ссылка</w:t>
            </w:r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Наш лот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125,1 м², эт. 8/32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от застройщика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96,0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truan6tby9s_olm-67ig2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LIFE, K1 SOUL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119,0 м², эт. 3/32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от застройщика, без мебели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101,0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−6,1 м² · +5,0 млн ₽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czyqjfbjjk1h46duo7dd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LIFE, K1 SOUL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120,0 м², эт. 8/32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под ключ, мебель и техника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99,0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−5,1 м² · +3,0 млн ₽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e1nbjy93l97drailc4yu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LIFE, K1 SOUL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119,4 м², эт. 15/32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от застройщика, без мебели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96,0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−5,7 м² · 0,0 млн ₽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tanxzntfypadxjxsxqwxh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LIFE, K1 SOUL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118,5 м², эт. 3/32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от застройщика, без мебели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93,9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−6,6 м² · −2,1 млн ₽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b0pk8llzbmboxh1oncdp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LIFE, K3 HEART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119,0 м², эт. 3/32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от застройщика, тот же стояк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93,6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−6,1 м² · −2,4 млн ₽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hgd9g8kr1tjsgehaa30t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LIFE, K1 SOUL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119,4 м², эт. 8/32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 → 116,9 под ключ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93,0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−5,7 м² · +20,9 млн ₽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0mjd8gguco7uajq6vrqbc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LIFE, K6 FAITH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110,0 м², эт. 16/39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от застройщика, сдача IV кв. 2027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92,7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−15,1 м² · −3,3 млн ₽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s4mbfifoftjt38qfk-qv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 Сити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93,0 м², эт. 41/46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дизайнерский, с мебелью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90,0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−32,1 м² · −6,0 млн ₽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go12rj4ejqug7xevtd1s0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Яндекс →</w:t>
              </w:r>
            </w:hyperlink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LIFE, K4 SENSE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125,6 м², эт. 24/47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бетон, прайс застройщика → 115,1 под ключ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90,0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+0,5 м² · +19,1 млн ₽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p16z1ytcln_bneuje5xe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«Эра», корпус 6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112,2 м², эт. 26/32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бетон, прайс застройщика → 112,3 под ключ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89,9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−12,9 м² · +16,3 млн ₽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mmhw5uc8ix9pzlc1cfdgr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Яндекс →</w:t>
              </w:r>
            </w:hyperlink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HIGH LIFE, K1 SOUL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96,1 м², эт. 6/32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отделка от застройщика, без мебели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77,0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−29,0 м² · −19,0 млн ₽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ecgyd8smshorlilb5ityq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Яндекс →</w:t>
              </w:r>
            </w:hyperlink>
          </w:p>
        </w:tc>
      </w:tr>
      <w:tr>
        <w:tc>
          <w:tcPr>
            <w:tcW w:type="dxa" w:w="2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 Сити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97,0 м², эт. 34/46</w:t>
            </w:r>
          </w:p>
        </w:tc>
        <w:tc>
          <w:tcPr>
            <w:tcW w:type="dxa" w:w="2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дизайнерский, с мебелью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63,8</w:t>
            </w:r>
          </w:p>
        </w:tc>
        <w:tc>
          <w:tcPr>
            <w:tcW w:type="dxa" w:w="18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−28,1 м² · −32,2 млн ₽</w:t>
            </w:r>
          </w:p>
        </w:tc>
        <w:tc>
          <w:tcPr>
            <w:tcW w:type="dxa" w:w="12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ko1lwyzyiba8hdjnwqcbq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Яндекс →</w:t>
              </w:r>
            </w:hyperlink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Разница считается от нашей цены 96,0 млн ₽. Для квартир в бетоне сравниваем не цену объявления, а полную сумму с отделкой — иначе сравнение было бы нечестным. Циан и Яндекс Недвижимость, 30.07.2026; ссылка ведёт на объявление.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Главный конкурент — 120,0 м² на нашем же 8-м этаже за 99,0 млн ₽ под ключ, с мебелью и техникой.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Наша квартира дешевле на 3,0 млн ₽ и больше на 5,1 м², но пустая. Обставить 125 метров мебелью и техникой стоит заметно дороже трёх миллионов, поэтому по итоговым деньгам эти две квартиры примерно равны. А по усилиям — нет: туда можно приехать с чемоданом, к нам придётся полгода возить мебель.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Пять лотов идут с ровно той же отделкой, что наш, и три из них дешевле.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118,5 м² за 93,9 млн ₽, 119,0 м² за 93,6 млн ₽ и 110,0 м² за 92,7 млн ₽. Наши 96,0 млн ₽ — самая высокая цифра в этой группе. Покупатель, который открывает список и смотрит на цены, начинает не с нас. Оговорка: квартира за 92,7 млн ₽ находится в корпусе K6, который сдадут только в конце 2027 года, — так что прямым конкурентом сданной квартире она не является.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Зато лишние метры мы отдаём вдвое дешевле рынка.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Смотрите: мы дороже квартиры за 93,6 млн ₽ на 2,4 млн ₽, но больше её на 6,1 м². Делим одно на другое — получается, что каждый лишний метр обходится покупателю в 393 тыс. ₽. По сравнению с квартирой за 93,9 млн ₽ — вообще 318 тыс. ₽ за метр. А обычный метр готовой квартиры в этом квартале стоит 893 тыс. ₽. То есть мы отдаём метры в два с половиной раза дешевле рынка. Это самая сильная цифра, которую можно назвать покупателю, и она ничего не стоит продавцу.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 против бетона мы выигрываем с запасом.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Квартиры в бетоне только кажутся дешевле. 119,4 м² в нашем же корпусе стоит 93,0 млн ₽, но с отделкой это 116,9 млн ₽ — на 20,9 млн ₽ дороже нас. 125,6 м² у застройщика за 90,0 млн ₽ — это 115,1 млн ₽, дороже на 19,1 млн ₽. 112,2 м² в «Эре» за 89,9 млн ₽ — 112,3 млн ₽, дороже на 16,3 млн ₽. Плюс год ремонта и жизнь на съёме всё это время.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 последнее. 96,1 м² на 6-м этаже с такой же отделкой стоит 77,0 млн ₽ — на 19,0 млн ₽ дешевле. Но это не конкурент: тому, кому хватает 96 метров, наши 125 не нужны ни за какие деньги. Это просто другой покупатель, и бороться за него бессмысленно.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Инфраструктура: тир-лист проектов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Двор с детской площадкой, консьерж и подземный паркинг есть у всех девяти проектов — этим никого не удивишь. Разница начинается там, где в доме есть клубный этаж: отдельные помещения с фитнесом, кинозалом, коворкингом и детской комнатой, которыми пользуются только жители. Такой этаж заявлен у четырёх проектов из девяти, а реально работает — у одного.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438"/>
      </w:tblGrid>
      <w:tr>
        <w:trPr>
          <w:tblHeader/>
        </w:trPr>
        <w:tc>
          <w:tcPr>
            <w:tcW w:type="dxa" w:w="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Тир</w:t>
            </w:r>
          </w:p>
        </w:tc>
        <w:tc>
          <w:tcPr>
            <w:tcW w:type="dxa" w:w="2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Проекты</w:t>
            </w:r>
          </w:p>
        </w:tc>
        <w:tc>
          <w:tcPr>
            <w:tcW w:type="dxa" w:w="64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получает житель</w:t>
            </w:r>
          </w:p>
        </w:tc>
      </w:tr>
      <w:tr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S</w:t>
            </w:r>
          </w:p>
        </w:tc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▶ ЖК HIGH LIFE — наш квартал</w:t>
            </w:r>
          </w:p>
        </w:tc>
        <w:tc>
          <w:tcPr>
            <w:tcW w:type="dxa" w:w="6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830 м² клубных сервисов, подтверждённых застройщиком: тренажёрный зал, зал йоги и пилатеса, частный кинозал, две лаундж-зоны с камином и коворкингом, детская игровая, обеденный зал и зал для мероприятий, массажный кабинет, сауна, маникюрный кабинет и парикмахерская, две переговорные. Двор-парк 2 га, подземный паркинг на 751 место, кладовые и зарядки для электромобилей на −1 этаже. Всё это работает — первая очередь сдана.</w:t>
            </w:r>
          </w:p>
        </w:tc>
      </w:tr>
      <w:tr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A</w:t>
            </w:r>
          </w:p>
        </w:tc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Клубный дом «ОПУС» · ЖК «А» (Брусника)</w:t>
            </w:r>
          </w:p>
        </w:tc>
        <w:tc>
          <w:tcPr>
            <w:tcW w:type="dxa" w:w="6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«ОПУС»: двухэтажный клубный блок — фитнес, зал единоборств, зал йоги, SPA-зоны, раздевалки с сауной, массажный салон, бьюти-зона, коворкинг с переговорными, лаундж с камином; 295 машиномест, гостевых нет. ЖК «А»: фитнес Technogym, зал йоги, кинозал, коворкинг с переговорными, гостиная с кухней, детский клуб, террасы на крыше лобби с зимним садом; 189 мест. У обоих набор близок к нашему, но сдача — 2026 и 2027–2028 гг.</w:t>
            </w:r>
          </w:p>
        </w:tc>
      </w:tr>
      <w:tr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B</w:t>
            </w:r>
          </w:p>
        </w:tc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ЖК «ЛОТ» от Аквилон · ЖК «Монблан»</w:t>
            </w:r>
          </w:p>
        </w:tc>
        <w:tc>
          <w:tcPr>
            <w:tcW w:type="dxa" w:w="6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«ЛОТ»: гранд-лобби 8,2 м, фиджитал фитнес-рум с балетным классом и йогой в гамаках, синема-рум, event-lounge, бордгейм-зона, библиотека винила — набор сильный, но дом на стадии котлована, ждать три года. «Монблан»: клабхаус с библиотекой, переговорными и кабинетом ВКС, детский игровой клуб, двор-парк 6 780 м², 267 машиномест; фитнеса и кинозала не заявлено.</w:t>
            </w:r>
          </w:p>
        </w:tc>
      </w:tr>
      <w:tr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C</w:t>
            </w:r>
          </w:p>
        </w:tc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ЖК «Воксхолл» · «Левел Павелецкая Сити»</w:t>
            </w:r>
          </w:p>
        </w:tc>
        <w:tc>
          <w:tcPr>
            <w:tcW w:type="dxa" w:w="6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Клубного этажа нет — сервисы вынесены во двор. «Воксхолл»: уличный коворкинг с Wi-Fi, летний кинотеатр, оранжерея, павильон с гамаками, свой детский сад, 596 машиномест, сдан. «Левел Павелецкая Сити»: двор-парк 4,63 га, спортплощадки, детский сад «Летово Кидс», школа на 720 мест в составе IV очереди; фитнес-клуб заявлен в III очереди, которая не продаётся.</w:t>
            </w:r>
          </w:p>
        </w:tc>
      </w:tr>
      <w:tr>
        <w:tc>
          <w:tcPr>
            <w:tcW w:type="dxa" w:w="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D</w:t>
            </w:r>
          </w:p>
        </w:tc>
        <w:tc>
          <w:tcPr>
            <w:tcW w:type="dxa" w:w="2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ЖК «Эра» · «Павелецкая от Гранель»</w:t>
            </w:r>
          </w:p>
        </w:tc>
        <w:tc>
          <w:tcPr>
            <w:tcW w:type="dxa" w:w="64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Ставка на благоустройство и лобби, а не на клубные помещения. «Эра»: лобби с потолками 5,9 м, английский парк с яблоневым садом, 4 детских сада на 200 мест, паркинг 728 мест с автомойкой, 305 кладовых. «Павелецкая от Гранель»: гранд-лобби, консьерж, детсад на 105 мест, благоустройство Wowhaus; ФОК обещан во 2-й очереди к III кв. 2028 г.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То же по пунктам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1000"/>
        <w:gridCol w:w="900"/>
        <w:gridCol w:w="1100"/>
        <w:gridCol w:w="900"/>
        <w:gridCol w:w="900"/>
        <w:gridCol w:w="1638"/>
      </w:tblGrid>
      <w:tr>
        <w:trPr>
          <w:tblHeader/>
        </w:trPr>
        <w:tc>
          <w:tcPr>
            <w:tcW w:type="dxa" w:w="23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Фитнес</w:t>
            </w:r>
          </w:p>
        </w:tc>
        <w:tc>
          <w:tcPr>
            <w:tcW w:type="dxa" w:w="10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SPA,
сауна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Кинозал</w:t>
            </w:r>
          </w:p>
        </w:tc>
        <w:tc>
          <w:tcPr>
            <w:tcW w:type="dxa" w:w="1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Коворкинг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Детская
комната</w:t>
            </w:r>
          </w:p>
        </w:tc>
        <w:tc>
          <w:tcPr>
            <w:tcW w:type="dxa" w:w="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Лаунж</w:t>
            </w:r>
          </w:p>
        </w:tc>
        <w:tc>
          <w:tcPr>
            <w:tcW w:type="dxa" w:w="16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Машиномест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HIGH LIFE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сауна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751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Клубный дом ОПУС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SPA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295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ЖК «А»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189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 от Аквилон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69–82?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Монблан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267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Левел Павелецкая Сити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есть*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улич.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978–1405?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Воксхолл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улич.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улич.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596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Павелецкая от Гранель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ФОК**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90–495?</w:t>
            </w:r>
          </w:p>
        </w:tc>
      </w:tr>
      <w:tr>
        <w:tc>
          <w:tcPr>
            <w:tcW w:type="dxa" w:w="23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Эра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есть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728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«Улич.» означает зону во дворе, а не помещение в доме: летний кинотеатр под открытым небом — это не то же самое, что кинозал в подъезде. «?» стоит там, где застройщик не публикует число машиномест, и показан разброс независимых источников. * Фитнес-клуб «Левел Павелецкой Сити» заявлен в третьей очереди, которая не продаётся. ** Спорткомплекс «Павелецкой от Гранель» обещан во второй очереди со сдачей в конце 2028 года.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это значит для покупателя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830 м² клубных сервисов — и они уже работают.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Тренажёрный зал, зал йоги и пилатеса, частный кинозал, две лаундж-зоны с камином и коворкингом, детская игровая, обеденный зал и зал для мероприятий, массажный кабинет, сауна, маникюрный кабинет и парикмахерская, две переговорные. Плюс двор-парк на 2 гектара и подземный паркинг на 751 место. Главное — это не обещание в буклете: первая очередь сдана, и всё перечисленное уже работает.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Сопоставимый набор заявили только двое, и оба — стройка. У «ОПУСа» двухэтажный клубный блок с SPA и залом единоборств, ключи через два месяца. У ЖК «А» — фитнес Technogym, кинозал, коворкинг и террасы на крыше лобби, но ждать до конца 2028 года.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 четырёх проектов из девяти клубного этажа нет вовсе.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«Эра», «Гранель», «Воксхолл» и «Левел Павелецкая Сити» вкладываются в благоустройство двора и лобби: английский парк, уличный коворкинг под навесом, летний кинотеатр, детские сады. Это хорошо, но это не то же самое, что кинозал и сауна в своём доме.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Машиноместо здесь — не удобство, а необходимость.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Летниковская улица целиком в зоне платной городской парковки: приехать и оставить машину во дворе нельзя. В квартале 751 место на −1 этаже, у застройщика в продаже 92 из них по 8,1–9,7 млн ₽. Для сравнения: у «Воксхолла» 596 мест, у «ОПУСа» 295 и ни одного гостевого, у ЖК «А» — 189.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Это единственное преимущество квартала, которого нет ни у одного готового конкурента.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«Воксхолл» и «Левел Павелецкая Сити» сданы, но клубного этажа у них нет вовсе. У «ОПУСа» и ЖК «А» набор похожий, но это стройка со сроками сдачи 2026 и 2028 годов.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с этим делать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Соберём всё вместе. Цена метра выставлена правильно — это мы проверили четырьмя способами. Но в своей группе, среди квартир с точно такой же отделкой, наша цифра самая высокая. Значит, работать надо с двух сторон: объяснять покупателю, за что он платит разницу, и в какой-то момент саму разницу убрать. Ниже — порядок действий, от бесплатного к дорогому.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96,0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сейчас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93,6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Дешевле нас с той же отделкой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91–93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Куда двигать цену, млн ₽</w:t>
            </w:r>
          </w:p>
        </w:tc>
        <w:tc>
          <w:tcPr>
            <w:tcW w:type="dxa" w:w="2411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727–743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Цена за метр, тыс. ₽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Шаг первый — считать за покупателя цену лишнего метра.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Покупатель видит только две цифры: 96,0 у нас и 93,6 у соседа. Задача — показать ему третью. Мы дороже на 2,4 млн ₽, но больше на 6,1 м², то есть каждый лишний метр стоит ему 393 тыс. ₽ вместо рыночных 893 тыс. ₽. По сравнению с квартирой за 93,9 млн ₽ — вообще 318 тыс. ₽ за метр. Это единственный аргумент, который работает в нашу пользу и не стоит ни рубля: его надо просто произнести вслух на показе.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Шаг второй — правильно выбрать, с чем сравнивать.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Спорить с ценой застройщика не нужно — по метру мы её обыгрываем. Спорить надо с его рассрочкой, и здесь работают две цифры: сколько всего и когда. Квартира застройщика того же размера обойдётся в 110–115 млн ₽ вместе с отделкой и будет готова через 15–17 месяцев. Наша стоит 96,0 млн ₽ и готова сейчас. Именно так и стоит формулировать.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Шаг третий — продавать скорость входа.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Въехать через месяц нельзя ни у застройщика, ни у семи из девяти конкурентов: вторая очередь HIGH LIFE — ждать 15–17 месяцев, «Монблан» — 18–20, ЖК «А» — 27–29, «ЛОТ» — три года. Это же отделяет нас от квартиры за 92,7 млн ₽: она дешевле на 3,3 млн ₽, но в корпусе K6 со сдачей в конце 2027 года. Полтора года аренды равноценной квартиры стоят дороже этой разницы — и это тоже надо посчитать покупателю вслух.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Шаг четвёртый — машиноместо.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Летниковская улица целиком в зоне платной городской парковки — машину во дворе просто так не оставишь, поэтому место в паркинге здесь обязательно. У застройщика оно стоит 8,1–9,7 млн ₽, то есть примерно как обсуждаемая скидка. Если место есть, отдать его вместе с квартирой выгоднее, чем отдать те же деньги скидкой: вещь покупатель ценит выше, чем строчку в договоре.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Шаг пятый — цена, и теперь у неё есть точная цель.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93,0 млн ₽ — это 743 тыс. ₽ за метр. На этой цифре квартира становится дешевле обеих квартир с такой же отделкой в сданных корпусах (93,6 и 93,9 млн ₽) и при этом остаётся самой большой из них. То есть за 3,0 млн ₽ она перемещается в списке с последнего места на первое — а покупатель, который сравнивает цены, именно по списку и идёт. Глубже, до 91,0 млн ₽ (727 тыс. ₽ за метр), есть смысл идти, только если нужно обойти ещё и застройщика с его рассрочкой: там мы становимся на 8 % дешевле его 99,0 млн ₽. Ниже 91 млн ₽ опускаться незачем — квартира уйдёт под цену бетонных переуступок и начнёт выглядеть проблемной.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Чего делать точно не стоит — ждать без изменений.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Само не рассосётся. Цену и рассрочку по первой очереди застройщик держит до 30.06.2027, во второй очереди у него ещё 181 квартира и 316 лотов со скидкой, соседняя «Эра» продаёт 324 квартиры под те же 0 %, а в бюджете 86–106 млн ₽ в одном только нашем квартале стоят ещё 47 квартир. Каждый месяц ожидания без изменений — это месяц, когда покупатель выбирает кого-то из них.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pBdr>
          <w:bottom w:val="single" w:color="D9D4CB" w:sz="6" w:space="2"/>
        </w:pBd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30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Циан — выгрузка по ЖК HIGH LIFE (289 объявлений, 278 лотов после схлопывания дублей), 30.07.2026</w:t>
      </w:r>
    </w:p>
    <w:p>
      <w:pPr>
        <w:spacing w:after="30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Циан — выгрузки по десяти проектам локации на 30.07.2026, всего 1414 лотов</w:t>
      </w:r>
    </w:p>
    <w:p>
      <w:pPr>
        <w:spacing w:after="30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Объявление по нашему лоту — </w:t>
      </w:r>
      <w:hyperlink w:history="1" r:id="rIdveftsr1ast015dokmv-my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https://www.cian.ru/sale/flat/327976256/</w:t>
        </w:r>
      </w:hyperlink>
    </w:p>
    <w:p>
      <w:pPr>
        <w:spacing w:after="30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Фотографии и часть цен — Яндекс Недвижимость — </w:t>
      </w:r>
      <w:hyperlink w:history="1" r:id="rIdxd2bsplzojeuencumkffm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https://realty.yandex.ru/</w:t>
        </w:r>
      </w:hyperlink>
    </w:p>
    <w:p>
      <w:pPr>
        <w:spacing w:after="30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Условия покупки, сроки сдачи и инфраструктура — сайты застройщиков на 31.07.2026: highlife.ru, opus-home.ru, era.center, level.ru, granelle.ru, thelot.ru, moskva.brusnika.ru, etalongroup.ru; «Монблан» — витрина avaho.ru</w:t>
      </w:r>
    </w:p>
    <w:p>
      <w:pPr>
        <w:spacing w:after="30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Проектные декларации и генпланы — сроки ввода, число машиномест, состав нежилых помещений</w:t>
      </w:r>
    </w:p>
    <w:p>
      <w:pPr>
        <w:spacing w:after="30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Зона платной городской парковки — Московский паркинг — </w:t>
      </w:r>
      <w:hyperlink w:history="1" r:id="rIdjvej6r8qp08l0nkpvbio8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https://parking.mos.ru/parking/street/paid-parking-area/</w:t>
        </w:r>
      </w:hyperlink>
    </w:p>
    <w:p>
      <w:pPr>
        <w:spacing w:after="30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Яндекс Карты — картографическая основа — </w:t>
      </w:r>
      <w:hyperlink w:history="1" r:id="rIdnfefonuarlxmglntfn6at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https://yandex.ru/maps/</w:t>
        </w:r>
      </w:hyperlink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Аналитика подготовлена 30.07.2026 на основе выгрузок Циан. Оценки носят справочный характер и не являются офертой или отчётом об оценке.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ЖК HIGH LIFE · 3-комн. 125,1 м² · аналитика по лоту от 30.07.2026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3si_hyz3zbzvaowruvan9" Type="http://schemas.openxmlformats.org/officeDocument/2006/relationships/hyperlink" Target="https://www.cian.ru/sale/flat/330600873/" TargetMode="External"/><Relationship Id="rIdiuzhzeeaviliyxx8_beeq" Type="http://schemas.openxmlformats.org/officeDocument/2006/relationships/hyperlink" Target="https://www.cian.ru/sale/flat/330386114/" TargetMode="External"/><Relationship Id="rIdvqioyomm-zw4ks8puqtsw" Type="http://schemas.openxmlformats.org/officeDocument/2006/relationships/hyperlink" Target="https://www.cian.ru/sale/flat/329381932/" TargetMode="External"/><Relationship Id="rIdg14byr55wssxr6pl1vlze" Type="http://schemas.openxmlformats.org/officeDocument/2006/relationships/hyperlink" Target="https://www.cian.ru/sale/flat/329178951/" TargetMode="External"/><Relationship Id="rIdd09bq4mnxu3rtt5kpinp2" Type="http://schemas.openxmlformats.org/officeDocument/2006/relationships/hyperlink" Target="https://www.cian.ru/sale/flat/332236024/" TargetMode="External"/><Relationship Id="rIdx0cw3a-xlicnybpiz_9k-" Type="http://schemas.openxmlformats.org/officeDocument/2006/relationships/hyperlink" Target="https://www.cian.ru/sale/flat/330692799/" TargetMode="External"/><Relationship Id="rIddlsjpylj_jj1ecyoj2was" Type="http://schemas.openxmlformats.org/officeDocument/2006/relationships/hyperlink" Target="https://www.cian.ru/sale/flat/330024863/" TargetMode="External"/><Relationship Id="rIdkhnaa8h_0v_nna88v_3qh" Type="http://schemas.openxmlformats.org/officeDocument/2006/relationships/hyperlink" Target="https://www.cian.ru/sale/flat/332228224/" TargetMode="External"/><Relationship Id="rIdhe9_k9kwunkqppo0qsqom" Type="http://schemas.openxmlformats.org/officeDocument/2006/relationships/hyperlink" Target="https://www.cian.ru/sale/flat/329051507/" TargetMode="External"/><Relationship Id="rIdvvk0ukgdpe20gvtfq4ayc" Type="http://schemas.openxmlformats.org/officeDocument/2006/relationships/hyperlink" Target="https://www.cian.ru/sale/flat/332181856/" TargetMode="External"/><Relationship Id="rIdknziwsyh9uvjkmlembixm" Type="http://schemas.openxmlformats.org/officeDocument/2006/relationships/hyperlink" Target="https://www.cian.ru/sale/flat/332318338/" TargetMode="External"/><Relationship Id="rIdu6e44avh7gqzi032jqo5t" Type="http://schemas.openxmlformats.org/officeDocument/2006/relationships/hyperlink" Target="https://www.cian.ru/sale/flat/327976256/" TargetMode="External"/><Relationship Id="rIdnks3rcmekfhr0vfta4_ej" Type="http://schemas.openxmlformats.org/officeDocument/2006/relationships/hyperlink" Target="https://www.cian.ru/sale/flat/327696691/" TargetMode="External"/><Relationship Id="rIdrpsfp8bpinvwk1a1pi0_r" Type="http://schemas.openxmlformats.org/officeDocument/2006/relationships/hyperlink" Target="https://realty.yandex.ru/offer/5228489428769124532/" TargetMode="External"/><Relationship Id="rIdhvhbc3nlgysj370sgsz9s" Type="http://schemas.openxmlformats.org/officeDocument/2006/relationships/hyperlink" Target="https://realty.yandex.ru/offer/8747564943727928576/" TargetMode="External"/><Relationship Id="rId2hywxvrqmhavxny9kupon" Type="http://schemas.openxmlformats.org/officeDocument/2006/relationships/hyperlink" Target="https://realty.yandex.ru/offer/5227719273517694360/" TargetMode="External"/><Relationship Id="rId0-lavnjub0klfpkgqa9od" Type="http://schemas.openxmlformats.org/officeDocument/2006/relationships/hyperlink" Target="https://realty.yandex.ru/offer/4068664897554325483/" TargetMode="External"/><Relationship Id="rIdtruan6tby9s_olm-67ig2" Type="http://schemas.openxmlformats.org/officeDocument/2006/relationships/hyperlink" Target="https://www.cian.ru/sale/flat/327976256/" TargetMode="External"/><Relationship Id="rIdczyqjfbjjk1h46duo7ddb" Type="http://schemas.openxmlformats.org/officeDocument/2006/relationships/hyperlink" Target="https://www.cian.ru/sale/flat/332236024/" TargetMode="External"/><Relationship Id="rIde1nbjy93l97drailc4yud" Type="http://schemas.openxmlformats.org/officeDocument/2006/relationships/hyperlink" Target="https://www.cian.ru/sale/flat/330024863/" TargetMode="External"/><Relationship Id="rIdtanxzntfypadxjxsxqwxh" Type="http://schemas.openxmlformats.org/officeDocument/2006/relationships/hyperlink" Target="https://www.cian.ru/sale/flat/332318338/" TargetMode="External"/><Relationship Id="rIdpb0pk8llzbmboxh1oncdp" Type="http://schemas.openxmlformats.org/officeDocument/2006/relationships/hyperlink" Target="https://www.cian.ru/sale/flat/329051507/" TargetMode="External"/><Relationship Id="rIdhgd9g8kr1tjsgehaa30tl" Type="http://schemas.openxmlformats.org/officeDocument/2006/relationships/hyperlink" Target="https://www.cian.ru/sale/flat/332181856/" TargetMode="External"/><Relationship Id="rId0mjd8gguco7uajq6vrqbc" Type="http://schemas.openxmlformats.org/officeDocument/2006/relationships/hyperlink" Target="https://www.cian.ru/sale/flat/327696691/" TargetMode="External"/><Relationship Id="rIds4mbfifoftjt38qfk-qvv" Type="http://schemas.openxmlformats.org/officeDocument/2006/relationships/hyperlink" Target="https://www.cian.ru/sale/flat/332228224/" TargetMode="External"/><Relationship Id="rIdgo12rj4ejqug7xevtd1s0" Type="http://schemas.openxmlformats.org/officeDocument/2006/relationships/hyperlink" Target="https://realty.yandex.ru/offer/5228489428769124532/" TargetMode="External"/><Relationship Id="rIdp16z1ytcln_bneuje5xeb" Type="http://schemas.openxmlformats.org/officeDocument/2006/relationships/hyperlink" Target="https://www.cian.ru/sale/flat/332228471/" TargetMode="External"/><Relationship Id="rIdmmhw5uc8ix9pzlc1cfdgr" Type="http://schemas.openxmlformats.org/officeDocument/2006/relationships/hyperlink" Target="https://realty.yandex.ru/offer/1207946337444855715/" TargetMode="External"/><Relationship Id="rIdecgyd8smshorlilb5ityq" Type="http://schemas.openxmlformats.org/officeDocument/2006/relationships/hyperlink" Target="https://realty.yandex.ru/offer/8747564943727928576/" TargetMode="External"/><Relationship Id="rIdko1lwyzyiba8hdjnwqcbq" Type="http://schemas.openxmlformats.org/officeDocument/2006/relationships/hyperlink" Target="https://realty.yandex.ru/offer/5227719273517694360/" TargetMode="External"/><Relationship Id="rIdveftsr1ast015dokmv-my" Type="http://schemas.openxmlformats.org/officeDocument/2006/relationships/hyperlink" Target="https://www.cian.ru/sale/flat/327976256/" TargetMode="External"/><Relationship Id="rIdxd2bsplzojeuencumkffm" Type="http://schemas.openxmlformats.org/officeDocument/2006/relationships/hyperlink" Target="https://realty.yandex.ru/" TargetMode="External"/><Relationship Id="rIdjvej6r8qp08l0nkpvbio8" Type="http://schemas.openxmlformats.org/officeDocument/2006/relationships/hyperlink" Target="https://parking.mos.ru/parking/street/paid-parking-area/" TargetMode="External"/><Relationship Id="rIdnfefonuarlxmglntfn6at" Type="http://schemas.openxmlformats.org/officeDocument/2006/relationships/hyperlink" Target="https://yandex.ru/maps/" TargetMode="External"/><Relationship Id="rId8" Type="http://schemas.openxmlformats.org/officeDocument/2006/relationships/image" Target="media/c2a1a790f9f14314e16e8104879b1b85508e4715.jpg"/><Relationship Id="rId9" Type="http://schemas.openxmlformats.org/officeDocument/2006/relationships/image" Target="media/f35ab8ed5850cbfe09a2da9958b04d2e68bc57d5.jpg"/><Relationship Id="rId10" Type="http://schemas.openxmlformats.org/officeDocument/2006/relationships/image" Target="media/afd487e6a7a88a039bbc380ee550cc46d330ac4f.jpg"/><Relationship Id="rId11" Type="http://schemas.openxmlformats.org/officeDocument/2006/relationships/image" Target="media/4262c1fe295481b08e243ca043cb9c955ee5d749.jpg"/><Relationship Id="rId12" Type="http://schemas.openxmlformats.org/officeDocument/2006/relationships/image" Target="media/b9d1259c9e73a9a77f287dcf4c0092e8ef3271e8.jpg"/><Relationship Id="rId13" Type="http://schemas.openxmlformats.org/officeDocument/2006/relationships/image" Target="media/f6cea29ee1547abd23d6cbcad93a262f97df5391.jpg"/><Relationship Id="rId14" Type="http://schemas.openxmlformats.org/officeDocument/2006/relationships/image" Target="media/914b8a53b3b664ef15187c294b037d972ab762e7.jp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ЖК HIGH LIFE, 3-комн. 125,1 м² — аналитика по лоту</dc:title>
  <dc:creator>Аналитика по лоту</dc:creator>
  <dc:description>Ценовая аналитика по квартире 125,1 м² с отделкой в ЖК HIGH LIFE</dc:description>
  <cp:lastModifiedBy>Un-named</cp:lastModifiedBy>
  <cp:revision>1</cp:revision>
  <dcterms:created xsi:type="dcterms:W3CDTF">2026-08-03T11:32:37.148Z</dcterms:created>
  <dcterms:modified xsi:type="dcterms:W3CDTF">2026-08-03T11:32:37.148Z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