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A9762F"/>
          <w:spacing w:val="60"/>
          <w:sz w:val="16"/>
          <w:szCs w:val="16"/>
        </w:rPr>
        <w:t xml:space="preserve">Аналитика по лоту · Москва · 31 июля 2026</w:t>
      </w:r>
    </w:p>
    <w:p>
      <w:pPr>
        <w:spacing w:after="4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44"/>
          <w:szCs w:val="44"/>
        </w:rPr>
        <w:t xml:space="preserve">Золотой</w:t>
      </w:r>
    </w:p>
    <w:p>
      <w:pPr>
        <w:spacing w:after="6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A9762F"/>
          <w:sz w:val="24"/>
          <w:szCs w:val="24"/>
        </w:rPr>
        <w:t xml:space="preserve">2-комнатная квартира 87,5 м² с отделкой</w:t>
      </w:r>
    </w:p>
    <w:p>
      <w:pPr>
        <w:spacing w:after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8"/>
          <w:szCs w:val="18"/>
        </w:rPr>
        <w:t xml:space="preserve">Москва, ЦАО, Якиманка, Софийская набережная, 18–20  ·  напротив Кремля  ·  дом сдан в 2023 году</w:t>
      </w:r>
    </w:p>
    <w:p>
      <w:pPr>
        <w:pBdr>
          <w:bottom w:val="single" w:color="D9D4CB" w:sz="6" w:space="2"/>
        </w:pBdr>
        <w:spacing w:after="1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9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1F2A44"/>
          <w:spacing w:val="60"/>
          <w:sz w:val="16"/>
          <w:szCs w:val="16"/>
        </w:rPr>
        <w:t xml:space="preserve">Параметры лота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</w:trPr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280,0 млн ₽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Цена лота</w:t>
            </w:r>
          </w:p>
        </w:tc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87,5 м²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Площадь</w:t>
            </w:r>
          </w:p>
        </w:tc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3 200 000 ₽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Цена за м²</w:t>
            </w:r>
          </w:p>
        </w:tc>
        <w:tc>
          <w:tcPr>
            <w:tcW w:type="dxa" w:w="2411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4 этаж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Этаж</w:t>
            </w:r>
          </w:p>
        </w:tc>
      </w:tr>
    </w:tbl>
    <w:p>
      <w:pPr>
        <w:spacing w:after="5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919"/>
        <w:gridCol w:w="1900"/>
        <w:gridCol w:w="2919"/>
      </w:tblGrid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ЖК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«Золотой», квартал 2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Адрес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Софийская наб., 18–20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Комнат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2 (кухня-гостиная 31,6 м²)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Отделка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Выполнена, премиум-уровень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Класс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Де-люкс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Застройщик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Capital Group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Дом сдан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I кв. 2023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Паркинг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363 машиноместа</w:t>
            </w:r>
          </w:p>
        </w:tc>
      </w:tr>
    </w:tbl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Отделка премиум-уровня оценена в 750 тыс. ₽/м² — 65,6 млн ₽ на 87,5 м². Эта же величина используется дальше, чтобы приводить лоты в бетоне к состоянию «можно заезжать». Карточка Циан помечает лот «Без отделки», хотя в тексте того же объявления сказано «квартира предлагается к продаже с отделкой».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9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1F2A44"/>
          <w:spacing w:val="60"/>
          <w:sz w:val="16"/>
          <w:szCs w:val="16"/>
        </w:rPr>
        <w:t xml:space="preserve">Расположение и ближайшие конкуренты</w:t>
      </w:r>
    </w:p>
    <w:p>
      <w:pPr>
        <w:spacing w:after="50"/>
        <w:jc w:val="center"/>
      </w:pPr>
      <w:r>
        <w:drawing>
          <wp:inline distT="0" distB="0" distL="0" distR="0">
            <wp:extent cx="6124575" cy="4257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425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Пять проектов из восьми стоят на одном отрезке Софийской набережной, подписями там не разойтись, поэтому пины пронумерованы. Звёздочка — апартаменты, а не квартиры. Координаты сверены по Яндекс Недвижимости и 2ГИС.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Короткий ответ</w:t>
      </w:r>
    </w:p>
    <w:p>
      <w:pPr>
        <w:spacing w:after="17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Цена в рынке. По метру квартиры, готовой к заселению, лот дешевле медианы сопоставимых и дешевле всех квартирных проектов локации. Проблема не в цене, а в том, что покупателей на такую квартиру в этой локации единицы.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</w:trPr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10-й из 14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Место по метру «под ключ»</w:t>
            </w:r>
          </w:p>
        </w:tc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− 2,9 %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К медиане сопоставимых</w:t>
            </w:r>
          </w:p>
        </w:tc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12 лотов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Прямых конкурентов</w:t>
            </w:r>
          </w:p>
        </w:tc>
        <w:tc>
          <w:tcPr>
            <w:tcW w:type="dxa" w:w="2411"/>
            <w:tcBorders>
              <w:top w:val="single" w:color="B3282D" w:sz="18"/>
              <w:left w:val="single" w:color="FCFCFB" w:sz="26"/>
              <w:bottom w:val="none" w:color="auto" w:sz="0"/>
              <w:right w:val="single" w:color="FCFCFB" w:sz="26"/>
            </w:tcBorders>
            <w:shd w:fill="F7EEEE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B3282D"/>
                <w:sz w:val="27"/>
                <w:szCs w:val="27"/>
              </w:rPr>
              <w:t xml:space="preserve">11 из 12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В одном проекте</w:t>
            </w:r>
          </w:p>
        </w:tc>
      </w:tr>
    </w:tbl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Метр «под ключ» — 3 200 000 ₽ при коридоре сопоставимых 3 064 402–3 885 902 ₽ и медиане 3 295 255 ₽.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Из 14 сопоставимых квартир 75–105 м², приведённых к 4 этажу, дешевле нашей только четыре.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Против проектов локации разрыв 12–18 % в нашу пользу: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3 200 000 ₽ против 3 620 662 ₽ у «Дома Лаврушинского», 3 707 391 ₽ у DUO и 3 887 310 ₽ у «Космо 4/22».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Внутри своего дома лот — первый по цене метра из двенадцати, на 33 % выше средней.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Это объясняется размером: 87,5 м² — самая маленькая квартира в экспозиции, следующая по величине вдвое больше.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Сегмент узкий.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Из 222 лотов локации квартир 65–115 м² всего 41, а прямых конкурентов — по площади и по бюджету одновременно — двенадцать, и одиннадцать из них в «Доме Лаврушинском».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Если смотреть шире локации, ниша ещё уже: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готовых квартир до 110 м² в домах от 2017 года внутри Садового кольца — десять на всю Москву. В эту выдачу лот не попадает из-за метки «Без отделки» в карточке.</w:t>
      </w:r>
    </w:p>
    <w:p>
      <w:pPr>
        <w:keepNext/>
        <w:keepLines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Конкурентные проекты локации</w:t>
      </w:r>
    </w:p>
    <w:p>
      <w:pPr>
        <w:spacing w:after="18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Восемь проектов на Софийской набережной, Балчуге и в Замоскворечье — все в пределах километра от Кремля. Всего 222 лота в экспозиции.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850"/>
        <w:gridCol w:w="1300"/>
        <w:gridCol w:w="1500"/>
        <w:gridCol w:w="650"/>
        <w:gridCol w:w="950"/>
        <w:gridCol w:w="1050"/>
        <w:gridCol w:w="1000"/>
        <w:gridCol w:w="438"/>
      </w:tblGrid>
      <w:tr>
        <w:trPr>
          <w:tblHeader/>
        </w:trPr>
        <w:tc>
          <w:tcPr>
            <w:tcW w:type="dxa" w:w="1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Проект</w:t>
            </w:r>
          </w:p>
        </w:tc>
        <w:tc>
          <w:tcPr>
            <w:tcW w:type="dxa" w:w="8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Класс</w:t>
            </w:r>
          </w:p>
        </w:tc>
        <w:tc>
          <w:tcPr>
            <w:tcW w:type="dxa" w:w="13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Срок сдачи</w:t>
            </w:r>
          </w:p>
        </w:tc>
        <w:tc>
          <w:tcPr>
            <w:tcW w:type="dxa" w:w="15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Застройщик</w:t>
            </w:r>
          </w:p>
        </w:tc>
        <w:tc>
          <w:tcPr>
            <w:tcW w:type="dxa" w:w="6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Лотов</w:t>
            </w:r>
          </w:p>
        </w:tc>
        <w:tc>
          <w:tcPr>
            <w:tcW w:type="dxa" w:w="9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Площадь
от — до, м²</w:t>
            </w:r>
          </w:p>
        </w:tc>
        <w:tc>
          <w:tcPr>
            <w:tcW w:type="dxa" w:w="10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 лота
от — до, млн ₽</w:t>
            </w:r>
          </w:p>
        </w:tc>
        <w:tc>
          <w:tcPr>
            <w:tcW w:type="dxa" w:w="10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Средняя
за м², ₽</w:t>
            </w:r>
          </w:p>
        </w:tc>
        <w:tc>
          <w:tcPr>
            <w:tcW w:type="dxa" w:w="4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Мест</w:t>
            </w:r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Золотой</w:t>
            </w:r>
          </w:p>
        </w:tc>
        <w:tc>
          <w:tcPr>
            <w:tcW w:type="dxa" w:w="8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де-люкс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сдан в I кв. 2023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Capital Group</w:t>
            </w:r>
          </w:p>
        </w:tc>
        <w:tc>
          <w:tcPr>
            <w:tcW w:type="dxa" w:w="6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12</w:t>
            </w:r>
          </w:p>
        </w:tc>
        <w:tc>
          <w:tcPr>
            <w:tcW w:type="dxa" w:w="9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88–269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280–628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2 408 536</w:t>
            </w:r>
          </w:p>
        </w:tc>
        <w:tc>
          <w:tcPr>
            <w:tcW w:type="dxa" w:w="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363</w:t>
            </w:r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Клубный дом DUO</w:t>
            </w:r>
          </w:p>
        </w:tc>
        <w:tc>
          <w:tcPr>
            <w:tcW w:type="dxa" w:w="8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де-люкс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IV кв. 2026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Hutton</w:t>
            </w:r>
          </w:p>
        </w:tc>
        <w:tc>
          <w:tcPr>
            <w:tcW w:type="dxa" w:w="6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31</w:t>
            </w:r>
          </w:p>
        </w:tc>
        <w:tc>
          <w:tcPr>
            <w:tcW w:type="dxa" w:w="9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50–427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137–1 837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2 906 671</w:t>
            </w:r>
          </w:p>
        </w:tc>
        <w:tc>
          <w:tcPr>
            <w:tcW w:type="dxa" w:w="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Дом Лаврушинский</w:t>
            </w:r>
          </w:p>
        </w:tc>
        <w:tc>
          <w:tcPr>
            <w:tcW w:type="dxa" w:w="8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элит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сдан в 2025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Sminex</w:t>
            </w:r>
          </w:p>
        </w:tc>
        <w:tc>
          <w:tcPr>
            <w:tcW w:type="dxa" w:w="6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111</w:t>
            </w:r>
          </w:p>
        </w:tc>
        <w:tc>
          <w:tcPr>
            <w:tcW w:type="dxa" w:w="9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66–980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209–4 819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3 874 043</w:t>
            </w:r>
          </w:p>
        </w:tc>
        <w:tc>
          <w:tcPr>
            <w:tcW w:type="dxa" w:w="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263</w:t>
            </w:r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Русские Сезоны</w:t>
            </w:r>
          </w:p>
        </w:tc>
        <w:tc>
          <w:tcPr>
            <w:tcW w:type="dxa" w:w="8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элит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IV кв. 2026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СЗ «Экран»</w:t>
            </w:r>
          </w:p>
        </w:tc>
        <w:tc>
          <w:tcPr>
            <w:tcW w:type="dxa" w:w="6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</w:t>
            </w:r>
          </w:p>
        </w:tc>
        <w:tc>
          <w:tcPr>
            <w:tcW w:type="dxa" w:w="9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117–268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492–917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4 307 056</w:t>
            </w:r>
          </w:p>
        </w:tc>
        <w:tc>
          <w:tcPr>
            <w:tcW w:type="dxa" w:w="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267 + 30</w:t>
            </w:r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Клубный дом Космо 4/22</w:t>
            </w:r>
          </w:p>
        </w:tc>
        <w:tc>
          <w:tcPr>
            <w:tcW w:type="dxa" w:w="8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де-люкс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сдан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Галс-Девелопмент</w:t>
            </w:r>
          </w:p>
        </w:tc>
        <w:tc>
          <w:tcPr>
            <w:tcW w:type="dxa" w:w="6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27</w:t>
            </w:r>
          </w:p>
        </w:tc>
        <w:tc>
          <w:tcPr>
            <w:tcW w:type="dxa" w:w="9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47–175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70–712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2 307 948</w:t>
            </w:r>
          </w:p>
        </w:tc>
        <w:tc>
          <w:tcPr>
            <w:tcW w:type="dxa" w:w="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Резиденция 1864 *</w:t>
            </w:r>
          </w:p>
        </w:tc>
        <w:tc>
          <w:tcPr>
            <w:tcW w:type="dxa" w:w="8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де-люкс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сдан в 2022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Сбербанк Капитал</w:t>
            </w:r>
          </w:p>
        </w:tc>
        <w:tc>
          <w:tcPr>
            <w:tcW w:type="dxa" w:w="6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</w:t>
            </w:r>
          </w:p>
        </w:tc>
        <w:tc>
          <w:tcPr>
            <w:tcW w:type="dxa" w:w="9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190–1 063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280–3 415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2 063 476</w:t>
            </w:r>
          </w:p>
        </w:tc>
        <w:tc>
          <w:tcPr>
            <w:tcW w:type="dxa" w:w="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Софийский *</w:t>
            </w:r>
          </w:p>
        </w:tc>
        <w:tc>
          <w:tcPr>
            <w:tcW w:type="dxa" w:w="8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де-люкс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сдан в 2018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вторичный рынок</w:t>
            </w:r>
          </w:p>
        </w:tc>
        <w:tc>
          <w:tcPr>
            <w:tcW w:type="dxa" w:w="6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14</w:t>
            </w:r>
          </w:p>
        </w:tc>
        <w:tc>
          <w:tcPr>
            <w:tcW w:type="dxa" w:w="9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53–155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78–210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1 517 047</w:t>
            </w:r>
          </w:p>
        </w:tc>
        <w:tc>
          <w:tcPr>
            <w:tcW w:type="dxa" w:w="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BALCHUG VIEWPOINT *</w:t>
            </w:r>
          </w:p>
        </w:tc>
        <w:tc>
          <w:tcPr>
            <w:tcW w:type="dxa" w:w="8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де-люкс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сдан в 2017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вторичный рынок</w:t>
            </w:r>
          </w:p>
        </w:tc>
        <w:tc>
          <w:tcPr>
            <w:tcW w:type="dxa" w:w="6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</w:t>
            </w:r>
          </w:p>
        </w:tc>
        <w:tc>
          <w:tcPr>
            <w:tcW w:type="dxa" w:w="9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125–400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139–650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1 597 813</w:t>
            </w:r>
          </w:p>
        </w:tc>
        <w:tc>
          <w:tcPr>
            <w:tcW w:type="dxa" w:w="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Звёздочкой помечены проекты, где продаются апартаменты, а не квартиры: «Резиденция 1864» — 10 объявлений из 10 прямо называют лоты апартаментами, «Софийский» — 11 из 15, BALCHUG VIEWPOINT — 6 из 8. Это другой юридический статус и структурно другая цена, поэтому в средние по квартирному рынку они не входят. Прочерк в паркинге означает, что число мест не опубликовано.</w:t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Что показывает эта таблица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Два самых дешёвых проекта — не конкуренты, а апартаменты.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«Софийский» (1 517 047 ₽/м²) и BALCHUG VIEWPOINT (1 597 813 ₽/м²) выглядят вдвое дешевле именно потому, что это нежилой фонд.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Среди квартир самый дорогой метр — «Русские Сезоны» (4 307 056 ₽) и «Дом Лаврушинский» (3 874 043 ₽). ЖК «Золотой» с его 2 408 536 ₽ — самая дешёвая из де-люксовых новостроек подборки.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Заметное предложение квартир нашего размера есть только у одного проекта.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«Дом Лаврушинский»: 111 лотов, 93 % держит Sminex, 22 квартиры в диапазоне 65–115 м². У DUO таких пять, у «Космо 4/22» четыре, в ЖК «Золотой» — одна, наша.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 «Русских Сезонах», «Резиденции 1864» и BALCHUG VIEWPOINT квартир 65–115 м² нет вообще: там продаются лоты от 117, 190 и 125 м² соответственно.</w:t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Сколько метров даёт бюджет 280,0 млн ₽</w:t>
      </w:r>
    </w:p>
    <w:p>
      <w:pPr>
        <w:spacing w:after="14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Цена лота, пересчитанная по средней цене метра каждого проекта, — по пяти квартирным.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4"/>
      </w:tblGrid>
      <w:tr>
        <w:trPr>
          <w:cantSplit/>
        </w:trPr>
        <w:tc>
          <w:tcPr>
            <w:tcW w:type="dxa" w:w="3212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116 м²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Золотой</w:t>
            </w:r>
          </w:p>
        </w:tc>
        <w:tc>
          <w:tcPr>
            <w:tcW w:type="dxa" w:w="3212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96 м²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DUO</w:t>
            </w:r>
          </w:p>
        </w:tc>
        <w:tc>
          <w:tcPr>
            <w:tcW w:type="dxa" w:w="3214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72 м²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Дом Лаврушинский</w:t>
            </w:r>
          </w:p>
        </w:tc>
      </w:tr>
    </w:tbl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65 м²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Русские Сезоны</w:t>
            </w:r>
          </w:p>
        </w:tc>
        <w:tc>
          <w:tcPr>
            <w:tcW w:type="dxa" w:w="481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121 м²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Космо 4/22</w:t>
            </w:r>
          </w:p>
        </w:tc>
      </w:tr>
    </w:tbl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Расчёт по средневзвешенной цене всей экспозиции проекта на 31.07.2026. Апартаментные проекты в плитки не вошли.</w:t>
      </w:r>
    </w:p>
    <w:p>
      <w:pPr>
        <w:keepNext/>
        <w:keepLines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Позиция лота внутри своего дома</w:t>
      </w:r>
    </w:p>
    <w:p>
      <w:pPr>
        <w:spacing w:after="18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 экспозиции ЖК «Золотой» на 31.07.2026 — двенадцать лотов. Наш выделен; ссылка ведёт на объявление.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50"/>
        <w:gridCol w:w="1150"/>
        <w:gridCol w:w="850"/>
        <w:gridCol w:w="1150"/>
        <w:gridCol w:w="1400"/>
        <w:gridCol w:w="1250"/>
        <w:gridCol w:w="1250"/>
        <w:gridCol w:w="1238"/>
      </w:tblGrid>
      <w:tr>
        <w:trPr>
          <w:tblHeader/>
        </w:trPr>
        <w:tc>
          <w:tcPr>
            <w:tcW w:type="dxa" w:w="13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Тип</w:t>
            </w:r>
          </w:p>
        </w:tc>
        <w:tc>
          <w:tcPr>
            <w:tcW w:type="dxa" w:w="11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Площадь,
м²</w:t>
            </w:r>
          </w:p>
        </w:tc>
        <w:tc>
          <w:tcPr>
            <w:tcW w:type="dxa" w:w="8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Этаж</w:t>
            </w:r>
          </w:p>
        </w:tc>
        <w:tc>
          <w:tcPr>
            <w:tcW w:type="dxa" w:w="11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Цена,
млн ₽</w:t>
            </w:r>
          </w:p>
        </w:tc>
        <w:tc>
          <w:tcPr>
            <w:tcW w:type="dxa" w:w="14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 за м², ₽</w:t>
            </w:r>
          </w:p>
        </w:tc>
        <w:tc>
          <w:tcPr>
            <w:tcW w:type="dxa" w:w="12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Отделка</w:t>
            </w:r>
          </w:p>
        </w:tc>
        <w:tc>
          <w:tcPr>
            <w:tcW w:type="dxa" w:w="12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Продавец</w:t>
            </w:r>
          </w:p>
        </w:tc>
        <w:tc>
          <w:tcPr>
            <w:tcW w:type="dxa" w:w="12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Ссылка</w:t>
            </w:r>
          </w:p>
        </w:tc>
      </w:tr>
      <w:tr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▶ 2-комн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87,5</w:t>
            </w:r>
          </w:p>
        </w:tc>
        <w:tc>
          <w:tcPr>
            <w:tcW w:type="dxa" w:w="8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4/4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280,0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3 200 000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ремонт есть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Застройщик</w:t>
            </w:r>
          </w:p>
        </w:tc>
        <w:tc>
          <w:tcPr>
            <w:tcW w:type="dxa" w:w="1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4ojpykhssto4fvlulo2iu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3-комн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162,7</w:t>
            </w:r>
          </w:p>
        </w:tc>
        <w:tc>
          <w:tcPr>
            <w:tcW w:type="dxa" w:w="8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2/5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495,0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3 042 409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ремонт есть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Агентство</w:t>
            </w:r>
          </w:p>
        </w:tc>
        <w:tc>
          <w:tcPr>
            <w:tcW w:type="dxa" w:w="1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wnmzlhdnq37gv458beekt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3-комн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247,8</w:t>
            </w:r>
          </w:p>
        </w:tc>
        <w:tc>
          <w:tcPr>
            <w:tcW w:type="dxa" w:w="8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5/6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628,0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2 534 400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бетон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Застройщик</w:t>
            </w:r>
          </w:p>
        </w:tc>
        <w:tc>
          <w:tcPr>
            <w:tcW w:type="dxa" w:w="1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uj7xaayh8lsjlvd-wobgs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2-комн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201,2</w:t>
            </w:r>
          </w:p>
        </w:tc>
        <w:tc>
          <w:tcPr>
            <w:tcW w:type="dxa" w:w="8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1/4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492,5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2 448 000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бетон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Застройщик</w:t>
            </w:r>
          </w:p>
        </w:tc>
        <w:tc>
          <w:tcPr>
            <w:tcW w:type="dxa" w:w="1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whuv-ihfcesjt7unb7krl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2-комн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212,4</w:t>
            </w:r>
          </w:p>
        </w:tc>
        <w:tc>
          <w:tcPr>
            <w:tcW w:type="dxa" w:w="8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2/6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520,0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2 448 000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бетон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Застройщик</w:t>
            </w:r>
          </w:p>
        </w:tc>
        <w:tc>
          <w:tcPr>
            <w:tcW w:type="dxa" w:w="1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5ozyxg6t8dtkkqg2jh6v7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2-комн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213,5</w:t>
            </w:r>
          </w:p>
        </w:tc>
        <w:tc>
          <w:tcPr>
            <w:tcW w:type="dxa" w:w="8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3/6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522,6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2 448 000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бетон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Застройщик</w:t>
            </w:r>
          </w:p>
        </w:tc>
        <w:tc>
          <w:tcPr>
            <w:tcW w:type="dxa" w:w="1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wj5tmvttcetmi-awvap0i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2-комн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215,1</w:t>
            </w:r>
          </w:p>
        </w:tc>
        <w:tc>
          <w:tcPr>
            <w:tcW w:type="dxa" w:w="8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1/4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526,6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2 448 000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бетон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Застройщик</w:t>
            </w:r>
          </w:p>
        </w:tc>
        <w:tc>
          <w:tcPr>
            <w:tcW w:type="dxa" w:w="1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hz_fmxht1yeschdqcqlsq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4+ комн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262,0</w:t>
            </w:r>
          </w:p>
        </w:tc>
        <w:tc>
          <w:tcPr>
            <w:tcW w:type="dxa" w:w="8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1/6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610,0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2 328 244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бетон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Агентство</w:t>
            </w:r>
          </w:p>
        </w:tc>
        <w:tc>
          <w:tcPr>
            <w:tcW w:type="dxa" w:w="1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2othk1bms3nlv64mmmz3a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4+ комн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269,0</w:t>
            </w:r>
          </w:p>
        </w:tc>
        <w:tc>
          <w:tcPr>
            <w:tcW w:type="dxa" w:w="8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1/2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610,0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2 267 658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бетон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Агентство</w:t>
            </w:r>
          </w:p>
        </w:tc>
        <w:tc>
          <w:tcPr>
            <w:tcW w:type="dxa" w:w="1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vfylb_cda2txyffift8gi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4+ комн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215,0</w:t>
            </w:r>
          </w:p>
        </w:tc>
        <w:tc>
          <w:tcPr>
            <w:tcW w:type="dxa" w:w="8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4/4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465,0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2 162 791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бетон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Агентство</w:t>
            </w:r>
          </w:p>
        </w:tc>
        <w:tc>
          <w:tcPr>
            <w:tcW w:type="dxa" w:w="1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c_v82zobn3j2ijwfv6hif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3-комн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215,4</w:t>
            </w:r>
          </w:p>
        </w:tc>
        <w:tc>
          <w:tcPr>
            <w:tcW w:type="dxa" w:w="8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4/4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464,0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2 154 132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бетон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Застройщик</w:t>
            </w:r>
          </w:p>
        </w:tc>
        <w:tc>
          <w:tcPr>
            <w:tcW w:type="dxa" w:w="1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tloiif8nafjh4znztuaun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4+ комн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216,0</w:t>
            </w:r>
          </w:p>
        </w:tc>
        <w:tc>
          <w:tcPr>
            <w:tcW w:type="dxa" w:w="8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4/6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450,0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2 083 333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бетон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Агентство</w:t>
            </w:r>
          </w:p>
        </w:tc>
        <w:tc>
          <w:tcPr>
            <w:tcW w:type="dxa" w:w="1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yeajehu4qxg5cfwxppvqg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Отделка выверена по текстам объявлений: поле Циан в этой выборке заполняется эвристикой по описанию и ошибается — лот с прямой фразой «квартиры без отделки» помечен «Дизайнерский», потому что рядом стоит оборот «дизайнерские решения».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Наш лот — первый по цене метра из двенадцати, на 33 % выше средней по дому,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и одновременно самый маленький по площади (87,5 м² против следующих 162,7) и самый дешёвый по абсолютной цене (280,0 млн против следующих 450,0).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 доме нет второй квартиры сопоставимого размера: остальные одиннадцать лотов — от 162,7 до 269,0 м². Сравнивать внутри дома не с чем, поэтому дальше сравнение идёт с локацией.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Из двенадцати лотов отделка выполнена в двух: у нас и у квартиры 162,7 м² на 2 этаже за 495,0 млн ₽ (3 042 409 ₽/м²). Остальные десять — бетон.</w:t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Из чего сложилась цена метра</w:t>
      </w:r>
    </w:p>
    <w:p>
      <w:pPr>
        <w:spacing w:after="17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У застройщика ЖК «Золотой» четыре лота идут ровно по одной цене метра — это даёт точку отсчёта для всего дома.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1600"/>
        <w:gridCol w:w="1900"/>
        <w:gridCol w:w="2200"/>
        <w:gridCol w:w="1838"/>
      </w:tblGrid>
      <w:tr>
        <w:trPr>
          <w:tblHeader/>
        </w:trPr>
        <w:tc>
          <w:tcPr>
            <w:tcW w:type="dxa" w:w="21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Площадь, м²</w:t>
            </w:r>
          </w:p>
        </w:tc>
        <w:tc>
          <w:tcPr>
            <w:tcW w:type="dxa" w:w="16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Этаж</w:t>
            </w:r>
          </w:p>
        </w:tc>
        <w:tc>
          <w:tcPr>
            <w:tcW w:type="dxa" w:w="1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Цена, млн ₽</w:t>
            </w:r>
          </w:p>
        </w:tc>
        <w:tc>
          <w:tcPr>
            <w:tcW w:type="dxa" w:w="22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 за м², ₽</w:t>
            </w:r>
          </w:p>
        </w:tc>
        <w:tc>
          <w:tcPr>
            <w:tcW w:type="dxa" w:w="18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Ссылка</w:t>
            </w:r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247,8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5/6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628,0</w:t>
            </w:r>
          </w:p>
        </w:tc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2 534 400</w:t>
            </w:r>
          </w:p>
        </w:tc>
        <w:tc>
          <w:tcPr>
            <w:tcW w:type="dxa" w:w="1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ng3cl2wozv_g1iakyu9k3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201,2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1/4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492,5</w:t>
            </w:r>
          </w:p>
        </w:tc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2 448 000</w:t>
            </w:r>
          </w:p>
        </w:tc>
        <w:tc>
          <w:tcPr>
            <w:tcW w:type="dxa" w:w="1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stoq6rsvkrrucvrmurb2c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212,4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2/6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520,0</w:t>
            </w:r>
          </w:p>
        </w:tc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2 448 000</w:t>
            </w:r>
          </w:p>
        </w:tc>
        <w:tc>
          <w:tcPr>
            <w:tcW w:type="dxa" w:w="1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dvxc55islzbxrl_glqbze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213,5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3/6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522,6</w:t>
            </w:r>
          </w:p>
        </w:tc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2 448 000</w:t>
            </w:r>
          </w:p>
        </w:tc>
        <w:tc>
          <w:tcPr>
            <w:tcW w:type="dxa" w:w="1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rfdojmdfmno07s8u3jz1h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215,1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1/4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526,6</w:t>
            </w:r>
          </w:p>
        </w:tc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2 448 000</w:t>
            </w:r>
          </w:p>
        </w:tc>
        <w:tc>
          <w:tcPr>
            <w:tcW w:type="dxa" w:w="1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oxvj85hkt3kjjjhujruqp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215,4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4/4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464,0</w:t>
            </w:r>
          </w:p>
        </w:tc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2 154 132</w:t>
            </w:r>
          </w:p>
        </w:tc>
        <w:tc>
          <w:tcPr>
            <w:tcW w:type="dxa" w:w="1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anyr-pci_a9ob5slcuza8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</w:tbl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2600"/>
        <w:gridCol w:w="2838"/>
      </w:tblGrid>
      <w:tr>
        <w:trPr>
          <w:tblHeader/>
        </w:trPr>
        <w:tc>
          <w:tcPr>
            <w:tcW w:type="dxa" w:w="42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Что</w:t>
            </w:r>
          </w:p>
        </w:tc>
        <w:tc>
          <w:tcPr>
            <w:tcW w:type="dxa" w:w="26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 за м², ₽</w:t>
            </w:r>
          </w:p>
        </w:tc>
        <w:tc>
          <w:tcPr>
            <w:tcW w:type="dxa" w:w="28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В деньгах</w:t>
            </w:r>
          </w:p>
        </w:tc>
      </w:tr>
      <w:tr>
        <w:tc>
          <w:tcPr>
            <w:tcW w:type="dxa" w:w="4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Прайс застройщика «Золотого»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2 448 000</w:t>
            </w:r>
          </w:p>
        </w:tc>
        <w:tc>
          <w:tcPr>
            <w:tcW w:type="dxa" w:w="2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 лота по одной цене</w:t>
            </w:r>
          </w:p>
        </w:tc>
      </w:tr>
      <w:tr>
        <w:tc>
          <w:tcPr>
            <w:tcW w:type="dxa" w:w="4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«Голая» цена нашего лота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2 450 000</w:t>
            </w:r>
          </w:p>
        </w:tc>
        <w:tc>
          <w:tcPr>
            <w:tcW w:type="dxa" w:w="2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214,4 млн ₽</w:t>
            </w:r>
          </w:p>
        </w:tc>
      </w:tr>
      <w:tr>
        <w:tc>
          <w:tcPr>
            <w:tcW w:type="dxa" w:w="4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Расхождение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0,08 %</w:t>
            </w:r>
          </w:p>
        </w:tc>
        <w:tc>
          <w:tcPr>
            <w:tcW w:type="dxa" w:w="2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то есть его нет</w:t>
            </w:r>
          </w:p>
        </w:tc>
      </w:tr>
      <w:tr>
        <w:tc>
          <w:tcPr>
            <w:tcW w:type="dxa" w:w="4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Ремонт сверху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750 000</w:t>
            </w:r>
          </w:p>
        </w:tc>
        <w:tc>
          <w:tcPr>
            <w:tcW w:type="dxa" w:w="2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65,6 млн ₽</w:t>
            </w:r>
          </w:p>
        </w:tc>
      </w:tr>
      <w:tr>
        <w:tc>
          <w:tcPr>
            <w:tcW w:type="dxa" w:w="4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Итого просят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3 200 000</w:t>
            </w:r>
          </w:p>
        </w:tc>
        <w:tc>
          <w:tcPr>
            <w:tcW w:type="dxa" w:w="2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280,0 млн ₽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Наша надбавка к прайсу застройщика — +30,7 %, или 752 000 ₽ за метр.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У второго лота с отделкой в том же доме надбавка +24,3 %, или 594 409 ₽ за метр. Разрыв между этими двумя величинами — 157 591 ₽ на метр, то есть 13,8 млн ₽ на нашу площадь.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Это единственный внутренний ориентир, и он один: сопоставимых сделок с отделкой в доме больше нет. Поэтому он используется как граница торга, а не как оценка.</w:t>
      </w:r>
    </w:p>
    <w:p>
      <w:pPr>
        <w:keepNext/>
        <w:keepLines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Сопоставимые лоты локации</w:t>
      </w:r>
    </w:p>
    <w:p>
      <w:pPr>
        <w:spacing w:after="18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Четырнадцать квартир 75–105 м² в квартирных проектах локации. Цена метра приведена к 4 этажу, к лотам в бетоне добавлена отделка. Получается прямое сравнение: сколько стоит метр готовой квартиры на нашем этаже.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0"/>
        <w:gridCol w:w="900"/>
        <w:gridCol w:w="700"/>
        <w:gridCol w:w="900"/>
        <w:gridCol w:w="1150"/>
        <w:gridCol w:w="1200"/>
        <w:gridCol w:w="1150"/>
        <w:gridCol w:w="1200"/>
        <w:gridCol w:w="888"/>
      </w:tblGrid>
      <w:tr>
        <w:trPr>
          <w:tblHeader/>
        </w:trPr>
        <w:tc>
          <w:tcPr>
            <w:tcW w:type="dxa" w:w="15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Проект</w:t>
            </w:r>
          </w:p>
        </w:tc>
        <w:tc>
          <w:tcPr>
            <w:tcW w:type="dxa" w:w="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Площадь,
м²</w:t>
            </w:r>
          </w:p>
        </w:tc>
        <w:tc>
          <w:tcPr>
            <w:tcW w:type="dxa" w:w="7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Этаж</w:t>
            </w:r>
          </w:p>
        </w:tc>
        <w:tc>
          <w:tcPr>
            <w:tcW w:type="dxa" w:w="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Цена,
млн ₽</w:t>
            </w:r>
          </w:p>
        </w:tc>
        <w:tc>
          <w:tcPr>
            <w:tcW w:type="dxa" w:w="11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
за м², ₽</w:t>
            </w:r>
          </w:p>
        </w:tc>
        <w:tc>
          <w:tcPr>
            <w:tcW w:type="dxa" w:w="12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Приведено
к 4 эт., ₽</w:t>
            </w:r>
          </w:p>
        </w:tc>
        <w:tc>
          <w:tcPr>
            <w:tcW w:type="dxa" w:w="11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Состояние</w:t>
            </w:r>
          </w:p>
        </w:tc>
        <w:tc>
          <w:tcPr>
            <w:tcW w:type="dxa" w:w="12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Метр
«под ключ», ₽</w:t>
            </w:r>
          </w:p>
        </w:tc>
        <w:tc>
          <w:tcPr>
            <w:tcW w:type="dxa" w:w="88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Ссылка</w:t>
            </w:r>
          </w:p>
        </w:tc>
      </w:tr>
      <w:tr>
        <w:tc>
          <w:tcPr>
            <w:tcW w:type="dxa" w:w="15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«Космо 4/22»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101,5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337,5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3 325 000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3 135 902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бетон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3 885 902</w:t>
            </w:r>
          </w:p>
        </w:tc>
        <w:tc>
          <w:tcPr>
            <w:tcW w:type="dxa" w:w="8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sdqggrkh3zhvae1vvoqks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5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«Космо 4/22»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101,5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325,0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3 201 970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3 019 869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бетон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3 769 869</w:t>
            </w:r>
          </w:p>
        </w:tc>
        <w:tc>
          <w:tcPr>
            <w:tcW w:type="dxa" w:w="8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ahezyazbaupcs0xzhjd4p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5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DUO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101,3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321,6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3 174 856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2 994 297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бетон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3 744 297</w:t>
            </w:r>
          </w:p>
        </w:tc>
        <w:tc>
          <w:tcPr>
            <w:tcW w:type="dxa" w:w="8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1m27a10qefcrdo5o1aahx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5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«Лаврушинский»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105,0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266,0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2 533 619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2 848 391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бетон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3 598 391</w:t>
            </w:r>
          </w:p>
        </w:tc>
        <w:tc>
          <w:tcPr>
            <w:tcW w:type="dxa" w:w="8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csyns_zet8wlokso3ugdv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5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DUO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75,6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226,8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3 000 000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2 829 385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бетон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3 579 385</w:t>
            </w:r>
          </w:p>
        </w:tc>
        <w:tc>
          <w:tcPr>
            <w:tcW w:type="dxa" w:w="8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etqvmx2-evm2px7reswby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5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«Лаврушинский»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89,0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270,6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3 040 562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2 550 741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бетон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3 300 741</w:t>
            </w:r>
          </w:p>
        </w:tc>
        <w:tc>
          <w:tcPr>
            <w:tcW w:type="dxa" w:w="8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hpykw5r9vukjak8xmslzk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5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«Лаврушинский»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86,0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276,7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3 216 977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2 545 255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бетон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3 295 255</w:t>
            </w:r>
          </w:p>
        </w:tc>
        <w:tc>
          <w:tcPr>
            <w:tcW w:type="dxa" w:w="8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jsf5q3edrjqynfmjvybpu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5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«Лаврушинский»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88,0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246,9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2 805 227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2 495 225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бетон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3 245 225</w:t>
            </w:r>
          </w:p>
        </w:tc>
        <w:tc>
          <w:tcPr>
            <w:tcW w:type="dxa" w:w="8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d82sgur8fbnqbjbh60uky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5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«Лаврушинский»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83,0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275,1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3 314 819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2 473 511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бетон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3 223 511</w:t>
            </w:r>
          </w:p>
        </w:tc>
        <w:tc>
          <w:tcPr>
            <w:tcW w:type="dxa" w:w="8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3zynkbjt8urmv0xivstbz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5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▶ ЖК «Золотой»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87,5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280,0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3 200 000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3 200 000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ремонт есть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3 200 000</w:t>
            </w:r>
          </w:p>
        </w:tc>
        <w:tc>
          <w:tcPr>
            <w:tcW w:type="dxa" w:w="8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7hrkwpldnnxzqw_vlxwu6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5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«Лаврушинский»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75,0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257,8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3 436 933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2 418 778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бетон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3 168 778</w:t>
            </w:r>
          </w:p>
        </w:tc>
        <w:tc>
          <w:tcPr>
            <w:tcW w:type="dxa" w:w="8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kk56y1dam3wwp7ndnyohm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5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«Лаврушинский»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88,0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209,0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2 375 455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2 375 455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бетон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3 125 455</w:t>
            </w:r>
          </w:p>
        </w:tc>
        <w:tc>
          <w:tcPr>
            <w:tcW w:type="dxa" w:w="8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mg6y20ed-ueyjlio_7jti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5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«Лаврушинский»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89,0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224,1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2 518 315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2 375 094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бетон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3 125 094</w:t>
            </w:r>
          </w:p>
        </w:tc>
        <w:tc>
          <w:tcPr>
            <w:tcW w:type="dxa" w:w="8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_mujqs3mpsx3hta0p6yy_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5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«Лаврушинский»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75,0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219,4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2 925 200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2 314 402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бетон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3 064 402</w:t>
            </w:r>
          </w:p>
        </w:tc>
        <w:tc>
          <w:tcPr>
            <w:tcW w:type="dxa" w:w="8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2xl5lyxtipmvnygcikvz6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Приведение к 4 этажу — по надбавке +6,03 % за этаж, замеренной на 180 лотах в бетоне по всем новостройкам де-люкс локации. Апартаменты в выборку не входят.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Наш лот — 10-й из 14. Дешевле только четыре квартиры, все в «Доме Лаврушинском».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Медиана выборки 3 295 255 ₽ за метр, наш лот 3 200 000 ₽ — на 2,9 % ниже.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Дороже нас — девять лотов, от 3 125 097 до 3 885 902 ₽ за метр. Самые дорогие — «Космо 4/22» и DUO: они продают бетон по 3,0–3,3 млн ₽ за метр, и после добавления отделки метр выходит за 3,7 млн ₽.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Четыре лота дешевле нас — это 75,0 м² и 88–89 м² в «Доме Лаврушинском» на 4–10 этажах,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от 209,0 до 257,8 млн ₽ в бетоне. Их бюджет «под ключ» — 275,0–314,1 млн ₽, то есть от −5,0 до +34,1 млн ₽ к нашей цене при площади от −12,5 до +1,5 м².</w:t>
      </w:r>
    </w:p>
    <w:p>
      <w:pPr>
        <w:keepNext/>
        <w:keepLines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Сколько стоит этаж</w:t>
      </w:r>
    </w:p>
    <w:p>
      <w:pPr>
        <w:spacing w:after="18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 низком доме на набережной этаж — это вид, и он оплачивается заметно. Замер по 180 лотам в бетоне во всех новостройках де-люкс локации: каждый этаж вверх добавляет к цене метра 6,03 %.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4038"/>
      </w:tblGrid>
      <w:tr>
        <w:trPr>
          <w:tblHeader/>
        </w:trPr>
        <w:tc>
          <w:tcPr>
            <w:tcW w:type="dxa" w:w="22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Этаж</w:t>
            </w:r>
          </w:p>
        </w:tc>
        <w:tc>
          <w:tcPr>
            <w:tcW w:type="dxa" w:w="34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 за м², ₽</w:t>
            </w:r>
          </w:p>
        </w:tc>
        <w:tc>
          <w:tcPr>
            <w:tcW w:type="dxa" w:w="40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 квартиры 87,5 м²</w:t>
            </w:r>
          </w:p>
        </w:tc>
      </w:tr>
      <w:tr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 этаж</w:t>
            </w:r>
          </w:p>
        </w:tc>
        <w:tc>
          <w:tcPr>
            <w:tcW w:type="dxa" w:w="3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2 161 041</w:t>
            </w:r>
          </w:p>
        </w:tc>
        <w:tc>
          <w:tcPr>
            <w:tcW w:type="dxa" w:w="40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189 млн ₽</w:t>
            </w:r>
          </w:p>
        </w:tc>
      </w:tr>
      <w:tr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2 этаж</w:t>
            </w:r>
          </w:p>
        </w:tc>
        <w:tc>
          <w:tcPr>
            <w:tcW w:type="dxa" w:w="3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2 291 353</w:t>
            </w:r>
          </w:p>
        </w:tc>
        <w:tc>
          <w:tcPr>
            <w:tcW w:type="dxa" w:w="40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200 млн ₽</w:t>
            </w:r>
          </w:p>
        </w:tc>
      </w:tr>
      <w:tr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3 этаж</w:t>
            </w:r>
          </w:p>
        </w:tc>
        <w:tc>
          <w:tcPr>
            <w:tcW w:type="dxa" w:w="3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2 429 524</w:t>
            </w:r>
          </w:p>
        </w:tc>
        <w:tc>
          <w:tcPr>
            <w:tcW w:type="dxa" w:w="40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213 млн ₽</w:t>
            </w:r>
          </w:p>
        </w:tc>
      </w:tr>
      <w:tr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 этаж</w:t>
            </w:r>
          </w:p>
        </w:tc>
        <w:tc>
          <w:tcPr>
            <w:tcW w:type="dxa" w:w="3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2 576 027</w:t>
            </w:r>
          </w:p>
        </w:tc>
        <w:tc>
          <w:tcPr>
            <w:tcW w:type="dxa" w:w="40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225 млн ₽</w:t>
            </w:r>
          </w:p>
        </w:tc>
      </w:tr>
      <w:tr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5 этаж</w:t>
            </w:r>
          </w:p>
        </w:tc>
        <w:tc>
          <w:tcPr>
            <w:tcW w:type="dxa" w:w="3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2 731 364</w:t>
            </w:r>
          </w:p>
        </w:tc>
        <w:tc>
          <w:tcPr>
            <w:tcW w:type="dxa" w:w="40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239 млн ₽</w:t>
            </w:r>
          </w:p>
        </w:tc>
      </w:tr>
      <w:tr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6 этаж</w:t>
            </w:r>
          </w:p>
        </w:tc>
        <w:tc>
          <w:tcPr>
            <w:tcW w:type="dxa" w:w="3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2 896 068</w:t>
            </w:r>
          </w:p>
        </w:tc>
        <w:tc>
          <w:tcPr>
            <w:tcW w:type="dxa" w:w="40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253 млн ₽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Расчёт для квартиры 87,5 м² в бетоне. Цифры показывают порядок величины и служат для приведения лотов с разных этажей к одному, а не заменяют прайс конкретного дома.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Разница между первым и шестым этажом — 735 тыс. ₽ на метр, или 64 млн ₽ на квартиру нашей площади.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Это больше, чем стоит вся отделка. Поэтому сравнивать лоты с разных этажей без приведения бессмысленно.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Наш 4 этаж — верхняя половина: модель ожидает для 87,5 м² в бетоне 2 576 027 ₽ за метр, то есть 225 млн ₽ без отделки.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Площадь на цену метра в этой выборке почти не влияет: +10 % площади дают +1,7 %. Отдельной премии за малый метраж в данных локации нет.</w:t>
      </w:r>
    </w:p>
    <w:p>
      <w:pPr>
        <w:keepNext/>
        <w:keepLines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Сравнение с локацией</w:t>
      </w:r>
    </w:p>
    <w:p>
      <w:pPr>
        <w:spacing w:after="18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Сопоставимая база — квартиры 65–115 м² во всех восьми проектах. Там, где соседи продают бетон, к цене метра добавлены 750 тыс. ₽.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700"/>
        <w:gridCol w:w="1200"/>
        <w:gridCol w:w="1360"/>
        <w:gridCol w:w="1350"/>
        <w:gridCol w:w="1400"/>
        <w:gridCol w:w="1468"/>
      </w:tblGrid>
      <w:tr>
        <w:trPr>
          <w:tblHeader/>
        </w:trPr>
        <w:tc>
          <w:tcPr>
            <w:tcW w:type="dxa" w:w="216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Проект</w:t>
            </w:r>
          </w:p>
        </w:tc>
        <w:tc>
          <w:tcPr>
            <w:tcW w:type="dxa" w:w="7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Лотов</w:t>
            </w:r>
          </w:p>
        </w:tc>
        <w:tc>
          <w:tcPr>
            <w:tcW w:type="dxa" w:w="12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Площадь
от — до, м²</w:t>
            </w:r>
          </w:p>
        </w:tc>
        <w:tc>
          <w:tcPr>
            <w:tcW w:type="dxa" w:w="136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 лота
от — до, млн ₽</w:t>
            </w:r>
          </w:p>
        </w:tc>
        <w:tc>
          <w:tcPr>
            <w:tcW w:type="dxa" w:w="13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Средняя
за м², ₽</w:t>
            </w:r>
          </w:p>
        </w:tc>
        <w:tc>
          <w:tcPr>
            <w:tcW w:type="dxa" w:w="14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Что взято
в расчёт</w:t>
            </w:r>
          </w:p>
        </w:tc>
        <w:tc>
          <w:tcPr>
            <w:tcW w:type="dxa" w:w="146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Метр готовой
квартиры, ₽</w:t>
            </w:r>
          </w:p>
        </w:tc>
      </w:tr>
      <w:tr>
        <w:tc>
          <w:tcPr>
            <w:tcW w:type="dxa" w:w="21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Золотой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87,5–87,5</w:t>
            </w:r>
          </w:p>
        </w:tc>
        <w:tc>
          <w:tcPr>
            <w:tcW w:type="dxa" w:w="13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280,0–280,0</w:t>
            </w:r>
          </w:p>
        </w:tc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3 200 000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готовый (наш)</w:t>
            </w:r>
          </w:p>
        </w:tc>
        <w:tc>
          <w:tcPr>
            <w:tcW w:type="dxa" w:w="146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3 200 000</w:t>
            </w:r>
          </w:p>
        </w:tc>
      </w:tr>
      <w:tr>
        <w:tc>
          <w:tcPr>
            <w:tcW w:type="dxa" w:w="21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Дом Лаврушинский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22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66,0–115,0</w:t>
            </w:r>
          </w:p>
        </w:tc>
        <w:tc>
          <w:tcPr>
            <w:tcW w:type="dxa" w:w="13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208,9–369,3</w:t>
            </w:r>
          </w:p>
        </w:tc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2 870 662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22 в бетоне</w:t>
            </w:r>
          </w:p>
        </w:tc>
        <w:tc>
          <w:tcPr>
            <w:tcW w:type="dxa" w:w="146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3 620 662</w:t>
            </w:r>
          </w:p>
        </w:tc>
      </w:tr>
      <w:tr>
        <w:tc>
          <w:tcPr>
            <w:tcW w:type="dxa" w:w="21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Клубный дом DUO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72,1–101,3</w:t>
            </w:r>
          </w:p>
        </w:tc>
        <w:tc>
          <w:tcPr>
            <w:tcW w:type="dxa" w:w="13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202,1–321,6</w:t>
            </w:r>
          </w:p>
        </w:tc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2 957 391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 в бетоне</w:t>
            </w:r>
          </w:p>
        </w:tc>
        <w:tc>
          <w:tcPr>
            <w:tcW w:type="dxa" w:w="146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3 707 391</w:t>
            </w:r>
          </w:p>
        </w:tc>
      </w:tr>
      <w:tr>
        <w:tc>
          <w:tcPr>
            <w:tcW w:type="dxa" w:w="21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Клубный дом Космо 4/22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69,0–101,5</w:t>
            </w:r>
          </w:p>
        </w:tc>
        <w:tc>
          <w:tcPr>
            <w:tcW w:type="dxa" w:w="13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184,1–337,5</w:t>
            </w:r>
          </w:p>
        </w:tc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3 137 310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 в бетоне</w:t>
            </w:r>
          </w:p>
        </w:tc>
        <w:tc>
          <w:tcPr>
            <w:tcW w:type="dxa" w:w="146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3 887 310</w:t>
            </w:r>
          </w:p>
        </w:tc>
      </w:tr>
      <w:tr>
        <w:tc>
          <w:tcPr>
            <w:tcW w:type="dxa" w:w="21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Софийский *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75,0–102,4</w:t>
            </w:r>
          </w:p>
        </w:tc>
        <w:tc>
          <w:tcPr>
            <w:tcW w:type="dxa" w:w="13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88,0–180,0</w:t>
            </w:r>
          </w:p>
        </w:tc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1 539 477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 готовых</w:t>
            </w:r>
          </w:p>
        </w:tc>
        <w:tc>
          <w:tcPr>
            <w:tcW w:type="dxa" w:w="146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1 716 315</w:t>
            </w:r>
          </w:p>
        </w:tc>
      </w:tr>
      <w:tr>
        <w:tc>
          <w:tcPr>
            <w:tcW w:type="dxa" w:w="21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Русские Сезоны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3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квартиры только 117–268 м²</w:t>
            </w:r>
          </w:p>
        </w:tc>
        <w:tc>
          <w:tcPr>
            <w:tcW w:type="dxa" w:w="146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21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Резиденция 1864 *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3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квартиры только 190–1063 м²</w:t>
            </w:r>
          </w:p>
        </w:tc>
        <w:tc>
          <w:tcPr>
            <w:tcW w:type="dxa" w:w="146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21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BALCHUG VIEWPOINT *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3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квартиры только 125–400 м²</w:t>
            </w:r>
          </w:p>
        </w:tc>
        <w:tc>
          <w:tcPr>
            <w:tcW w:type="dxa" w:w="146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Из базы исключены два лота «Космо 4/22» по 111 м²: это не квартиры, а пары квартир 59 + 51 м², которые продаются под объединение, и площадь в шапке — их сумма.</w:t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Метр квартиры, готовой к заселению</w:t>
      </w:r>
    </w:p>
    <w:p>
      <w:pPr>
        <w:spacing w:after="60"/>
        <w:jc w:val="center"/>
      </w:pPr>
      <w:r>
        <w:drawing>
          <wp:inline distT="0" distB="0" distL="0" distR="0">
            <wp:extent cx="6124575" cy="3067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ind w:right="1560"/>
      </w:pPr>
      <w:r>
        <w:rPr>
          <w:rFonts w:ascii="Arial" w:cs="Arial" w:eastAsia="Arial" w:hAnsi="Arial"/>
          <w:b w:val="false"/>
          <w:bCs w:val="false"/>
          <w:i/>
          <w:iCs/>
          <w:color w:val="70788A"/>
          <w:sz w:val="16"/>
          <w:szCs w:val="16"/>
        </w:rPr>
        <w:t xml:space="preserve">Расчёт по выгрузкам Циан от 31.07.2026, квартиры 65–115 м².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Среди квартирных проектов наш метр самый дешёвый: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3 200 000 ₽ против 3 620 662 ₽ у «Дома Лаврушинского», 3 707 391 ₽ у DUO и 3 887 310 ₽ у «Космо 4/22». Разрыв 12–18 %.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«Софийский» с его 1 716 315 ₽ за метр входит в сравнение справочно: там апартаменты, и разрыв с ним — разрыв в юридическом статусе, а не в качестве.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 «Русских Сезонах», «Резиденции 1864» и BALCHUG VIEWPOINT сравнивать не с чем — квартир нашего размера там нет.</w:t>
      </w:r>
    </w:p>
    <w:p>
      <w:pPr>
        <w:keepNext/>
        <w:keepLines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Что покупатель видит за те же деньги</w:t>
      </w:r>
    </w:p>
    <w:p>
      <w:pPr>
        <w:spacing w:after="17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Шесть объявлений из проектов, участвующих в аналитике, — от нашего лота к тому, что реально продаётся в локации.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150"/>
              <w:right w:type="dxa" w:w="150"/>
            </w:tcMar>
            <w:vAlign w:val="top"/>
          </w:tcPr>
          <w:p>
            <w:pPr>
              <w:spacing w:after="80"/>
            </w:pPr>
            <w:r>
              <w:drawing>
                <wp:inline distT="0" distB="0" distL="0" distR="0">
                  <wp:extent cx="2914650" cy="1943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14650" cy="1943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3282D"/>
                <w:sz w:val="18"/>
                <w:szCs w:val="18"/>
              </w:rPr>
              <w:t xml:space="preserve">▶ Наш лот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87,5 м², эт. 4 · отделка выполнена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A9762F"/>
                <w:sz w:val="18"/>
                <w:szCs w:val="18"/>
              </w:rPr>
              <w:t xml:space="preserve">280,0 млн ₽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   3 200 000 ₽/м²</w:t>
            </w:r>
          </w:p>
          <w:p>
            <w:pPr>
              <w:spacing w:after="0" w:line="216" w:lineRule="auto"/>
            </w:pPr>
            <w:hyperlink w:history="1" r:id="rId0wswo1u6h3f3jlflxu06r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4"/>
                  <w:szCs w:val="14"/>
                </w:rPr>
                <w:t xml:space="preserve">Объявление →</w:t>
              </w:r>
            </w:hyperlink>
          </w:p>
        </w:tc>
        <w:tc>
          <w:tcPr>
            <w:tcW w:type="dxa" w:w="48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150"/>
              <w:bottom w:type="dxa" w:w="150"/>
              <w:right w:type="dxa" w:w="0"/>
            </w:tcMar>
            <w:vAlign w:val="top"/>
          </w:tcPr>
          <w:p>
            <w:pPr>
              <w:spacing w:after="80"/>
            </w:pPr>
            <w:r>
              <w:drawing>
                <wp:inline distT="0" distB="0" distL="0" distR="0">
                  <wp:extent cx="2914650" cy="1943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14650" cy="1943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Клубный дом Космо 4/22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73,6 м², эт. 2/6 · бетон, прайс Галс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A9762F"/>
                <w:sz w:val="18"/>
                <w:szCs w:val="18"/>
              </w:rPr>
              <w:t xml:space="preserve">184,1 млн ₽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   2 501 359 ₽/м²</w:t>
            </w:r>
          </w:p>
          <w:p>
            <w:pPr>
              <w:spacing w:after="0" w:line="216" w:lineRule="auto"/>
            </w:pPr>
            <w:hyperlink w:history="1" r:id="rIdvqqef0o4a1lsvfxgt6jik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4"/>
                  <w:szCs w:val="14"/>
                </w:rPr>
                <w:t xml:space="preserve">Объявление →</w:t>
              </w:r>
            </w:hyperlink>
          </w:p>
        </w:tc>
      </w:tr>
      <w:tr>
        <w:tc>
          <w:tcPr>
            <w:tcW w:type="dxa" w:w="48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150"/>
              <w:right w:type="dxa" w:w="150"/>
            </w:tcMar>
            <w:vAlign w:val="top"/>
          </w:tcPr>
          <w:p>
            <w:pPr>
              <w:spacing w:after="80"/>
            </w:pPr>
            <w:r>
              <w:drawing>
                <wp:inline distT="0" distB="0" distL="0" distR="0">
                  <wp:extent cx="2914650" cy="1943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14650" cy="1943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«Софийский» *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75,3 м², эт. 6/8 · новая дизайнерская отделка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A9762F"/>
                <w:sz w:val="18"/>
                <w:szCs w:val="18"/>
              </w:rPr>
              <w:t xml:space="preserve">155,0 млн ₽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   2 058 433 ₽/м²</w:t>
            </w:r>
          </w:p>
          <w:p>
            <w:pPr>
              <w:spacing w:after="0" w:line="216" w:lineRule="auto"/>
            </w:pPr>
            <w:hyperlink w:history="1" r:id="rId3vuptfpcpt0wxuqia6fwl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4"/>
                  <w:szCs w:val="14"/>
                </w:rPr>
                <w:t xml:space="preserve">Объявление →</w:t>
              </w:r>
            </w:hyperlink>
          </w:p>
        </w:tc>
        <w:tc>
          <w:tcPr>
            <w:tcW w:type="dxa" w:w="48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150"/>
              <w:bottom w:type="dxa" w:w="150"/>
              <w:right w:type="dxa" w:w="0"/>
            </w:tcMar>
            <w:vAlign w:val="top"/>
          </w:tcPr>
          <w:p>
            <w:pPr>
              <w:spacing w:after="80"/>
            </w:pPr>
            <w:r>
              <w:drawing>
                <wp:inline distT="0" distB="0" distL="0" distR="0">
                  <wp:extent cx="2914650" cy="1943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14650" cy="1943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BALCHUG VIEWPOINT *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110,0 м², эт. 3/4 · готовый интерьер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A9762F"/>
                <w:sz w:val="18"/>
                <w:szCs w:val="18"/>
              </w:rPr>
              <w:t xml:space="preserve">250,0 млн ₽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   2 272 727 ₽/м²</w:t>
            </w:r>
          </w:p>
          <w:p>
            <w:pPr>
              <w:spacing w:after="0" w:line="216" w:lineRule="auto"/>
            </w:pPr>
            <w:hyperlink w:history="1" r:id="rIdttfyjgzobrc4wxqpqxd8o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4"/>
                  <w:szCs w:val="14"/>
                </w:rPr>
                <w:t xml:space="preserve">Объявление →</w:t>
              </w:r>
            </w:hyperlink>
          </w:p>
        </w:tc>
      </w:tr>
      <w:tr>
        <w:tc>
          <w:tcPr>
            <w:tcW w:type="dxa" w:w="48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150"/>
              <w:right w:type="dxa" w:w="150"/>
            </w:tcMar>
            <w:vAlign w:val="top"/>
          </w:tcPr>
          <w:p>
            <w:pPr>
              <w:spacing w:after="80"/>
            </w:pPr>
            <w:r>
              <w:drawing>
                <wp:inline distT="0" distB="0" distL="0" distR="0">
                  <wp:extent cx="2914650" cy="1943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14650" cy="1943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Клубный дом Космо 4/22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100,0 м², эт. 5/6 · бетон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A9762F"/>
                <w:sz w:val="18"/>
                <w:szCs w:val="18"/>
              </w:rPr>
              <w:t xml:space="preserve">350,0 млн ₽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   3 500 000 ₽/м²</w:t>
            </w:r>
          </w:p>
          <w:p>
            <w:pPr>
              <w:spacing w:after="0" w:line="216" w:lineRule="auto"/>
            </w:pPr>
            <w:hyperlink w:history="1" r:id="rId1gz9wdxnvuyouwbbjbtud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4"/>
                  <w:szCs w:val="14"/>
                </w:rPr>
                <w:t xml:space="preserve">Объявление →</w:t>
              </w:r>
            </w:hyperlink>
          </w:p>
        </w:tc>
        <w:tc>
          <w:tcPr>
            <w:tcW w:type="dxa" w:w="48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150"/>
              <w:bottom w:type="dxa" w:w="150"/>
              <w:right w:type="dxa" w:w="0"/>
            </w:tcMar>
            <w:vAlign w:val="top"/>
          </w:tcPr>
          <w:p>
            <w:pPr>
              <w:spacing w:after="80"/>
            </w:pPr>
            <w:r>
              <w:drawing>
                <wp:inline distT="0" distB="0" distL="0" distR="0">
                  <wp:extent cx="2914650" cy="1943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14650" cy="1943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Дом Лаврушинский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127,1 м², эт. 2/14 · бетон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A9762F"/>
                <w:sz w:val="18"/>
                <w:szCs w:val="18"/>
              </w:rPr>
              <w:t xml:space="preserve">360,0 млн ₽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   2 832 415 ₽/м²</w:t>
            </w:r>
          </w:p>
          <w:p>
            <w:pPr>
              <w:spacing w:after="0" w:line="216" w:lineRule="auto"/>
            </w:pPr>
            <w:hyperlink w:history="1" r:id="rIdwgrd9i3cvajlvvpgttdxq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4"/>
                  <w:szCs w:val="14"/>
                </w:rPr>
                <w:t xml:space="preserve">Объявление →</w:t>
              </w:r>
            </w:hyperlink>
          </w:p>
        </w:tc>
      </w:tr>
    </w:tbl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Фотографии и цены — Яндекс Недвижимость, 31.07.2026. Карточка нашего лота — визуализация дизайн-проекта: фотографий выполненной отделки в объявлении нет.</w:t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Готовый интерьер в локации показывают двое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Из восьми проектов реальные фотографии готовых интерьеров есть у двух — и оба продают апартаменты.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BALCHUG VIEWPOINT и «Софийский» показывают снятые квартиры с мебелью и видом на Кремль.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Все квартирные новостройки — «Дом Лаврушинский», DUO, «Космо 4/22», «Русские Сезоны» — показывают бетон и визуализации. Готовых квартир в этом сегменте на рынке практически нет.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Наш лот с выполненной отделкой попадает в пустую нишу,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но в объявлении показан теми же визуализациями, что и все остальные.</w:t>
      </w:r>
    </w:p>
    <w:p>
      <w:pPr>
        <w:keepNext/>
        <w:keepLines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Что покупают вместо нашей квартиры</w:t>
      </w:r>
    </w:p>
    <w:p>
      <w:pPr>
        <w:spacing w:after="17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Тринадцать реальных лотов из проектов аналитики. Где конкурент в бетоне, показан его бюджет «под ключ» — цена плюс 750 тыс. ₽ за метр.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300"/>
        <w:gridCol w:w="1900"/>
        <w:gridCol w:w="900"/>
        <w:gridCol w:w="1300"/>
        <w:gridCol w:w="1300"/>
        <w:gridCol w:w="1038"/>
      </w:tblGrid>
      <w:tr>
        <w:trPr>
          <w:tblHeader/>
        </w:trPr>
        <w:tc>
          <w:tcPr>
            <w:tcW w:type="dxa" w:w="1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Что покупают вместо нашей</w:t>
            </w:r>
          </w:p>
        </w:tc>
        <w:tc>
          <w:tcPr>
            <w:tcW w:type="dxa" w:w="13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Квартира</w:t>
            </w:r>
          </w:p>
        </w:tc>
        <w:tc>
          <w:tcPr>
            <w:tcW w:type="dxa" w:w="1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Отделка</w:t>
            </w:r>
          </w:p>
        </w:tc>
        <w:tc>
          <w:tcPr>
            <w:tcW w:type="dxa" w:w="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Цена,
млн ₽</w:t>
            </w:r>
          </w:p>
        </w:tc>
        <w:tc>
          <w:tcPr>
            <w:tcW w:type="dxa" w:w="13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Бюджет
«под ключ»</w:t>
            </w:r>
          </w:p>
        </w:tc>
        <w:tc>
          <w:tcPr>
            <w:tcW w:type="dxa" w:w="13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Разница с нашим лотом</w:t>
            </w:r>
          </w:p>
        </w:tc>
        <w:tc>
          <w:tcPr>
            <w:tcW w:type="dxa" w:w="10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Ссылка</w:t>
            </w:r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▶ Наш лот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87,5 м², эт. 4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отделка выполнена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280,0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280,0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0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w3bw7jyhonppzymu9cejr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Дом Лаврушинский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109,0 м², эт. 4/8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бетон, прайс Sminex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369,3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451,1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+21,5 м² · +171,1 млн ₽</w:t>
            </w:r>
          </w:p>
        </w:tc>
        <w:tc>
          <w:tcPr>
            <w:tcW w:type="dxa" w:w="10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igtoi7bbndrdisncexdfy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Клубный дом Космо 4/22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101,5 м², эт. 5/6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бетон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337,5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413,6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+14,0 м² · +133,6 млн ₽</w:t>
            </w:r>
          </w:p>
        </w:tc>
        <w:tc>
          <w:tcPr>
            <w:tcW w:type="dxa" w:w="10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tmpzopmj7hchel0u2t1fb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Клубный дом DUO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101,3 м², эт. 5/6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черновая, прайс Hutton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321,6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397,6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+13,8 м² · +117,6 млн ₽</w:t>
            </w:r>
          </w:p>
        </w:tc>
        <w:tc>
          <w:tcPr>
            <w:tcW w:type="dxa" w:w="10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1nzjy_gfptwv_xxn-micm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Дом Лаврушинский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113,2 м², эт. 2/8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бетон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283,0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367,9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+25,7 м² · +87,9 млн ₽</w:t>
            </w:r>
          </w:p>
        </w:tc>
        <w:tc>
          <w:tcPr>
            <w:tcW w:type="dxa" w:w="10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1r2qt__20csygfczoda1y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Дом Лаврушинский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86,0 м², эт. 8/14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бетон, прайс Sminex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276,7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341,2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−1,5 м² · +61,2 млн ₽</w:t>
            </w:r>
          </w:p>
        </w:tc>
        <w:tc>
          <w:tcPr>
            <w:tcW w:type="dxa" w:w="10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laztgp7oyvyqo2k8itf7z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Дом Лаврушинский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89,0 м², эт. 7/14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бетон, прайс Sminex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270,6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337,4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+1,5 м² · +57,4 млн ₽</w:t>
            </w:r>
          </w:p>
        </w:tc>
        <w:tc>
          <w:tcPr>
            <w:tcW w:type="dxa" w:w="10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aiasiojavvosf6rbpo-xi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Дом Лаврушинский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75,0 м², эт. 10/14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бетон, прайс Sminex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257,8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314,1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−12,5 м² · +34,0 млн ₽</w:t>
            </w:r>
          </w:p>
        </w:tc>
        <w:tc>
          <w:tcPr>
            <w:tcW w:type="dxa" w:w="10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lezmg_y3idb7faxcddspb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Дом Лаврушинский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88,0 м², эт. 6/14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бетон, прайс Sminex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246,9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312,9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+0,5 м² · +32,9 млн ₽</w:t>
            </w:r>
          </w:p>
        </w:tc>
        <w:tc>
          <w:tcPr>
            <w:tcW w:type="dxa" w:w="10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dwzoeposfa7zpt0o6coyb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Клубный дом Космо 4/22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69,0 м², эт. 6/6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бетон, прайс Галс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237,7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289,4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−18,5 м² · +9,4 млн ₽</w:t>
            </w:r>
          </w:p>
        </w:tc>
        <w:tc>
          <w:tcPr>
            <w:tcW w:type="dxa" w:w="10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m392cmvo4g6whfazsgxow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Клубный дом DUO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75,6 м², эт. 5/6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черновая, прайс Hutton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226,8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283,5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−11,9 м² · +3,5 млн ₽</w:t>
            </w:r>
          </w:p>
        </w:tc>
        <w:tc>
          <w:tcPr>
            <w:tcW w:type="dxa" w:w="10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gucl_erschxp9pfxnbaic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Клубный дом Космо 4/22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73,6 м², эт. 2/6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бетон, прайс Галс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184,1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239,3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−13,9 м² · −40,7 млн ₽</w:t>
            </w:r>
          </w:p>
        </w:tc>
        <w:tc>
          <w:tcPr>
            <w:tcW w:type="dxa" w:w="10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huek5aujasswpuim0pgik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Яндекс →</w:t>
              </w:r>
            </w:hyperlink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«Софийский» *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102,4 м², эт. 8/8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дизайнерский, мебель Minotti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180,0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180,0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+14,9 м² · −100,0 млн ₽</w:t>
            </w:r>
          </w:p>
        </w:tc>
        <w:tc>
          <w:tcPr>
            <w:tcW w:type="dxa" w:w="10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nafb5a3z3qxrcjue0resl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«Софийский» *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75,3 м², эт. 6/8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новая дизайнерская отделка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155,0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155,0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−12,2 м² · −125,0 млн ₽</w:t>
            </w:r>
          </w:p>
        </w:tc>
        <w:tc>
          <w:tcPr>
            <w:tcW w:type="dxa" w:w="10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bv4paqlzfb60ezqxmyiqv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Яндекс →</w:t>
              </w:r>
            </w:hyperlink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Разница считается к цене нашего лота — 280,0 млн ₽. Циан и Яндекс Недвижимость, 31.07.2026.</w:t>
      </w:r>
    </w:p>
    <w:p>
      <w:pPr>
        <w:spacing w:after="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Среди квартир по бюджету «под ключ» дешевле нас только один лот — 73,6 м² в «Космо 4/22» за 239,3 млн ₽.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Он меньше нашего на 13,9 м² и стоит на 2 этаже из шести.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Всё, что сопоставимо по площади, стоит дороже: 86,0 м² в «Лаврушинском» — 341,2 млн ₽ «под ключ», 89,0 м² — 337,4 млн ₽, 88,0 м² — 312,9 млн ₽. Ближайшие по бюджету — 75,6 м² в DUO за 283,5 млн ₽ и 69,0 м² в «Космо 4/22» за 289,4 млн ₽, обе меньше на 12–19 м².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Дешевле по абсолютной цене — только апартаменты «Софийского»: 102,4 м² с мебелью Minotti за 180,0 млн ₽ и 75,3 м² с новой дизайнерской отделкой за 155,0 млн ₽. Разрыв в 100–125 млн ₽ объясняется статусом.</w:t>
      </w:r>
    </w:p>
    <w:p>
      <w:pPr>
        <w:keepNext/>
        <w:keepLines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Ниша, в которой продаётся квартира</w:t>
      </w:r>
    </w:p>
    <w:p>
      <w:pPr>
        <w:spacing w:after="17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Всё предыдущее сравнение — про Софийскую набережную и Балчуг. Но покупатель такой квартиры не привязан к набережной: он ищет по параметрам. Фильтр Циан на 31.07.2026 — дом от 2017 года, квартиры (не апартаменты), площадь до 110 м², дизайнерский ремонт, внутри Садового кольца — даёт на всю Москву 12 объявлений.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</w:trPr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10 квартир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Вся ниша внутри Садового</w:t>
            </w:r>
          </w:p>
        </w:tc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3-й из 11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Наше место по метру</w:t>
            </w:r>
          </w:p>
        </w:tc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3,6 ×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Разброс цены метра</w:t>
            </w:r>
          </w:p>
        </w:tc>
        <w:tc>
          <w:tcPr>
            <w:tcW w:type="dxa" w:w="2411"/>
            <w:tcBorders>
              <w:top w:val="single" w:color="B3282D" w:sz="18"/>
              <w:left w:val="single" w:color="FCFCFB" w:sz="26"/>
              <w:bottom w:val="none" w:color="auto" w:sz="0"/>
              <w:right w:val="single" w:color="FCFCFB" w:sz="26"/>
            </w:tcBorders>
            <w:shd w:fill="F7EEEE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B3282D"/>
                <w:sz w:val="27"/>
                <w:szCs w:val="27"/>
              </w:rPr>
              <w:t xml:space="preserve">2 из 11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На Балчуге и Софийской</w:t>
            </w:r>
          </w:p>
        </w:tc>
      </w:tr>
    </w:tbl>
    <w:p>
      <w:pPr>
        <w:spacing w:after="5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550"/>
        <w:gridCol w:w="1050"/>
        <w:gridCol w:w="600"/>
        <w:gridCol w:w="600"/>
        <w:gridCol w:w="1000"/>
        <w:gridCol w:w="1300"/>
        <w:gridCol w:w="1038"/>
      </w:tblGrid>
      <w:tr>
        <w:trPr>
          <w:tblHeader/>
        </w:trPr>
        <w:tc>
          <w:tcPr>
            <w:tcW w:type="dxa" w:w="25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Дом</w:t>
            </w:r>
          </w:p>
        </w:tc>
        <w:tc>
          <w:tcPr>
            <w:tcW w:type="dxa" w:w="15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Метро</w:t>
            </w:r>
          </w:p>
        </w:tc>
        <w:tc>
          <w:tcPr>
            <w:tcW w:type="dxa" w:w="10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Площадь,
м²</w:t>
            </w:r>
          </w:p>
        </w:tc>
        <w:tc>
          <w:tcPr>
            <w:tcW w:type="dxa" w:w="6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Этаж</w:t>
            </w:r>
          </w:p>
        </w:tc>
        <w:tc>
          <w:tcPr>
            <w:tcW w:type="dxa" w:w="6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Год</w:t>
            </w:r>
          </w:p>
        </w:tc>
        <w:tc>
          <w:tcPr>
            <w:tcW w:type="dxa" w:w="10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Цена,
млн ₽</w:t>
            </w:r>
          </w:p>
        </w:tc>
        <w:tc>
          <w:tcPr>
            <w:tcW w:type="dxa" w:w="13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 за м², ₽</w:t>
            </w:r>
          </w:p>
        </w:tc>
        <w:tc>
          <w:tcPr>
            <w:tcW w:type="dxa" w:w="10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Ссылка</w:t>
            </w:r>
          </w:p>
        </w:tc>
      </w:tr>
      <w:tr>
        <w:tc>
          <w:tcPr>
            <w:tcW w:type="dxa" w:w="2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Клубный дом «Ордынский», Ордынский туп., 4А</w:t>
            </w:r>
          </w:p>
        </w:tc>
        <w:tc>
          <w:tcPr>
            <w:tcW w:type="dxa" w:w="15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Третьяковская, 4 мин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85,0</w:t>
            </w:r>
          </w:p>
        </w:tc>
        <w:tc>
          <w:tcPr>
            <w:tcW w:type="dxa" w:w="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2018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399,0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4 694 118</w:t>
            </w:r>
          </w:p>
        </w:tc>
        <w:tc>
          <w:tcPr>
            <w:tcW w:type="dxa" w:w="10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-za2vvoww1uzlbqffzaco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STELLA DI MOSCA, Б. Никитская, 9</w:t>
            </w:r>
          </w:p>
        </w:tc>
        <w:tc>
          <w:tcPr>
            <w:tcW w:type="dxa" w:w="15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Библиотека им. Ленина, 8 мин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107,7</w:t>
            </w:r>
          </w:p>
        </w:tc>
        <w:tc>
          <w:tcPr>
            <w:tcW w:type="dxa" w:w="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2024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350,0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3 249 768</w:t>
            </w:r>
          </w:p>
        </w:tc>
        <w:tc>
          <w:tcPr>
            <w:tcW w:type="dxa" w:w="10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zi4bvmszavd05gz0wbvn2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▶ ЖК «Золотой» — наш лот, Софийская наб., 18</w:t>
            </w:r>
          </w:p>
        </w:tc>
        <w:tc>
          <w:tcPr>
            <w:tcW w:type="dxa" w:w="15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Третьяковская, 11 мин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87,5</w:t>
            </w:r>
          </w:p>
        </w:tc>
        <w:tc>
          <w:tcPr>
            <w:tcW w:type="dxa" w:w="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</w:t>
            </w:r>
          </w:p>
        </w:tc>
        <w:tc>
          <w:tcPr>
            <w:tcW w:type="dxa" w:w="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2023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280,0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3 200 000</w:t>
            </w:r>
          </w:p>
        </w:tc>
        <w:tc>
          <w:tcPr>
            <w:tcW w:type="dxa" w:w="10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180ikbltnonlvoidyfdrr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«Дом на Хлебном», Хлебный пер., 19</w:t>
            </w:r>
          </w:p>
        </w:tc>
        <w:tc>
          <w:tcPr>
            <w:tcW w:type="dxa" w:w="15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Арбатская, 10 мин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95,2</w:t>
            </w:r>
          </w:p>
        </w:tc>
        <w:tc>
          <w:tcPr>
            <w:tcW w:type="dxa" w:w="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</w:t>
            </w:r>
          </w:p>
        </w:tc>
        <w:tc>
          <w:tcPr>
            <w:tcW w:type="dxa" w:w="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2019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299,9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3 150 003</w:t>
            </w:r>
          </w:p>
        </w:tc>
        <w:tc>
          <w:tcPr>
            <w:tcW w:type="dxa" w:w="10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uepwpvdivtyetw4zhczcs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«Красный Октябрь», остров Балчуг</w:t>
            </w:r>
          </w:p>
        </w:tc>
        <w:tc>
          <w:tcPr>
            <w:tcW w:type="dxa" w:w="15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Кропоткинская, 10 мин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76,0</w:t>
            </w:r>
          </w:p>
        </w:tc>
        <w:tc>
          <w:tcPr>
            <w:tcW w:type="dxa" w:w="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2026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205,0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2 697 368</w:t>
            </w:r>
          </w:p>
        </w:tc>
        <w:tc>
          <w:tcPr>
            <w:tcW w:type="dxa" w:w="10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beyp2ztldtohjf239tghh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Клубный дом у Арбатской, исторический особняк</w:t>
            </w:r>
          </w:p>
        </w:tc>
        <w:tc>
          <w:tcPr>
            <w:tcW w:type="dxa" w:w="15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Арбатская, 8 мин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64,4</w:t>
            </w:r>
          </w:p>
        </w:tc>
        <w:tc>
          <w:tcPr>
            <w:tcW w:type="dxa" w:w="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2024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160,0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2 484 472</w:t>
            </w:r>
          </w:p>
        </w:tc>
        <w:tc>
          <w:tcPr>
            <w:tcW w:type="dxa" w:w="10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gqktdjfy1ordsnbriys12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Клубный дом, Костянский пер., 13</w:t>
            </w:r>
          </w:p>
        </w:tc>
        <w:tc>
          <w:tcPr>
            <w:tcW w:type="dxa" w:w="15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Сретенский бульвар, 5 мин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77,0</w:t>
            </w:r>
          </w:p>
        </w:tc>
        <w:tc>
          <w:tcPr>
            <w:tcW w:type="dxa" w:w="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</w:t>
            </w:r>
          </w:p>
        </w:tc>
        <w:tc>
          <w:tcPr>
            <w:tcW w:type="dxa" w:w="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2023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184,8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2 400 000</w:t>
            </w:r>
          </w:p>
        </w:tc>
        <w:tc>
          <w:tcPr>
            <w:tcW w:type="dxa" w:w="10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utsk5okupoi31-xas_ado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Клубный дом «Абрикосов», Потаповский пер., 6с1</w:t>
            </w:r>
          </w:p>
        </w:tc>
        <w:tc>
          <w:tcPr>
            <w:tcW w:type="dxa" w:w="15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Чистые пруды, 6 мин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67,4</w:t>
            </w:r>
          </w:p>
        </w:tc>
        <w:tc>
          <w:tcPr>
            <w:tcW w:type="dxa" w:w="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2022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120,0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1 780 415</w:t>
            </w:r>
          </w:p>
        </w:tc>
        <w:tc>
          <w:tcPr>
            <w:tcW w:type="dxa" w:w="10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6_zrnorffd8iskf9hxvis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«Маросейка, 11», палаты Нарышкина</w:t>
            </w:r>
          </w:p>
        </w:tc>
        <w:tc>
          <w:tcPr>
            <w:tcW w:type="dxa" w:w="15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Китай-город, 5 мин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81,7</w:t>
            </w:r>
          </w:p>
        </w:tc>
        <w:tc>
          <w:tcPr>
            <w:tcW w:type="dxa" w:w="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2021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134,8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1 650 000</w:t>
            </w:r>
          </w:p>
        </w:tc>
        <w:tc>
          <w:tcPr>
            <w:tcW w:type="dxa" w:w="10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stdj3cm-2lhn84odsjllp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Клубный дом, Б. Николоворобинский, 9к1</w:t>
            </w:r>
          </w:p>
        </w:tc>
        <w:tc>
          <w:tcPr>
            <w:tcW w:type="dxa" w:w="15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Китай-город, 12 мин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61,8</w:t>
            </w:r>
          </w:p>
        </w:tc>
        <w:tc>
          <w:tcPr>
            <w:tcW w:type="dxa" w:w="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2020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89,9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1 454 693</w:t>
            </w:r>
          </w:p>
        </w:tc>
        <w:tc>
          <w:tcPr>
            <w:tcW w:type="dxa" w:w="10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hqnroomkpstcg3yrmynud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Клубный дом у Павелецкой, частная резиденция</w:t>
            </w:r>
          </w:p>
        </w:tc>
        <w:tc>
          <w:tcPr>
            <w:tcW w:type="dxa" w:w="15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Павелецкая, 12 мин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103,7</w:t>
            </w:r>
          </w:p>
        </w:tc>
        <w:tc>
          <w:tcPr>
            <w:tcW w:type="dxa" w:w="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</w:t>
            </w:r>
          </w:p>
        </w:tc>
        <w:tc>
          <w:tcPr>
            <w:tcW w:type="dxa" w:w="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2018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134,8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1 300 000</w:t>
            </w:r>
          </w:p>
        </w:tc>
        <w:tc>
          <w:tcPr>
            <w:tcW w:type="dxa" w:w="10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hvky3hwaedmpwv4tbnzyi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В выдаче 12 объявлений, но две квартиры выставлены дважды разными агентами — 107,7 и 108,0 м² в STELLA DI MOSCA за 350,0 млн ₽ и 67,0 и 67,4 м² в клубном доме «Абрикосов» за 120,0 млн ₽. После схлопывания остаётся 10 квартир; наш лот показан одиннадцатой строкой.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Десять квартир на всю Москву внутри Садового кольца — это и есть весь рынок, на котором играет лот.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Не десять в месяц, не десять в районе: десять единовременно во всей исторической части города.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Ниша размазана по центру и неоднородна: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от 1 300 000 ₽ за метр у Павелецкой до 4 694 118 ₽ в Ордынском тупике — разброс в 3,6 раза. Девять разных адресов, ни одного повторяющегося дома, кроме двух пар дублей.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Наш лот — третий по цене метра и четвёртый по абсолютной цене.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Дороже по метру только Ордынский тупик, 4А (4 694 118 ₽, 4 минуты до Третьяковской) и STELLA DI MOSCA на Большой Никитской (3 249 768 ₽). К медиане ниши, 2 484 472 ₽, наш метр выше на 29 %.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 видом на Кремль в нише две квартиры: наша и 76,0 м² в «Красном Октябре» за 205,0 млн ₽.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Больше на Балчуге и Софийской набережной готовых квартир до 110 м² нет вообще — ни одной.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Пять из десяти квартир — в исторических домах и особняках: палаты Нарышкина на Маросейке, реставрация в Потаповском, клубный дом у Арбатской. Это другой продукт: там покупают дом и историю, у нас — новый корпус и вид.</w:t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Лот в эту выдачу не попадает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Квартира проходит все фильтры, кроме одного.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Дом 2023 года — да. Квартира, а не апартаменты — да. 87,5 м² при пороге 110 — да. Внутри Садового кольца — да. Дизайнерский ремонт — в карточке Циан стоит «Без отделки».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Из-за одной метки лот не показывается покупателю, который ищет ровно такую квартиру.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Выдача из 12 объявлений — это выдача, которую человек просматривает целиком, до последней строки. Не попасть в неё означает не существовать для него.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При этом по цене лот в этой выдаче конкурентоспособен: он третий из одиннадцати, а две квартиры дороже — в Ордынском тупике и на Большой Никитской, обе меньше по площади или без вида на реку.</w:t>
      </w:r>
    </w:p>
    <w:p>
      <w:pPr>
        <w:keepNext/>
        <w:keepLines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Почему квартира не продаётся</w:t>
      </w:r>
    </w:p>
    <w:p>
      <w:pPr>
        <w:spacing w:after="17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Цена рынку не противоречит, метр «под ключ» — ниже медианы сопоставимых. Причины лежат не в цене.</w:t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Причина 1. Покупателей на такую квартиру единицы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38"/>
        <w:gridCol w:w="1200"/>
        <w:gridCol w:w="1900"/>
        <w:gridCol w:w="1300"/>
        <w:gridCol w:w="1400"/>
        <w:gridCol w:w="1200"/>
      </w:tblGrid>
      <w:tr>
        <w:trPr>
          <w:tblHeader/>
        </w:trPr>
        <w:tc>
          <w:tcPr>
            <w:tcW w:type="dxa" w:w="26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Проект</w:t>
            </w:r>
          </w:p>
        </w:tc>
        <w:tc>
          <w:tcPr>
            <w:tcW w:type="dxa" w:w="12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Лотов</w:t>
            </w:r>
          </w:p>
        </w:tc>
        <w:tc>
          <w:tcPr>
            <w:tcW w:type="dxa" w:w="1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Держит
застройщик</w:t>
            </w:r>
          </w:p>
        </w:tc>
        <w:tc>
          <w:tcPr>
            <w:tcW w:type="dxa" w:w="13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Квартир
65–115 м²</w:t>
            </w:r>
          </w:p>
        </w:tc>
        <w:tc>
          <w:tcPr>
            <w:tcW w:type="dxa" w:w="14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В бюджете
240–320 млн ₽</w:t>
            </w:r>
          </w:p>
        </w:tc>
        <w:tc>
          <w:tcPr>
            <w:tcW w:type="dxa" w:w="12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И то,
и другое</w:t>
            </w:r>
          </w:p>
        </w:tc>
      </w:tr>
      <w:tr>
        <w:tc>
          <w:tcPr>
            <w:tcW w:type="dxa" w:w="26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Золотой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12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 (58%)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</w:tr>
      <w:tr>
        <w:tc>
          <w:tcPr>
            <w:tcW w:type="dxa" w:w="26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Дом Лаврушинский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111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103 (93%)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22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12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</w:t>
            </w:r>
          </w:p>
        </w:tc>
      </w:tr>
      <w:tr>
        <w:tc>
          <w:tcPr>
            <w:tcW w:type="dxa" w:w="26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Клубный дом DUO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31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31 (100%)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</w:tr>
      <w:tr>
        <w:tc>
          <w:tcPr>
            <w:tcW w:type="dxa" w:w="26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Клубный дом Космо 4/22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27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16 (59%)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</w:tr>
      <w:tr>
        <w:tc>
          <w:tcPr>
            <w:tcW w:type="dxa" w:w="26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Русские Сезоны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 (100%)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</w:tr>
      <w:tr>
        <w:tc>
          <w:tcPr>
            <w:tcW w:type="dxa" w:w="26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Софийский *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14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 (0%)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</w:tr>
      <w:tr>
        <w:tc>
          <w:tcPr>
            <w:tcW w:type="dxa" w:w="26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Резиденция 1864 *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 (80%)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</w:tr>
      <w:tr>
        <w:tc>
          <w:tcPr>
            <w:tcW w:type="dxa" w:w="26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BALCHUG VIEWPOINT *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 (0%)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</w:tr>
      <w:tr>
        <w:tc>
          <w:tcPr>
            <w:tcW w:type="dxa" w:w="26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Итого по локации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222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175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41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19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12</w:t>
            </w:r>
          </w:p>
        </w:tc>
      </w:tr>
    </w:tbl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300"/>
        <w:gridCol w:w="1300"/>
        <w:gridCol w:w="2400"/>
        <w:gridCol w:w="2438"/>
      </w:tblGrid>
      <w:tr>
        <w:trPr>
          <w:tblHeader/>
        </w:trPr>
        <w:tc>
          <w:tcPr>
            <w:tcW w:type="dxa" w:w="22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Площадь</w:t>
            </w:r>
          </w:p>
        </w:tc>
        <w:tc>
          <w:tcPr>
            <w:tcW w:type="dxa" w:w="13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Лотов</w:t>
            </w:r>
          </w:p>
        </w:tc>
        <w:tc>
          <w:tcPr>
            <w:tcW w:type="dxa" w:w="13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Доля рынка</w:t>
            </w:r>
          </w:p>
        </w:tc>
        <w:tc>
          <w:tcPr>
            <w:tcW w:type="dxa" w:w="24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В бюджете
240–320 млн ₽</w:t>
            </w:r>
          </w:p>
        </w:tc>
        <w:tc>
          <w:tcPr>
            <w:tcW w:type="dxa" w:w="24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Цены
от — до, млн ₽</w:t>
            </w:r>
          </w:p>
        </w:tc>
      </w:tr>
      <w:tr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до 65 м²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18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10%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  <w:tc>
          <w:tcPr>
            <w:tcW w:type="dxa" w:w="2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70–166</w:t>
            </w:r>
          </w:p>
        </w:tc>
      </w:tr>
      <w:tr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65–90 м²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17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9%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</w:t>
            </w:r>
          </w:p>
        </w:tc>
        <w:tc>
          <w:tcPr>
            <w:tcW w:type="dxa" w:w="2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184–280</w:t>
            </w:r>
          </w:p>
        </w:tc>
      </w:tr>
      <w:tr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90–115 м²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14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7%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</w:t>
            </w:r>
          </w:p>
        </w:tc>
        <w:tc>
          <w:tcPr>
            <w:tcW w:type="dxa" w:w="2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227–369</w:t>
            </w:r>
          </w:p>
        </w:tc>
      </w:tr>
      <w:tr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115–150 м²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40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21%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</w:t>
            </w:r>
          </w:p>
        </w:tc>
        <w:tc>
          <w:tcPr>
            <w:tcW w:type="dxa" w:w="2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270–816</w:t>
            </w:r>
          </w:p>
        </w:tc>
      </w:tr>
      <w:tr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свыше 150 м²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100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53%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2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247–4819</w:t>
            </w:r>
          </w:p>
        </w:tc>
      </w:tr>
      <w:tr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Итого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189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100 %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17</w:t>
            </w:r>
          </w:p>
        </w:tc>
        <w:tc>
          <w:tcPr>
            <w:tcW w:type="dxa" w:w="2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70–4819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Распределение по 189 квартирным лотам восьми проектов; апартаменты исключены.</w:t>
      </w:r>
    </w:p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Локация торгует большими квартирами: 53 % лотов — свыше 150 м², и ещё 21 % — 115–150 м².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На весь диапазон до 115 м² приходится 26 % рынка, а на наш диапазон 65–90 м² — 9 %, то есть 17 лотов из 189.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Прямых конкурентов — двенадцать, и одиннадцать из них в «Доме Лаврушинском».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Это лоты, попадающие одновременно в площадь 65–115 м² и в бюджет 240–320 млн ₽.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Узость режет в обе стороны: конкурентов мало, но и спрос штучный. Квартира 87,5 м² за 280 миллионов — не покупка метража, а городская резиденция, и покупателей на неё единицы.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Рассрочки и ипотеки в сегменте нет: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ни одного упоминания в 230 объявлениях по восьми проектам. Сделки только за наличные, что дополнительно сужает круг.</w:t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Причина 2. Цена метра — первая в доме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Покупатель, открывший экспозицию ЖК «Золотой», видит 3 200 000 ₽ за метр против 2 448 000 ₽ у застройщика и 2 083 333–2 534 400 ₽ у остальных лотов.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Наш метр дороже любого другого в доме, и первое впечатление — «переоценено».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Объяснение простое: 87,5 м² — самая маленькая квартира в экспозиции, а остальные от 162,7 м², и там метр всегда дешевле. Но из таблицы объявлений это не читается — читается только цифра.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Единственный второй лот с отделкой в доме просит надбавку +24,3 % к прайсу застройщика, наш — +30,7 %.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Разница между ними — 13,8 млн ₽ на нашу площадь. Именно её покупатель и попытается отыграть.</w:t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Причина 3. Метка отделки выключает лот из его же ниши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Карточка Циан помечена «Без отделки», а текст того же объявления обещает квартиру с отделкой.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Из-за этого лот не попадает в выдачу по своей нише — ту самую, где на всю Москву внутри Садового кольца десять квартир.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 объявлении визуализации дизайн-проекта; фотографий выполненной отделки нет ни одной.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Выполненная отделка — единственное, чем лот отличается от всей квартирной локации: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все конкуренты продают бетон. Преимущество есть, но покупатель о нём не узнаёт ни из фильтра, ни из карточки, ни из фотографий.</w:t>
      </w:r>
    </w:p>
    <w:p>
      <w:pPr>
        <w:keepNext/>
        <w:keepLines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Что с этим делать</w:t>
      </w:r>
    </w:p>
    <w:p>
      <w:pPr>
        <w:spacing w:after="17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Цена обоснована и снижения не требует. Работать нужно с тем, как лот выглядит в выдаче и с кем его сравнивают.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</w:trPr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280,0 млн ₽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Цена сейчас</w:t>
            </w:r>
          </w:p>
        </w:tc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3 200 000 ₽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Метр «под ключ»</w:t>
            </w:r>
          </w:p>
        </w:tc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266–280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Коридор торга, млн ₽</w:t>
            </w:r>
          </w:p>
        </w:tc>
        <w:tc>
          <w:tcPr>
            <w:tcW w:type="dxa" w:w="2411"/>
            <w:tcBorders>
              <w:top w:val="single" w:color="B3282D" w:sz="18"/>
              <w:left w:val="single" w:color="FCFCFB" w:sz="26"/>
              <w:bottom w:val="none" w:color="auto" w:sz="0"/>
              <w:right w:val="single" w:color="FCFCFB" w:sz="26"/>
            </w:tcBorders>
            <w:shd w:fill="F7EEEE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B3282D"/>
                <w:sz w:val="27"/>
                <w:szCs w:val="27"/>
              </w:rPr>
              <w:t xml:space="preserve">3 040–3 200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Цена за метр, тыс. ₽</w:t>
            </w:r>
          </w:p>
        </w:tc>
      </w:tr>
    </w:tbl>
    <w:p>
      <w:pPr>
        <w:spacing w:after="5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Первое — исправить метку отделки в карточке.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Из-за неё лот выпадает из выдачи по своей нише — а там на всю Москву внутри Садового кольца десять квартир, и покупатель просматривает такой список целиком. Одна правка возвращает лот в единственный список, где его вообще ищут.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Второе — фотографии выполненной отделки.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Готовых квартир в квартирном сегменте локации нет ни одной: все четыре новостройки продают бетон и визуализации.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Третье — переписать текст под сравнение «под ключ»: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280,0 млн ₽ против 312,9–341,2 млн ₽ за сопоставимые 86–89 м² в «Доме Лаврушинском» с учётом отделки — разница 33–61 млн ₽ в нашу пользу.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Четвёртое — торг. Коридор 266–280 млн ₽ (3 040–3 200 тыс. ₽/м²).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Нижняя граница — надбавка за отделку на уровне второго лота с отделкой в доме: 2 448 000 ₽ прайса плюс 24,3 %. Запас на торг — до 14 млн ₽, держать в резерве, а не закладывать в цену.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Ниже 266 млн ₽ незачем: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там метр «под ключ» становится дешевле четырёх лотов «Лаврушинского» в бетоне, приведённых к нашему этажу.</w:t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Чего эти данные не позволяют утверждать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 доме двенадцать лотов и нет второй квартиры сопоставимого размера. Надбавка за этаж и поправка на площадь взяты у соседних проектов.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Готовых квартир 75–105 м² в квартирных проектах локации нет, кроме нашей: сравнение «под ключ» опирается на расчётную стоимость отделки, а не на сделки.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Апартаменты «Софийского» и BALCHUG VIEWPOINT в ценовые выводы не входят — другой юридический статус.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Срок экспозиции в выгрузке недостоверен и не использовался.</w:t>
      </w:r>
    </w:p>
    <w:p>
      <w:pPr>
        <w:pBdr>
          <w:bottom w:val="single" w:color="D9D4CB" w:sz="6" w:space="2"/>
        </w:pBd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9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1F2A44"/>
          <w:spacing w:val="60"/>
          <w:sz w:val="16"/>
          <w:szCs w:val="16"/>
        </w:rPr>
        <w:t xml:space="preserve">Источники</w:t>
      </w:r>
    </w:p>
    <w:p>
      <w:pPr>
        <w:spacing w:after="46" w:line="22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Циан — восемь проектов локации на 31.07.2026, 222 лота после схлопывания дублей: «Дом Лаврушинский» 111, DUO 31, «Космо 4/22» 27, «Софийский» 14, «Золотой» 12, «Резиденция 1864» и «Русские Сезоны» по 10, BALCHUG VIEWPOINT 7</w:t>
      </w:r>
    </w:p>
    <w:p>
      <w:pPr>
        <w:spacing w:after="46" w:line="22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Объявление по лоту — </w:t>
      </w:r>
      <w:hyperlink w:history="1" r:id="rIdw-dppm8iup11a4igeljlz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https://www.cian.ru/sale/flat/326035617/</w:t>
        </w:r>
      </w:hyperlink>
    </w:p>
    <w:p>
      <w:pPr>
        <w:spacing w:after="46" w:line="22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Циан — выборка по нише на 31.07.2026: дом от 2017 года, квартиры, до 110 м², дизайнерский ремонт, внутри Садового кольца — 12 объявлений</w:t>
      </w:r>
    </w:p>
    <w:p>
      <w:pPr>
        <w:spacing w:after="46" w:line="22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Фотографии и часть цен — Яндекс Недвижимость — </w:t>
      </w:r>
      <w:hyperlink w:history="1" r:id="rIdflg77e34omf99iky9f_7h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https://realty.yandex.ru/</w:t>
        </w:r>
      </w:hyperlink>
    </w:p>
    <w:p>
      <w:pPr>
        <w:spacing w:after="46" w:line="22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Класс, сроки, паркинг — сайты застройщиков Capital Group, Sminex, Hutton, Галс-Девелопмент, СЗ «Экран», Сбербанк Капитал</w:t>
      </w:r>
    </w:p>
    <w:p>
      <w:pPr>
        <w:spacing w:after="46" w:line="22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Координаты для карты — Яндекс Недвижимость и 2ГИС — </w:t>
      </w:r>
      <w:hyperlink w:history="1" r:id="rIdcywmxvd1ccwq9qz5sds5s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https://2gis.ru/moscow/firm/70000001044016466</w:t>
        </w:r>
      </w:hyperlink>
    </w:p>
    <w:p>
      <w:pPr>
        <w:spacing w:after="46" w:line="22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Яндекс Карты — картографическая основа — </w:t>
      </w:r>
      <w:hyperlink w:history="1" r:id="rIdx2yku-imh8ncsdntmntiv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https://yandex.ru/maps/</w:t>
        </w:r>
      </w:hyperlink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Аналитика подготовлена 31.07.2026 на основе выгрузок Циан. Оценки носят справочный характер и не являются офертой или отчётом об оценке.</w:t>
      </w:r>
    </w:p>
    <w:sectPr>
      <w:footerReference w:type="default" r:id="rId7"/>
      <w:pgSz w:w="11906" w:h="16838" w:orient="portrait"/>
      <w:pgMar w:top="850" w:right="1133" w:bottom="850" w:left="1133" w:header="510" w:footer="51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B" w:sz="4" w:space="6"/>
      </w:pBdr>
      <w:tabs>
        <w:tab w:val="right" w:pos="9638"/>
      </w:tabs>
    </w:pPr>
    <w:r>
      <w:rPr>
        <w:rFonts w:ascii="Arial" w:cs="Arial" w:eastAsia="Arial" w:hAnsi="Arial"/>
        <w:b w:val="false"/>
        <w:bCs w:val="false"/>
        <w:i w:val="false"/>
        <w:iCs w:val="false"/>
        <w:color w:val="70788A"/>
        <w:sz w:val="14"/>
        <w:szCs w:val="14"/>
      </w:rPr>
      <w:t xml:space="preserve">ЖК «Золотой» · 2-комн. 87,5 м² · аналитика по лоту от 31.07.2026</w:t>
    </w:r>
    <w:r>
      <w:rPr>
        <w:rFonts w:ascii="Arial" w:cs="Arial" w:eastAsia="Arial" w:hAnsi="Arial"/>
        <w:b w:val="false"/>
        <w:bCs w:val="false"/>
        <w:i w:val="false"/>
        <w:iCs w:val="false"/>
        <w:color w:val="2A2E38"/>
        <w:sz w:val="19"/>
        <w:szCs w:val="19"/>
      </w:rPr>
      <w:t xml:space="preserve">	</w:t>
    </w:r>
    <w:r>
      <w:rPr>
        <w:rFonts w:ascii="Arial" w:cs="Arial" w:eastAsia="Arial" w:hAnsi="Arial"/>
        <w:color w:val="70788A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A2E38"/>
        <w:sz w:val="19"/>
        <w:szCs w:val="19"/>
      </w:rPr>
    </w:rPrDefault>
    <w:pPrDefault>
      <w:pPr>
        <w:spacing w:line="258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4ojpykhssto4fvlulo2iu" Type="http://schemas.openxmlformats.org/officeDocument/2006/relationships/hyperlink" Target="https://www.cian.ru/sale/flat/326035617/" TargetMode="External"/><Relationship Id="rIdwnmzlhdnq37gv458beekt" Type="http://schemas.openxmlformats.org/officeDocument/2006/relationships/hyperlink" Target="https://www.cian.ru/sale/flat/332017538/" TargetMode="External"/><Relationship Id="rIduj7xaayh8lsjlvd-wobgs" Type="http://schemas.openxmlformats.org/officeDocument/2006/relationships/hyperlink" Target="https://www.cian.ru/sale/flat/315109130/" TargetMode="External"/><Relationship Id="rIdwhuv-ihfcesjt7unb7krl" Type="http://schemas.openxmlformats.org/officeDocument/2006/relationships/hyperlink" Target="https://www.cian.ru/sale/flat/310936491/" TargetMode="External"/><Relationship Id="rId5ozyxg6t8dtkkqg2jh6v7" Type="http://schemas.openxmlformats.org/officeDocument/2006/relationships/hyperlink" Target="https://www.cian.ru/sale/flat/315089390/" TargetMode="External"/><Relationship Id="rIdwj5tmvttcetmi-awvap0i" Type="http://schemas.openxmlformats.org/officeDocument/2006/relationships/hyperlink" Target="https://www.cian.ru/sale/flat/315109127/" TargetMode="External"/><Relationship Id="rIdhz_fmxht1yeschdqcqlsq" Type="http://schemas.openxmlformats.org/officeDocument/2006/relationships/hyperlink" Target="https://www.cian.ru/sale/flat/310923075/" TargetMode="External"/><Relationship Id="rId2othk1bms3nlv64mmmz3a" Type="http://schemas.openxmlformats.org/officeDocument/2006/relationships/hyperlink" Target="https://www.cian.ru/sale/flat/323207217/" TargetMode="External"/><Relationship Id="rIdvfylb_cda2txyffift8gi" Type="http://schemas.openxmlformats.org/officeDocument/2006/relationships/hyperlink" Target="https://www.cian.ru/sale/flat/309092127/" TargetMode="External"/><Relationship Id="rIdc_v82zobn3j2ijwfv6hif" Type="http://schemas.openxmlformats.org/officeDocument/2006/relationships/hyperlink" Target="https://www.cian.ru/sale/flat/328059706/" TargetMode="External"/><Relationship Id="rIdtloiif8nafjh4znztuaun" Type="http://schemas.openxmlformats.org/officeDocument/2006/relationships/hyperlink" Target="https://www.cian.ru/sale/flat/327080514/" TargetMode="External"/><Relationship Id="rIdyeajehu4qxg5cfwxppvqg" Type="http://schemas.openxmlformats.org/officeDocument/2006/relationships/hyperlink" Target="https://www.cian.ru/sale/flat/330217072/" TargetMode="External"/><Relationship Id="rIdng3cl2wozv_g1iakyu9k3" Type="http://schemas.openxmlformats.org/officeDocument/2006/relationships/hyperlink" Target="https://www.cian.ru/sale/flat/315109130/" TargetMode="External"/><Relationship Id="rIdstoq6rsvkrrucvrmurb2c" Type="http://schemas.openxmlformats.org/officeDocument/2006/relationships/hyperlink" Target="https://www.cian.ru/sale/flat/310936491/" TargetMode="External"/><Relationship Id="rIddvxc55islzbxrl_glqbze" Type="http://schemas.openxmlformats.org/officeDocument/2006/relationships/hyperlink" Target="https://www.cian.ru/sale/flat/315089390/" TargetMode="External"/><Relationship Id="rIdrfdojmdfmno07s8u3jz1h" Type="http://schemas.openxmlformats.org/officeDocument/2006/relationships/hyperlink" Target="https://www.cian.ru/sale/flat/315109127/" TargetMode="External"/><Relationship Id="rIdoxvj85hkt3kjjjhujruqp" Type="http://schemas.openxmlformats.org/officeDocument/2006/relationships/hyperlink" Target="https://www.cian.ru/sale/flat/310923075/" TargetMode="External"/><Relationship Id="rIdanyr-pci_a9ob5slcuza8" Type="http://schemas.openxmlformats.org/officeDocument/2006/relationships/hyperlink" Target="https://www.cian.ru/sale/flat/327080514/" TargetMode="External"/><Relationship Id="rIdsdqggrkh3zhvae1vvoqks" Type="http://schemas.openxmlformats.org/officeDocument/2006/relationships/hyperlink" Target="https://www.cian.ru/sale/flat/332200431/" TargetMode="External"/><Relationship Id="rIdahezyazbaupcs0xzhjd4p" Type="http://schemas.openxmlformats.org/officeDocument/2006/relationships/hyperlink" Target="https://www.cian.ru/sale/flat/330937338/" TargetMode="External"/><Relationship Id="rId1m27a10qefcrdo5o1aahx" Type="http://schemas.openxmlformats.org/officeDocument/2006/relationships/hyperlink" Target="https://www.cian.ru/sale/flat/329214081/" TargetMode="External"/><Relationship Id="rIdcsyns_zet8wlokso3ugdv" Type="http://schemas.openxmlformats.org/officeDocument/2006/relationships/hyperlink" Target="https://www.cian.ru/sale/flat/331610062/" TargetMode="External"/><Relationship Id="rIdetqvmx2-evm2px7reswby" Type="http://schemas.openxmlformats.org/officeDocument/2006/relationships/hyperlink" Target="https://www.cian.ru/sale/flat/329214083/" TargetMode="External"/><Relationship Id="rIdhpykw5r9vukjak8xmslzk" Type="http://schemas.openxmlformats.org/officeDocument/2006/relationships/hyperlink" Target="https://www.cian.ru/sale/flat/331610115/" TargetMode="External"/><Relationship Id="rIdjsf5q3edrjqynfmjvybpu" Type="http://schemas.openxmlformats.org/officeDocument/2006/relationships/hyperlink" Target="https://www.cian.ru/sale/flat/331610113/" TargetMode="External"/><Relationship Id="rIdd82sgur8fbnqbjbh60uky" Type="http://schemas.openxmlformats.org/officeDocument/2006/relationships/hyperlink" Target="https://www.cian.ru/sale/flat/331610116/" TargetMode="External"/><Relationship Id="rId3zynkbjt8urmv0xivstbz" Type="http://schemas.openxmlformats.org/officeDocument/2006/relationships/hyperlink" Target="https://www.cian.ru/sale/flat/331610114/" TargetMode="External"/><Relationship Id="rId7hrkwpldnnxzqw_vlxwu6" Type="http://schemas.openxmlformats.org/officeDocument/2006/relationships/hyperlink" Target="https://www.cian.ru/sale/flat/326035617/" TargetMode="External"/><Relationship Id="rIdkk56y1dam3wwp7ndnyohm" Type="http://schemas.openxmlformats.org/officeDocument/2006/relationships/hyperlink" Target="https://www.cian.ru/sale/flat/331610063/" TargetMode="External"/><Relationship Id="rIdmg6y20ed-ueyjlio_7jti" Type="http://schemas.openxmlformats.org/officeDocument/2006/relationships/hyperlink" Target="https://www.cian.ru/sale/flat/331610118/" TargetMode="External"/><Relationship Id="rId_mujqs3mpsx3hta0p6yy_" Type="http://schemas.openxmlformats.org/officeDocument/2006/relationships/hyperlink" Target="https://www.cian.ru/sale/flat/331610117/" TargetMode="External"/><Relationship Id="rId2xl5lyxtipmvnygcikvz6" Type="http://schemas.openxmlformats.org/officeDocument/2006/relationships/hyperlink" Target="https://www.cian.ru/sale/flat/331610066/" TargetMode="External"/><Relationship Id="rId0wswo1u6h3f3jlflxu06r" Type="http://schemas.openxmlformats.org/officeDocument/2006/relationships/hyperlink" Target="https://www.cian.ru/sale/flat/326035617/" TargetMode="External"/><Relationship Id="rIdvqqef0o4a1lsvfxgt6jik" Type="http://schemas.openxmlformats.org/officeDocument/2006/relationships/hyperlink" Target="https://realty.yandex.ru/offer/7665459517749812183/" TargetMode="External"/><Relationship Id="rId3vuptfpcpt0wxuqia6fwl" Type="http://schemas.openxmlformats.org/officeDocument/2006/relationships/hyperlink" Target="https://realty.yandex.ru/offer/3937530341846183144/" TargetMode="External"/><Relationship Id="rIdttfyjgzobrc4wxqpqxd8o" Type="http://schemas.openxmlformats.org/officeDocument/2006/relationships/hyperlink" Target="https://realty.yandex.ru/offer/5027513122676620800/" TargetMode="External"/><Relationship Id="rId1gz9wdxnvuyouwbbjbtud" Type="http://schemas.openxmlformats.org/officeDocument/2006/relationships/hyperlink" Target="https://realty.yandex.ru/offer/7966692958638102529/" TargetMode="External"/><Relationship Id="rIdwgrd9i3cvajlvvpgttdxq" Type="http://schemas.openxmlformats.org/officeDocument/2006/relationships/hyperlink" Target="https://realty.yandex.ru/offer/3937635082307175175/" TargetMode="External"/><Relationship Id="rIdw3bw7jyhonppzymu9cejr" Type="http://schemas.openxmlformats.org/officeDocument/2006/relationships/hyperlink" Target="https://www.cian.ru/sale/flat/326035617/" TargetMode="External"/><Relationship Id="rIdigtoi7bbndrdisncexdfy" Type="http://schemas.openxmlformats.org/officeDocument/2006/relationships/hyperlink" Target="https://www.cian.ru/sale/flat/331610084/" TargetMode="External"/><Relationship Id="rIdtmpzopmj7hchel0u2t1fb" Type="http://schemas.openxmlformats.org/officeDocument/2006/relationships/hyperlink" Target="https://www.cian.ru/sale/flat/332200431/" TargetMode="External"/><Relationship Id="rId1nzjy_gfptwv_xxn-micm" Type="http://schemas.openxmlformats.org/officeDocument/2006/relationships/hyperlink" Target="https://www.cian.ru/sale/flat/329214081/" TargetMode="External"/><Relationship Id="rId1r2qt__20csygfczoda1y" Type="http://schemas.openxmlformats.org/officeDocument/2006/relationships/hyperlink" Target="https://www.cian.ru/sale/flat/329984799/" TargetMode="External"/><Relationship Id="rIdlaztgp7oyvyqo2k8itf7z" Type="http://schemas.openxmlformats.org/officeDocument/2006/relationships/hyperlink" Target="https://www.cian.ru/sale/flat/331610113/" TargetMode="External"/><Relationship Id="rIdaiasiojavvosf6rbpo-xi" Type="http://schemas.openxmlformats.org/officeDocument/2006/relationships/hyperlink" Target="https://www.cian.ru/sale/flat/331610115/" TargetMode="External"/><Relationship Id="rIdlezmg_y3idb7faxcddspb" Type="http://schemas.openxmlformats.org/officeDocument/2006/relationships/hyperlink" Target="https://www.cian.ru/sale/flat/331610063/" TargetMode="External"/><Relationship Id="rIddwzoeposfa7zpt0o6coyb" Type="http://schemas.openxmlformats.org/officeDocument/2006/relationships/hyperlink" Target="https://www.cian.ru/sale/flat/331610116/" TargetMode="External"/><Relationship Id="rIdm392cmvo4g6whfazsgxow" Type="http://schemas.openxmlformats.org/officeDocument/2006/relationships/hyperlink" Target="https://www.cian.ru/sale/flat/328309507/" TargetMode="External"/><Relationship Id="rIdgucl_erschxp9pfxnbaic" Type="http://schemas.openxmlformats.org/officeDocument/2006/relationships/hyperlink" Target="https://www.cian.ru/sale/flat/329214083/" TargetMode="External"/><Relationship Id="rIdhuek5aujasswpuim0pgik" Type="http://schemas.openxmlformats.org/officeDocument/2006/relationships/hyperlink" Target="https://realty.yandex.ru/offer/7665459517749812183/" TargetMode="External"/><Relationship Id="rIdnafb5a3z3qxrcjue0resl" Type="http://schemas.openxmlformats.org/officeDocument/2006/relationships/hyperlink" Target="https://www.cian.ru/sale/flat/332212165/" TargetMode="External"/><Relationship Id="rIdbv4paqlzfb60ezqxmyiqv" Type="http://schemas.openxmlformats.org/officeDocument/2006/relationships/hyperlink" Target="https://realty.yandex.ru/offer/3937530341846183144/" TargetMode="External"/><Relationship Id="rId-za2vvoww1uzlbqffzaco" Type="http://schemas.openxmlformats.org/officeDocument/2006/relationships/hyperlink" Target="https://www.cian.ru/sale/flat/324077709/" TargetMode="External"/><Relationship Id="rIdzi4bvmszavd05gz0wbvn2" Type="http://schemas.openxmlformats.org/officeDocument/2006/relationships/hyperlink" Target="https://www.cian.ru/sale/flat/320386160/" TargetMode="External"/><Relationship Id="rId180ikbltnonlvoidyfdrr" Type="http://schemas.openxmlformats.org/officeDocument/2006/relationships/hyperlink" Target="https://www.cian.ru/sale/flat/326035617/" TargetMode="External"/><Relationship Id="rIduepwpvdivtyetw4zhczcs" Type="http://schemas.openxmlformats.org/officeDocument/2006/relationships/hyperlink" Target="https://www.cian.ru/sale/flat/267826294/" TargetMode="External"/><Relationship Id="rIdbeyp2ztldtohjf239tghh" Type="http://schemas.openxmlformats.org/officeDocument/2006/relationships/hyperlink" Target="https://www.cian.ru/sale/flat/328651371/" TargetMode="External"/><Relationship Id="rIdgqktdjfy1ordsnbriys12" Type="http://schemas.openxmlformats.org/officeDocument/2006/relationships/hyperlink" Target="https://www.cian.ru/sale/flat/332443720/" TargetMode="External"/><Relationship Id="rIdutsk5okupoi31-xas_ado" Type="http://schemas.openxmlformats.org/officeDocument/2006/relationships/hyperlink" Target="https://www.cian.ru/sale/flat/325281485/" TargetMode="External"/><Relationship Id="rId6_zrnorffd8iskf9hxvis" Type="http://schemas.openxmlformats.org/officeDocument/2006/relationships/hyperlink" Target="https://www.cian.ru/sale/flat/326531270/" TargetMode="External"/><Relationship Id="rIdstdj3cm-2lhn84odsjllp" Type="http://schemas.openxmlformats.org/officeDocument/2006/relationships/hyperlink" Target="https://www.cian.ru/sale/flat/328377077/" TargetMode="External"/><Relationship Id="rIdhqnroomkpstcg3yrmynud" Type="http://schemas.openxmlformats.org/officeDocument/2006/relationships/hyperlink" Target="https://www.cian.ru/sale/flat/330235731/" TargetMode="External"/><Relationship Id="rIdhvky3hwaedmpwv4tbnzyi" Type="http://schemas.openxmlformats.org/officeDocument/2006/relationships/hyperlink" Target="https://www.cian.ru/sale/flat/328117893/" TargetMode="External"/><Relationship Id="rIdw-dppm8iup11a4igeljlz" Type="http://schemas.openxmlformats.org/officeDocument/2006/relationships/hyperlink" Target="https://www.cian.ru/sale/flat/326035617/" TargetMode="External"/><Relationship Id="rIdflg77e34omf99iky9f_7h" Type="http://schemas.openxmlformats.org/officeDocument/2006/relationships/hyperlink" Target="https://realty.yandex.ru/" TargetMode="External"/><Relationship Id="rIdcywmxvd1ccwq9qz5sds5s" Type="http://schemas.openxmlformats.org/officeDocument/2006/relationships/hyperlink" Target="https://2gis.ru/moscow/firm/70000001044016466" TargetMode="External"/><Relationship Id="rIdx2yku-imh8ncsdntmntiv" Type="http://schemas.openxmlformats.org/officeDocument/2006/relationships/hyperlink" Target="https://yandex.ru/maps/" TargetMode="External"/><Relationship Id="rId8" Type="http://schemas.openxmlformats.org/officeDocument/2006/relationships/image" Target="media/4b5c2f9776fe84b1b14c1f4ec47a23c7322dd23a.jpg"/><Relationship Id="rId9" Type="http://schemas.openxmlformats.org/officeDocument/2006/relationships/image" Target="media/bc61d184b5a15fc1c3353328057f4a9d7b546e08.jpg"/><Relationship Id="rId10" Type="http://schemas.openxmlformats.org/officeDocument/2006/relationships/image" Target="media/efb4875e755056e938dc66db17740d488c10a335.jpg"/><Relationship Id="rId11" Type="http://schemas.openxmlformats.org/officeDocument/2006/relationships/image" Target="media/31e7c759d2b5e0e04202413ab41c13fe4e98512b.jpg"/><Relationship Id="rId12" Type="http://schemas.openxmlformats.org/officeDocument/2006/relationships/image" Target="media/1e1cd638d8d475444fe74f6ed11cbaf774632239.jpg"/><Relationship Id="rId13" Type="http://schemas.openxmlformats.org/officeDocument/2006/relationships/image" Target="media/fb620eb7efc8f6a6fa3eb7c748024a5f74e25f33.jpg"/><Relationship Id="rId14" Type="http://schemas.openxmlformats.org/officeDocument/2006/relationships/image" Target="media/32c921db325c877b94f1a0f61c6da1a8c20a5f4f.jpg"/><Relationship Id="rId15" Type="http://schemas.openxmlformats.org/officeDocument/2006/relationships/image" Target="media/fd2e8346db9df37a097d7f5e25bc05508481e082.jpg"/><Relationship Id="rId8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ЖК «Золотой», 2-комн. 87,5 м² — аналитика по лоту</dc:title>
  <dc:creator>Аналитика по лоту</dc:creator>
  <dc:description>Ценовая аналитика по квартире 87,5 м² с отделкой в ЖК «Золотой»</dc:description>
  <cp:lastModifiedBy>Un-named</cp:lastModifiedBy>
  <cp:revision>1</cp:revision>
  <dcterms:created xsi:type="dcterms:W3CDTF">2026-07-31T12:17:25.157Z</dcterms:created>
  <dcterms:modified xsi:type="dcterms:W3CDTF">2026-07-31T12:17:25.157Z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