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52"/>
          <w:szCs w:val="52"/>
        </w:rPr>
      </w:pPr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52"/>
          <w:szCs w:val="52"/>
        </w:rPr>
      </w:pPr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52"/>
          <w:szCs w:val="52"/>
        </w:rPr>
      </w:pPr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52"/>
          <w:szCs w:val="52"/>
        </w:rPr>
      </w:pPr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52"/>
          <w:szCs w:val="52"/>
        </w:rPr>
      </w:pPr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17365D"/>
          <w:sz w:val="52"/>
          <w:szCs w:val="52"/>
        </w:rPr>
      </w:pPr>
      <w:r w:rsidRPr="001511BB">
        <w:rPr>
          <w:rFonts w:ascii="Cambria" w:hAnsi="Cambria" w:cs="Cambria"/>
          <w:color w:val="17365D"/>
          <w:sz w:val="52"/>
          <w:szCs w:val="52"/>
        </w:rPr>
        <w:t>Aplicaciones Distribuidas</w:t>
      </w:r>
    </w:p>
    <w:p w:rsidR="001511BB" w:rsidRPr="001511BB" w:rsidRDefault="001511BB" w:rsidP="001511B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17365D"/>
          <w:sz w:val="52"/>
          <w:szCs w:val="52"/>
        </w:rPr>
      </w:pPr>
      <w:r>
        <w:rPr>
          <w:rFonts w:ascii="Cambria" w:hAnsi="Cambria" w:cs="Cambria"/>
          <w:noProof/>
          <w:color w:val="17365D"/>
          <w:sz w:val="52"/>
          <w:szCs w:val="52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3.8pt;margin-top:14.95pt;width:441pt;height:0;z-index:251658240" o:connectortype="straight" strokecolor="#4f81bd [3204]" strokeweight="3pt">
            <v:shadow type="perspective" color="#243f60 [1604]" opacity=".5" offset="1pt" offset2="-1pt"/>
          </v:shape>
        </w:pict>
      </w:r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color w:val="365F92"/>
          <w:sz w:val="28"/>
          <w:szCs w:val="28"/>
        </w:rPr>
      </w:pPr>
      <w:r w:rsidRPr="001511BB">
        <w:rPr>
          <w:rFonts w:ascii="Cambria,Bold" w:hAnsi="Cambria,Bold" w:cs="Cambria,Bold"/>
          <w:b/>
          <w:bCs/>
          <w:color w:val="365F92"/>
          <w:sz w:val="28"/>
          <w:szCs w:val="28"/>
        </w:rPr>
        <w:t>Trabajo Práctico Obligatorio – 1C 2014</w:t>
      </w:r>
    </w:p>
    <w:p w:rsidR="001511BB" w:rsidRPr="001511BB" w:rsidRDefault="001511BB" w:rsidP="001511BB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color w:val="365F92"/>
          <w:sz w:val="28"/>
          <w:szCs w:val="28"/>
        </w:rPr>
      </w:pPr>
    </w:p>
    <w:p w:rsidR="001511BB" w:rsidRPr="001511BB" w:rsidRDefault="001511BB" w:rsidP="001511BB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color w:val="365F92"/>
          <w:sz w:val="28"/>
          <w:szCs w:val="28"/>
        </w:rPr>
      </w:pPr>
      <w:r w:rsidRPr="001511BB">
        <w:rPr>
          <w:rFonts w:ascii="Cambria,Bold" w:hAnsi="Cambria,Bold" w:cs="Cambria,Bold"/>
          <w:b/>
          <w:bCs/>
          <w:color w:val="365F92"/>
          <w:sz w:val="28"/>
          <w:szCs w:val="28"/>
        </w:rPr>
        <w:t>Julio Eduardo Cancela</w:t>
      </w:r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4"/>
          <w:szCs w:val="24"/>
        </w:rPr>
      </w:pPr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4"/>
          <w:szCs w:val="24"/>
        </w:rPr>
      </w:pPr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4"/>
          <w:szCs w:val="24"/>
        </w:rPr>
      </w:pPr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4"/>
          <w:szCs w:val="24"/>
        </w:rPr>
      </w:pPr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4"/>
          <w:szCs w:val="24"/>
        </w:rPr>
      </w:pPr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4"/>
          <w:szCs w:val="24"/>
        </w:rPr>
      </w:pPr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4"/>
          <w:szCs w:val="24"/>
        </w:rPr>
      </w:pPr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4"/>
          <w:szCs w:val="24"/>
        </w:rPr>
      </w:pPr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4"/>
          <w:szCs w:val="24"/>
        </w:rPr>
      </w:pPr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4"/>
          <w:szCs w:val="24"/>
        </w:rPr>
      </w:pPr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4"/>
          <w:szCs w:val="24"/>
        </w:rPr>
      </w:pPr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4"/>
          <w:szCs w:val="24"/>
        </w:rPr>
      </w:pPr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4"/>
          <w:szCs w:val="24"/>
        </w:rPr>
      </w:pPr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4"/>
          <w:szCs w:val="24"/>
        </w:rPr>
      </w:pPr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4"/>
          <w:szCs w:val="24"/>
        </w:rPr>
      </w:pPr>
    </w:p>
    <w:p w:rsidR="001511BB" w:rsidRP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8"/>
          <w:szCs w:val="28"/>
        </w:rPr>
      </w:pPr>
      <w:r w:rsidRPr="001511BB">
        <w:rPr>
          <w:rFonts w:ascii="Cambria,Bold" w:hAnsi="Cambria,Bold" w:cs="Cambria,Bold"/>
          <w:b/>
          <w:bCs/>
          <w:color w:val="365F92"/>
          <w:sz w:val="28"/>
          <w:szCs w:val="28"/>
        </w:rPr>
        <w:t>Integrantes:</w:t>
      </w:r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4"/>
          <w:szCs w:val="24"/>
        </w:rPr>
      </w:pPr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4"/>
          <w:szCs w:val="24"/>
        </w:rPr>
      </w:pPr>
      <w:r w:rsidRPr="001511BB">
        <w:rPr>
          <w:rFonts w:ascii="Cambria,Bold" w:hAnsi="Cambria,Bold" w:cs="Cambria,Bold"/>
          <w:b/>
          <w:bCs/>
          <w:color w:val="365F92"/>
          <w:sz w:val="24"/>
          <w:szCs w:val="24"/>
        </w:rPr>
        <w:t>Leg</w:t>
      </w:r>
      <w:r>
        <w:rPr>
          <w:rFonts w:ascii="Cambria,Bold" w:hAnsi="Cambria,Bold" w:cs="Cambria,Bold"/>
          <w:b/>
          <w:bCs/>
          <w:color w:val="365F92"/>
          <w:sz w:val="24"/>
          <w:szCs w:val="24"/>
        </w:rPr>
        <w:t>ajo</w:t>
      </w:r>
      <w:r w:rsidRPr="001511BB">
        <w:rPr>
          <w:rFonts w:ascii="Cambria,Bold" w:hAnsi="Cambria,Bold" w:cs="Cambria,Bold"/>
          <w:b/>
          <w:bCs/>
          <w:color w:val="365F92"/>
          <w:sz w:val="24"/>
          <w:szCs w:val="24"/>
        </w:rPr>
        <w:t xml:space="preserve">: </w:t>
      </w:r>
      <w:r>
        <w:rPr>
          <w:rFonts w:ascii="Cambria,Bold" w:hAnsi="Cambria,Bold" w:cs="Cambria,Bold"/>
          <w:b/>
          <w:bCs/>
          <w:color w:val="365F92"/>
          <w:sz w:val="24"/>
          <w:szCs w:val="24"/>
        </w:rPr>
        <w:tab/>
      </w:r>
      <w:r w:rsidRPr="001511BB">
        <w:rPr>
          <w:rFonts w:ascii="Cambria,Bold" w:hAnsi="Cambria,Bold" w:cs="Cambria,Bold"/>
          <w:bCs/>
          <w:sz w:val="24"/>
          <w:szCs w:val="24"/>
        </w:rPr>
        <w:t>1015518</w:t>
      </w:r>
    </w:p>
    <w:p w:rsidR="001511BB" w:rsidRP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4"/>
          <w:szCs w:val="24"/>
        </w:rPr>
      </w:pPr>
      <w:r w:rsidRPr="001511BB">
        <w:rPr>
          <w:rFonts w:ascii="Cambria,Bold" w:hAnsi="Cambria,Bold" w:cs="Cambria,Bold"/>
          <w:b/>
          <w:bCs/>
          <w:color w:val="365F92"/>
          <w:sz w:val="24"/>
          <w:szCs w:val="24"/>
        </w:rPr>
        <w:t>Nombre:</w:t>
      </w:r>
      <w:r>
        <w:rPr>
          <w:rFonts w:ascii="Cambria,Bold" w:hAnsi="Cambria,Bold" w:cs="Cambria,Bold"/>
          <w:b/>
          <w:bCs/>
          <w:color w:val="365F92"/>
          <w:sz w:val="24"/>
          <w:szCs w:val="24"/>
        </w:rPr>
        <w:tab/>
      </w:r>
      <w:r w:rsidRPr="001511BB">
        <w:rPr>
          <w:rFonts w:ascii="Cambria,Bold" w:hAnsi="Cambria,Bold" w:cs="Cambria,Bold"/>
          <w:bCs/>
          <w:sz w:val="24"/>
          <w:szCs w:val="24"/>
        </w:rPr>
        <w:t>Gonzalo Parra</w:t>
      </w:r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4"/>
          <w:szCs w:val="24"/>
        </w:rPr>
      </w:pPr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4"/>
          <w:szCs w:val="24"/>
        </w:rPr>
      </w:pPr>
      <w:r w:rsidRPr="001511BB">
        <w:rPr>
          <w:rFonts w:ascii="Cambria,Bold" w:hAnsi="Cambria,Bold" w:cs="Cambria,Bold"/>
          <w:b/>
          <w:bCs/>
          <w:color w:val="365F92"/>
          <w:sz w:val="24"/>
          <w:szCs w:val="24"/>
        </w:rPr>
        <w:t>Leg</w:t>
      </w:r>
      <w:r>
        <w:rPr>
          <w:rFonts w:ascii="Cambria,Bold" w:hAnsi="Cambria,Bold" w:cs="Cambria,Bold"/>
          <w:b/>
          <w:bCs/>
          <w:color w:val="365F92"/>
          <w:sz w:val="24"/>
          <w:szCs w:val="24"/>
        </w:rPr>
        <w:t>ajo</w:t>
      </w:r>
      <w:r w:rsidRPr="001511BB">
        <w:rPr>
          <w:rFonts w:ascii="Cambria,Bold" w:hAnsi="Cambria,Bold" w:cs="Cambria,Bold"/>
          <w:b/>
          <w:bCs/>
          <w:color w:val="365F92"/>
          <w:sz w:val="24"/>
          <w:szCs w:val="24"/>
        </w:rPr>
        <w:t xml:space="preserve">: </w:t>
      </w:r>
      <w:r>
        <w:rPr>
          <w:rFonts w:ascii="Cambria,Bold" w:hAnsi="Cambria,Bold" w:cs="Cambria,Bold"/>
          <w:b/>
          <w:bCs/>
          <w:color w:val="365F92"/>
          <w:sz w:val="24"/>
          <w:szCs w:val="24"/>
        </w:rPr>
        <w:tab/>
      </w:r>
      <w:r w:rsidRPr="001511BB">
        <w:rPr>
          <w:rFonts w:ascii="Cambria,Bold" w:hAnsi="Cambria,Bold" w:cs="Cambria,Bold"/>
          <w:bCs/>
          <w:sz w:val="24"/>
          <w:szCs w:val="24"/>
        </w:rPr>
        <w:t>128479</w:t>
      </w:r>
    </w:p>
    <w:p w:rsidR="001511BB" w:rsidRP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4"/>
          <w:szCs w:val="24"/>
        </w:rPr>
      </w:pPr>
      <w:r w:rsidRPr="001511BB">
        <w:rPr>
          <w:rFonts w:ascii="Cambria,Bold" w:hAnsi="Cambria,Bold" w:cs="Cambria,Bold"/>
          <w:b/>
          <w:bCs/>
          <w:color w:val="365F92"/>
          <w:sz w:val="24"/>
          <w:szCs w:val="24"/>
        </w:rPr>
        <w:t>Nombre:</w:t>
      </w:r>
      <w:r>
        <w:rPr>
          <w:rFonts w:ascii="Cambria,Bold" w:hAnsi="Cambria,Bold" w:cs="Cambria,Bold"/>
          <w:b/>
          <w:bCs/>
          <w:color w:val="365F92"/>
          <w:sz w:val="24"/>
          <w:szCs w:val="24"/>
        </w:rPr>
        <w:tab/>
      </w:r>
      <w:proofErr w:type="spellStart"/>
      <w:r w:rsidRPr="001511BB">
        <w:rPr>
          <w:rFonts w:ascii="Cambria,Bold" w:hAnsi="Cambria,Bold" w:cs="Cambria,Bold"/>
          <w:bCs/>
          <w:sz w:val="24"/>
          <w:szCs w:val="24"/>
        </w:rPr>
        <w:t>Hernan</w:t>
      </w:r>
      <w:proofErr w:type="spellEnd"/>
      <w:r w:rsidRPr="001511BB">
        <w:rPr>
          <w:rFonts w:ascii="Cambria,Bold" w:hAnsi="Cambria,Bold" w:cs="Cambria,Bold"/>
          <w:bCs/>
          <w:sz w:val="24"/>
          <w:szCs w:val="24"/>
        </w:rPr>
        <w:t xml:space="preserve"> </w:t>
      </w:r>
      <w:proofErr w:type="spellStart"/>
      <w:r w:rsidRPr="001511BB">
        <w:rPr>
          <w:rFonts w:ascii="Cambria,Bold" w:hAnsi="Cambria,Bold" w:cs="Cambria,Bold"/>
          <w:bCs/>
          <w:sz w:val="24"/>
          <w:szCs w:val="24"/>
        </w:rPr>
        <w:t>Petringa</w:t>
      </w:r>
      <w:proofErr w:type="spellEnd"/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4"/>
          <w:szCs w:val="24"/>
        </w:rPr>
      </w:pPr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4"/>
          <w:szCs w:val="24"/>
        </w:rPr>
      </w:pPr>
      <w:r w:rsidRPr="001511BB">
        <w:rPr>
          <w:rFonts w:ascii="Cambria,Bold" w:hAnsi="Cambria,Bold" w:cs="Cambria,Bold"/>
          <w:b/>
          <w:bCs/>
          <w:color w:val="365F92"/>
          <w:sz w:val="24"/>
          <w:szCs w:val="24"/>
        </w:rPr>
        <w:t>Leg</w:t>
      </w:r>
      <w:r>
        <w:rPr>
          <w:rFonts w:ascii="Cambria,Bold" w:hAnsi="Cambria,Bold" w:cs="Cambria,Bold"/>
          <w:b/>
          <w:bCs/>
          <w:color w:val="365F92"/>
          <w:sz w:val="24"/>
          <w:szCs w:val="24"/>
        </w:rPr>
        <w:t>ajo</w:t>
      </w:r>
      <w:r w:rsidRPr="001511BB">
        <w:rPr>
          <w:rFonts w:ascii="Cambria,Bold" w:hAnsi="Cambria,Bold" w:cs="Cambria,Bold"/>
          <w:b/>
          <w:bCs/>
          <w:color w:val="365F92"/>
          <w:sz w:val="24"/>
          <w:szCs w:val="24"/>
        </w:rPr>
        <w:t xml:space="preserve">: </w:t>
      </w:r>
      <w:r>
        <w:rPr>
          <w:rFonts w:ascii="Cambria,Bold" w:hAnsi="Cambria,Bold" w:cs="Cambria,Bold"/>
          <w:b/>
          <w:bCs/>
          <w:color w:val="365F92"/>
          <w:sz w:val="24"/>
          <w:szCs w:val="24"/>
        </w:rPr>
        <w:tab/>
      </w:r>
      <w:r w:rsidRPr="001511BB">
        <w:rPr>
          <w:rFonts w:ascii="Cambria,Bold" w:hAnsi="Cambria,Bold" w:cs="Cambria,Bold"/>
          <w:bCs/>
          <w:sz w:val="24"/>
          <w:szCs w:val="24"/>
        </w:rPr>
        <w:t>128028</w:t>
      </w:r>
      <w:r w:rsidRPr="001511BB">
        <w:rPr>
          <w:rFonts w:ascii="Cambria,Bold" w:hAnsi="Cambria,Bold" w:cs="Cambria,Bold"/>
          <w:bCs/>
          <w:color w:val="365F92"/>
          <w:sz w:val="24"/>
          <w:szCs w:val="24"/>
        </w:rPr>
        <w:t xml:space="preserve"> </w:t>
      </w:r>
    </w:p>
    <w:p w:rsidR="001511BB" w:rsidRP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Cs/>
          <w:color w:val="365F92"/>
          <w:sz w:val="24"/>
          <w:szCs w:val="24"/>
        </w:rPr>
      </w:pPr>
      <w:r w:rsidRPr="001511BB">
        <w:rPr>
          <w:rFonts w:ascii="Cambria,Bold" w:hAnsi="Cambria,Bold" w:cs="Cambria,Bold"/>
          <w:b/>
          <w:bCs/>
          <w:color w:val="365F92"/>
          <w:sz w:val="24"/>
          <w:szCs w:val="24"/>
        </w:rPr>
        <w:t>Nombre:</w:t>
      </w:r>
      <w:r>
        <w:rPr>
          <w:rFonts w:ascii="Cambria,Bold" w:hAnsi="Cambria,Bold" w:cs="Cambria,Bold"/>
          <w:b/>
          <w:bCs/>
          <w:color w:val="365F92"/>
          <w:sz w:val="24"/>
          <w:szCs w:val="24"/>
        </w:rPr>
        <w:t xml:space="preserve"> </w:t>
      </w:r>
      <w:r>
        <w:rPr>
          <w:rFonts w:ascii="Cambria,Bold" w:hAnsi="Cambria,Bold" w:cs="Cambria,Bold"/>
          <w:b/>
          <w:bCs/>
          <w:color w:val="365F92"/>
          <w:sz w:val="24"/>
          <w:szCs w:val="24"/>
        </w:rPr>
        <w:tab/>
      </w:r>
      <w:r w:rsidRPr="001511BB">
        <w:rPr>
          <w:rFonts w:ascii="Cambria,Bold" w:hAnsi="Cambria,Bold" w:cs="Cambria,Bold"/>
          <w:bCs/>
          <w:sz w:val="24"/>
          <w:szCs w:val="24"/>
        </w:rPr>
        <w:t xml:space="preserve">Martin </w:t>
      </w:r>
      <w:proofErr w:type="spellStart"/>
      <w:r w:rsidRPr="001511BB">
        <w:rPr>
          <w:rFonts w:ascii="Cambria,Bold" w:hAnsi="Cambria,Bold" w:cs="Cambria,Bold"/>
          <w:bCs/>
          <w:sz w:val="24"/>
          <w:szCs w:val="24"/>
        </w:rPr>
        <w:t>Souhami</w:t>
      </w:r>
      <w:proofErr w:type="spellEnd"/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8"/>
          <w:szCs w:val="28"/>
        </w:rPr>
      </w:pPr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8"/>
          <w:szCs w:val="28"/>
        </w:rPr>
      </w:pPr>
      <w:r w:rsidRPr="001511BB">
        <w:rPr>
          <w:rFonts w:ascii="Cambria,Bold" w:hAnsi="Cambria,Bold" w:cs="Cambria,Bold"/>
          <w:b/>
          <w:bCs/>
          <w:color w:val="365F92"/>
          <w:sz w:val="28"/>
          <w:szCs w:val="28"/>
        </w:rPr>
        <w:lastRenderedPageBreak/>
        <w:t>Presentación del Trabajo:</w:t>
      </w:r>
    </w:p>
    <w:p w:rsidR="001511BB" w:rsidRPr="001511BB" w:rsidRDefault="001511BB" w:rsidP="001511BB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8"/>
          <w:szCs w:val="28"/>
        </w:rPr>
      </w:pPr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1511BB">
        <w:rPr>
          <w:rFonts w:ascii="Tahoma" w:hAnsi="Tahoma" w:cs="Tahoma"/>
          <w:color w:val="000000"/>
          <w:sz w:val="20"/>
          <w:szCs w:val="20"/>
        </w:rPr>
        <w:t>El trabajo práctico obligatorio de la materia Aplicaciones Distribuidas consistirá del desarrollo del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>tratamiento de pedidos de cotización, compra, recepción de m</w:t>
      </w:r>
      <w:r>
        <w:rPr>
          <w:rFonts w:ascii="Tahoma" w:hAnsi="Tahoma" w:cs="Tahoma"/>
          <w:color w:val="000000"/>
          <w:sz w:val="20"/>
          <w:szCs w:val="20"/>
        </w:rPr>
        <w:t xml:space="preserve">ercadería, entrega del pedido y </w:t>
      </w:r>
      <w:r w:rsidRPr="001511BB">
        <w:rPr>
          <w:rFonts w:ascii="Tahoma" w:hAnsi="Tahoma" w:cs="Tahoma"/>
          <w:color w:val="000000"/>
          <w:sz w:val="20"/>
          <w:szCs w:val="20"/>
        </w:rPr>
        <w:t>facturación de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>rodamientos para consumo industrial, de una empresa proveedora de insumos industriales. Los componentes del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>sistema son: oficinas de venta (ODV) y casa central (CPR). Los componentes externos del sistema son los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>importadores, los fabricantes y los clientes (Industrias, Fábricas industriales, y grandes consumidores).</w:t>
      </w:r>
    </w:p>
    <w:p w:rsidR="003274BF" w:rsidRPr="001511BB" w:rsidRDefault="003274BF" w:rsidP="001511B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1511BB">
        <w:rPr>
          <w:rFonts w:ascii="Tahoma" w:hAnsi="Tahoma" w:cs="Tahoma"/>
          <w:color w:val="000000"/>
          <w:sz w:val="20"/>
          <w:szCs w:val="20"/>
        </w:rPr>
        <w:t>Los procesos a implementar se encuentran descriptos en la sección “Descripción de procesos</w:t>
      </w:r>
      <w:r w:rsidR="003274BF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>involucrados”.</w:t>
      </w:r>
    </w:p>
    <w:p w:rsidR="001511BB" w:rsidRPr="001511BB" w:rsidRDefault="001511BB" w:rsidP="001511B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</w:p>
    <w:p w:rsidR="001511BB" w:rsidRPr="001511BB" w:rsidRDefault="001511BB" w:rsidP="001511BB">
      <w:pPr>
        <w:autoSpaceDE w:val="0"/>
        <w:autoSpaceDN w:val="0"/>
        <w:adjustRightInd w:val="0"/>
        <w:spacing w:after="0" w:line="240" w:lineRule="auto"/>
        <w:jc w:val="both"/>
        <w:rPr>
          <w:rFonts w:ascii="Tahoma,Bold" w:hAnsi="Tahoma,Bold" w:cs="Tahoma,Bold"/>
          <w:b/>
          <w:bCs/>
          <w:color w:val="000000"/>
          <w:sz w:val="20"/>
          <w:szCs w:val="20"/>
        </w:rPr>
      </w:pPr>
      <w:r w:rsidRPr="001511BB">
        <w:rPr>
          <w:rFonts w:ascii="Tahoma,Bold" w:hAnsi="Tahoma,Bold" w:cs="Tahoma,Bold"/>
          <w:b/>
          <w:bCs/>
          <w:color w:val="000000"/>
          <w:sz w:val="20"/>
          <w:szCs w:val="20"/>
        </w:rPr>
        <w:t>Condiciones generales para la realización:</w:t>
      </w:r>
    </w:p>
    <w:p w:rsidR="001511BB" w:rsidRPr="001511BB" w:rsidRDefault="001511BB" w:rsidP="001511B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1511BB">
        <w:rPr>
          <w:rFonts w:ascii="Symbol" w:hAnsi="Symbol" w:cs="Symbol"/>
          <w:color w:val="000000"/>
          <w:sz w:val="24"/>
          <w:szCs w:val="24"/>
        </w:rPr>
        <w:t></w:t>
      </w:r>
      <w:r w:rsidRPr="001511BB">
        <w:rPr>
          <w:rFonts w:ascii="Symbol" w:hAnsi="Symbol" w:cs="Symbol"/>
          <w:color w:val="000000"/>
          <w:sz w:val="24"/>
          <w:szCs w:val="24"/>
        </w:rPr>
        <w:t></w:t>
      </w:r>
      <w:r w:rsidRPr="001511BB">
        <w:rPr>
          <w:rFonts w:ascii="Tahoma" w:hAnsi="Tahoma" w:cs="Tahoma"/>
          <w:color w:val="000000"/>
          <w:sz w:val="20"/>
          <w:szCs w:val="20"/>
        </w:rPr>
        <w:t>Cada grupo de trabajo deberá implementar todos los componentes del sistema.</w:t>
      </w:r>
    </w:p>
    <w:p w:rsidR="001511BB" w:rsidRPr="001511BB" w:rsidRDefault="001511BB" w:rsidP="001511B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1511BB">
        <w:rPr>
          <w:rFonts w:ascii="Symbol" w:hAnsi="Symbol" w:cs="Symbol"/>
          <w:color w:val="000000"/>
          <w:sz w:val="24"/>
          <w:szCs w:val="24"/>
        </w:rPr>
        <w:t></w:t>
      </w:r>
      <w:r w:rsidRPr="001511BB">
        <w:rPr>
          <w:rFonts w:ascii="Symbol" w:hAnsi="Symbol" w:cs="Symbol"/>
          <w:color w:val="000000"/>
          <w:sz w:val="24"/>
          <w:szCs w:val="24"/>
        </w:rPr>
        <w:t></w:t>
      </w:r>
      <w:r w:rsidRPr="001511BB">
        <w:rPr>
          <w:rFonts w:ascii="Tahoma" w:hAnsi="Tahoma" w:cs="Tahoma"/>
          <w:color w:val="000000"/>
          <w:sz w:val="20"/>
          <w:szCs w:val="20"/>
        </w:rPr>
        <w:t>Los grupos estarán formados por 3 o 4 personas, que serán supervisados por la cátedra.</w:t>
      </w:r>
    </w:p>
    <w:p w:rsidR="001511BB" w:rsidRPr="001511BB" w:rsidRDefault="001511BB" w:rsidP="001511B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1511BB">
        <w:rPr>
          <w:rFonts w:ascii="Symbol" w:hAnsi="Symbol" w:cs="Symbol"/>
          <w:color w:val="000000"/>
          <w:sz w:val="24"/>
          <w:szCs w:val="24"/>
        </w:rPr>
        <w:t></w:t>
      </w:r>
      <w:r w:rsidRPr="001511BB">
        <w:rPr>
          <w:rFonts w:ascii="Symbol" w:hAnsi="Symbol" w:cs="Symbol"/>
          <w:color w:val="000000"/>
          <w:sz w:val="24"/>
          <w:szCs w:val="24"/>
        </w:rPr>
        <w:t></w:t>
      </w:r>
      <w:r w:rsidRPr="001511BB">
        <w:rPr>
          <w:rFonts w:ascii="Tahoma" w:hAnsi="Tahoma" w:cs="Tahoma"/>
          <w:color w:val="000000"/>
          <w:sz w:val="20"/>
          <w:szCs w:val="20"/>
        </w:rPr>
        <w:t>Para que el trabajo sea aprobado se tendrán en cuenta los siguientes requerimientos:</w:t>
      </w:r>
    </w:p>
    <w:p w:rsidR="001511BB" w:rsidRPr="001511BB" w:rsidRDefault="001511BB" w:rsidP="001511B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ahoma" w:hAnsi="Tahoma" w:cs="Tahoma"/>
          <w:color w:val="000000"/>
          <w:sz w:val="20"/>
          <w:szCs w:val="20"/>
        </w:rPr>
      </w:pPr>
      <w:proofErr w:type="gramStart"/>
      <w:r w:rsidRPr="001511BB"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 w:rsidRPr="001511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>El trabajo debe funcionar correctamente, de acuerdo a todas las especificaciones que figuran en la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>sección de “descripción de procesos” (más las adicionales que pueda agregar la cátedra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>posteriormente), y con todos los servicios implementados. Un trabajo que no contemple o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>implemente algunas de las funcionalidades descriptas no podrá ser aprobado.</w:t>
      </w:r>
    </w:p>
    <w:p w:rsidR="001511BB" w:rsidRPr="001511BB" w:rsidRDefault="001511BB" w:rsidP="003274B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ahoma" w:hAnsi="Tahoma" w:cs="Tahoma"/>
          <w:color w:val="000000"/>
          <w:sz w:val="20"/>
          <w:szCs w:val="20"/>
        </w:rPr>
      </w:pPr>
      <w:proofErr w:type="gramStart"/>
      <w:r w:rsidRPr="001511BB"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 w:rsidRPr="001511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>El trabajo práctico debe ser realizado siguiendo los criterios de diseño descriptos en el curso, y</w:t>
      </w:r>
      <w:r w:rsidR="003274BF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>utilizando todos los criterios de calidad de diseño vistos en materias anteriores. Un trabajo que</w:t>
      </w:r>
      <w:r w:rsidR="003274BF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>funcione correctamente, pero no esté diseñado de acuerdo a estos criterios no será aprobado. El</w:t>
      </w:r>
      <w:r w:rsidR="003274BF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>trabajo completo deberá ser entregado en la fecha establecida en el cronograma (syllabus) del curso.</w:t>
      </w:r>
    </w:p>
    <w:p w:rsidR="001511BB" w:rsidRPr="001511BB" w:rsidRDefault="001511BB" w:rsidP="001511B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1511BB">
        <w:rPr>
          <w:rFonts w:ascii="Tahoma" w:hAnsi="Tahoma" w:cs="Tahoma"/>
          <w:color w:val="000000"/>
          <w:sz w:val="20"/>
          <w:szCs w:val="20"/>
        </w:rPr>
        <w:t>La no presentación en dicha fecha, o presentación incompleta o insuficiente del mismo, implicará que</w:t>
      </w:r>
      <w:r w:rsidR="003274BF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>los integrantes del grupo perderán la condición de cursada regular de la materia y no estarán</w:t>
      </w:r>
    </w:p>
    <w:p w:rsidR="001511BB" w:rsidRPr="001511BB" w:rsidRDefault="001511BB" w:rsidP="001511B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  <w:proofErr w:type="gramStart"/>
      <w:r w:rsidRPr="001511BB">
        <w:rPr>
          <w:rFonts w:ascii="Tahoma" w:hAnsi="Tahoma" w:cs="Tahoma"/>
          <w:color w:val="000000"/>
          <w:sz w:val="20"/>
          <w:szCs w:val="20"/>
        </w:rPr>
        <w:t>habilitados</w:t>
      </w:r>
      <w:proofErr w:type="gramEnd"/>
      <w:r w:rsidRPr="001511BB">
        <w:rPr>
          <w:rFonts w:ascii="Tahoma" w:hAnsi="Tahoma" w:cs="Tahoma"/>
          <w:color w:val="000000"/>
          <w:sz w:val="20"/>
          <w:szCs w:val="20"/>
        </w:rPr>
        <w:t xml:space="preserve"> para presentarse en las fechas de exámenes finales, condición para la aprobación de la</w:t>
      </w:r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  <w:proofErr w:type="gramStart"/>
      <w:r w:rsidRPr="001511BB">
        <w:rPr>
          <w:rFonts w:ascii="Tahoma" w:hAnsi="Tahoma" w:cs="Tahoma"/>
          <w:color w:val="000000"/>
          <w:sz w:val="20"/>
          <w:szCs w:val="20"/>
        </w:rPr>
        <w:t>materia</w:t>
      </w:r>
      <w:proofErr w:type="gramEnd"/>
      <w:r w:rsidRPr="001511BB">
        <w:rPr>
          <w:rFonts w:ascii="Tahoma" w:hAnsi="Tahoma" w:cs="Tahoma"/>
          <w:color w:val="000000"/>
          <w:sz w:val="20"/>
          <w:szCs w:val="20"/>
        </w:rPr>
        <w:t xml:space="preserve"> (ver normas de evaluación en el syllabus del curso).</w:t>
      </w:r>
    </w:p>
    <w:p w:rsidR="003274BF" w:rsidRPr="001511BB" w:rsidRDefault="003274BF" w:rsidP="001511B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</w:p>
    <w:p w:rsidR="001511BB" w:rsidRPr="001511BB" w:rsidRDefault="001511BB" w:rsidP="001511B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1511BB">
        <w:rPr>
          <w:rFonts w:ascii="Tahoma" w:hAnsi="Tahoma" w:cs="Tahoma"/>
          <w:color w:val="000000"/>
          <w:sz w:val="20"/>
          <w:szCs w:val="20"/>
        </w:rPr>
        <w:t>La documentación a incluir es la siguiente (para TODOS los procesos):</w:t>
      </w:r>
    </w:p>
    <w:p w:rsidR="001511BB" w:rsidRPr="001511BB" w:rsidRDefault="001511BB" w:rsidP="001511B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1511BB">
        <w:rPr>
          <w:rFonts w:ascii="Tahoma" w:hAnsi="Tahoma" w:cs="Tahoma"/>
          <w:color w:val="000000"/>
          <w:sz w:val="20"/>
          <w:szCs w:val="20"/>
        </w:rPr>
        <w:t>- diagrama de clases (mostrando todas las clases, relaciones – herencia, asociación,</w:t>
      </w:r>
      <w:r w:rsidR="003274BF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 xml:space="preserve">agregación y composición -, </w:t>
      </w:r>
      <w:proofErr w:type="spellStart"/>
      <w:r w:rsidRPr="001511BB">
        <w:rPr>
          <w:rFonts w:ascii="Tahoma" w:hAnsi="Tahoma" w:cs="Tahoma"/>
          <w:color w:val="000000"/>
          <w:sz w:val="20"/>
          <w:szCs w:val="20"/>
        </w:rPr>
        <w:t>cardinalidad</w:t>
      </w:r>
      <w:proofErr w:type="spellEnd"/>
      <w:r w:rsidRPr="001511BB">
        <w:rPr>
          <w:rFonts w:ascii="Tahoma" w:hAnsi="Tahoma" w:cs="Tahoma"/>
          <w:color w:val="000000"/>
          <w:sz w:val="20"/>
          <w:szCs w:val="20"/>
        </w:rPr>
        <w:t xml:space="preserve"> de las rel</w:t>
      </w:r>
      <w:r w:rsidR="003274BF">
        <w:rPr>
          <w:rFonts w:ascii="Tahoma" w:hAnsi="Tahoma" w:cs="Tahoma"/>
          <w:color w:val="000000"/>
          <w:sz w:val="20"/>
          <w:szCs w:val="20"/>
        </w:rPr>
        <w:t>aciones, métodos implementados,</w:t>
      </w:r>
      <w:r w:rsidRPr="001511BB">
        <w:rPr>
          <w:rFonts w:ascii="Tahoma" w:hAnsi="Tahoma" w:cs="Tahoma"/>
          <w:color w:val="000000"/>
          <w:sz w:val="20"/>
          <w:szCs w:val="20"/>
        </w:rPr>
        <w:t xml:space="preserve"> con la</w:t>
      </w:r>
      <w:r w:rsidR="003274BF">
        <w:rPr>
          <w:rFonts w:ascii="Tahoma" w:hAnsi="Tahoma" w:cs="Tahoma"/>
          <w:color w:val="000000"/>
          <w:sz w:val="20"/>
          <w:szCs w:val="20"/>
        </w:rPr>
        <w:t xml:space="preserve"> visibilidad de cada uno</w:t>
      </w:r>
      <w:r w:rsidRPr="001511BB">
        <w:rPr>
          <w:rFonts w:ascii="Tahoma" w:hAnsi="Tahoma" w:cs="Tahoma"/>
          <w:color w:val="000000"/>
          <w:sz w:val="20"/>
          <w:szCs w:val="20"/>
        </w:rPr>
        <w:t>, atributos de cada clase)</w:t>
      </w:r>
    </w:p>
    <w:p w:rsidR="001511BB" w:rsidRPr="001511BB" w:rsidRDefault="001511BB" w:rsidP="001511B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1511BB">
        <w:rPr>
          <w:rFonts w:ascii="Tahoma" w:hAnsi="Tahoma" w:cs="Tahoma"/>
          <w:color w:val="000000"/>
          <w:sz w:val="20"/>
          <w:szCs w:val="20"/>
        </w:rPr>
        <w:t>- casos de uso</w:t>
      </w:r>
    </w:p>
    <w:p w:rsidR="001511BB" w:rsidRDefault="001511BB" w:rsidP="001511B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1511BB">
        <w:rPr>
          <w:rFonts w:ascii="Tahoma" w:hAnsi="Tahoma" w:cs="Tahoma"/>
          <w:color w:val="000000"/>
          <w:sz w:val="20"/>
          <w:szCs w:val="20"/>
        </w:rPr>
        <w:t>- Modelo lógico de datos y diagrama de la base de datos</w:t>
      </w:r>
    </w:p>
    <w:p w:rsidR="003274BF" w:rsidRPr="001511BB" w:rsidRDefault="003274BF" w:rsidP="001511B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</w:p>
    <w:p w:rsidR="001511BB" w:rsidRPr="001511BB" w:rsidRDefault="001511BB" w:rsidP="001511B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1511BB">
        <w:rPr>
          <w:rFonts w:ascii="Tahoma" w:hAnsi="Tahoma" w:cs="Tahoma"/>
          <w:color w:val="000000"/>
          <w:sz w:val="20"/>
          <w:szCs w:val="20"/>
        </w:rPr>
        <w:t>Se podrá agregar cualquier otra documentación que el grupo considere necesaria.</w:t>
      </w:r>
    </w:p>
    <w:p w:rsidR="001511BB" w:rsidRPr="001511BB" w:rsidRDefault="001511BB" w:rsidP="001511B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1511BB">
        <w:rPr>
          <w:rFonts w:ascii="Tahoma" w:hAnsi="Tahoma" w:cs="Tahoma"/>
          <w:color w:val="000000"/>
          <w:sz w:val="20"/>
          <w:szCs w:val="20"/>
        </w:rPr>
        <w:t>La notación a utilizar será la estándar (UML) provista por la cátedra (se proveerán documentos con el</w:t>
      </w:r>
      <w:r w:rsidR="003274BF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>resumen de la notación a utilizar). No se aceptarán trabajos con otra documentación.</w:t>
      </w:r>
    </w:p>
    <w:p w:rsidR="001511BB" w:rsidRPr="001511BB" w:rsidRDefault="001511BB" w:rsidP="001511B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1511BB">
        <w:rPr>
          <w:rFonts w:ascii="Tahoma" w:hAnsi="Tahoma" w:cs="Tahoma"/>
          <w:color w:val="000000"/>
          <w:sz w:val="20"/>
          <w:szCs w:val="20"/>
        </w:rPr>
        <w:t>La calidad de la documentación será uno de los aspectos a considerar en la evaluación del trabajo</w:t>
      </w:r>
    </w:p>
    <w:p w:rsidR="003274BF" w:rsidRDefault="001511BB" w:rsidP="001511B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  <w:proofErr w:type="gramStart"/>
      <w:r w:rsidRPr="001511BB">
        <w:rPr>
          <w:rFonts w:ascii="Tahoma" w:hAnsi="Tahoma" w:cs="Tahoma"/>
          <w:color w:val="000000"/>
          <w:sz w:val="20"/>
          <w:szCs w:val="20"/>
        </w:rPr>
        <w:t>práctico</w:t>
      </w:r>
      <w:proofErr w:type="gramEnd"/>
      <w:r w:rsidRPr="001511BB">
        <w:rPr>
          <w:rFonts w:ascii="Tahoma" w:hAnsi="Tahoma" w:cs="Tahoma"/>
          <w:color w:val="000000"/>
          <w:sz w:val="20"/>
          <w:szCs w:val="20"/>
        </w:rPr>
        <w:t>.</w:t>
      </w:r>
      <w:r w:rsidR="003274BF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1511BB" w:rsidRPr="001511BB" w:rsidRDefault="001511BB" w:rsidP="003274B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ahoma" w:hAnsi="Tahoma" w:cs="Tahoma"/>
          <w:color w:val="000000"/>
          <w:sz w:val="20"/>
          <w:szCs w:val="20"/>
        </w:rPr>
      </w:pPr>
      <w:proofErr w:type="gramStart"/>
      <w:r w:rsidRPr="001511BB"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 w:rsidRPr="001511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>El trabajo debe reproducir lo mejor posible las condiciones de un sistema real para la empresa.</w:t>
      </w:r>
    </w:p>
    <w:p w:rsidR="001511BB" w:rsidRPr="001511BB" w:rsidRDefault="001511BB" w:rsidP="003274B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ahoma" w:hAnsi="Tahoma" w:cs="Tahoma"/>
          <w:color w:val="000000"/>
          <w:sz w:val="20"/>
          <w:szCs w:val="20"/>
        </w:rPr>
      </w:pPr>
      <w:proofErr w:type="gramStart"/>
      <w:r w:rsidRPr="001511BB"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 w:rsidRPr="001511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>Las interfaces gráficas desarrolladas en el trabajo deberán tener en cuenta todas las condiciones de</w:t>
      </w:r>
      <w:r w:rsidR="003274BF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>usabilidad propias de una aplicación real. Es decir, las interfaces deben ser amigables, reales,</w:t>
      </w:r>
      <w:r w:rsidR="003274BF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>sencillas y fáciles de usar. Por cualquier consulta acerca del diseño de la interfaz gráfica, se puede</w:t>
      </w:r>
      <w:r w:rsidR="003274BF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>consultar a los docentes del curso. Lo mismo es aplicable a los listados que deben producirse por</w:t>
      </w:r>
      <w:r w:rsidR="003274BF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>pantalla.</w:t>
      </w:r>
    </w:p>
    <w:p w:rsidR="001511BB" w:rsidRPr="001511BB" w:rsidRDefault="001511BB" w:rsidP="001511B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1511BB">
        <w:rPr>
          <w:rFonts w:ascii="Tahoma" w:hAnsi="Tahoma" w:cs="Tahoma"/>
          <w:color w:val="000000"/>
          <w:sz w:val="20"/>
          <w:szCs w:val="20"/>
        </w:rPr>
        <w:t>Cada grupo deberá presentar las pantallas de sus servicios (a través de snapshots</w:t>
      </w:r>
      <w:r w:rsidRPr="001511BB">
        <w:rPr>
          <w:rFonts w:ascii="Tahoma" w:hAnsi="Tahoma" w:cs="Tahoma"/>
          <w:color w:val="000000"/>
          <w:sz w:val="13"/>
          <w:szCs w:val="13"/>
        </w:rPr>
        <w:t xml:space="preserve">1 </w:t>
      </w:r>
      <w:r w:rsidRPr="001511BB">
        <w:rPr>
          <w:rFonts w:ascii="Tahoma" w:hAnsi="Tahoma" w:cs="Tahoma"/>
          <w:color w:val="000000"/>
          <w:sz w:val="20"/>
          <w:szCs w:val="20"/>
        </w:rPr>
        <w:t>del prototipo del</w:t>
      </w:r>
    </w:p>
    <w:p w:rsidR="001511BB" w:rsidRPr="001511BB" w:rsidRDefault="001511BB" w:rsidP="001511B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  <w:proofErr w:type="gramStart"/>
      <w:r w:rsidRPr="001511BB">
        <w:rPr>
          <w:rFonts w:ascii="Tahoma" w:hAnsi="Tahoma" w:cs="Tahoma"/>
          <w:color w:val="000000"/>
          <w:sz w:val="20"/>
          <w:szCs w:val="20"/>
        </w:rPr>
        <w:t>sistema</w:t>
      </w:r>
      <w:proofErr w:type="gramEnd"/>
      <w:r w:rsidRPr="001511BB">
        <w:rPr>
          <w:rFonts w:ascii="Tahoma" w:hAnsi="Tahoma" w:cs="Tahoma"/>
          <w:color w:val="000000"/>
          <w:sz w:val="20"/>
          <w:szCs w:val="20"/>
        </w:rPr>
        <w:t>).</w:t>
      </w:r>
    </w:p>
    <w:p w:rsidR="001511BB" w:rsidRPr="001511BB" w:rsidRDefault="001511BB" w:rsidP="003274B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ahoma" w:hAnsi="Tahoma" w:cs="Tahoma"/>
          <w:color w:val="000000"/>
          <w:sz w:val="20"/>
          <w:szCs w:val="20"/>
        </w:rPr>
      </w:pPr>
      <w:proofErr w:type="gramStart"/>
      <w:r w:rsidRPr="001511BB">
        <w:rPr>
          <w:rFonts w:ascii="Courier New" w:hAnsi="Courier New" w:cs="Courier New"/>
          <w:color w:val="000000"/>
          <w:sz w:val="20"/>
          <w:szCs w:val="20"/>
        </w:rPr>
        <w:lastRenderedPageBreak/>
        <w:t>o</w:t>
      </w:r>
      <w:proofErr w:type="gramEnd"/>
      <w:r w:rsidRPr="001511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>Cada grupo debe determinar cuál es toda la información necesaria para implementar cada módulo</w:t>
      </w:r>
      <w:r w:rsidR="003274BF">
        <w:rPr>
          <w:rFonts w:ascii="Tahoma" w:hAnsi="Tahoma" w:cs="Tahoma"/>
          <w:color w:val="000000"/>
          <w:sz w:val="20"/>
          <w:szCs w:val="20"/>
        </w:rPr>
        <w:t xml:space="preserve">, </w:t>
      </w:r>
      <w:r w:rsidRPr="001511BB">
        <w:rPr>
          <w:rFonts w:ascii="Tahoma" w:hAnsi="Tahoma" w:cs="Tahoma"/>
          <w:color w:val="000000"/>
          <w:sz w:val="20"/>
          <w:szCs w:val="20"/>
        </w:rPr>
        <w:t>servicio, y determinar la forma de procesarla.</w:t>
      </w:r>
    </w:p>
    <w:p w:rsidR="001511BB" w:rsidRPr="001511BB" w:rsidRDefault="001511BB" w:rsidP="003274B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ahoma" w:hAnsi="Tahoma" w:cs="Tahoma"/>
          <w:color w:val="000000"/>
          <w:sz w:val="20"/>
          <w:szCs w:val="20"/>
        </w:rPr>
      </w:pPr>
      <w:proofErr w:type="gramStart"/>
      <w:r w:rsidRPr="001511BB"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 w:rsidRPr="001511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>El diseño de la estructura de datos debe hacerse utilizando los criterios de calidad en el diseño de</w:t>
      </w:r>
      <w:r w:rsidR="003274BF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>bases de datos. Es decir, deben diseñarse las tablas evitando redundancias, inconsistencias,</w:t>
      </w:r>
      <w:r w:rsidR="003274BF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>necesidades de actualizaciones múltiples, etc.</w:t>
      </w:r>
    </w:p>
    <w:p w:rsidR="001511BB" w:rsidRPr="001511BB" w:rsidRDefault="001511BB" w:rsidP="003274B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ahoma" w:hAnsi="Tahoma" w:cs="Tahoma"/>
          <w:color w:val="000000"/>
          <w:sz w:val="20"/>
          <w:szCs w:val="20"/>
        </w:rPr>
      </w:pPr>
      <w:proofErr w:type="gramStart"/>
      <w:r w:rsidRPr="001511BB"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 w:rsidRPr="001511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>Cada grupo podrá utilizar la Base de datos que desee para el desarrollo del sistema, siempre que la</w:t>
      </w:r>
      <w:r w:rsidR="003274BF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>misma sea relacional y pueda ser reproducida sin problemas de licenciamiento.</w:t>
      </w:r>
    </w:p>
    <w:p w:rsidR="001511BB" w:rsidRDefault="001511BB" w:rsidP="003274B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ahoma" w:hAnsi="Tahoma" w:cs="Tahoma"/>
          <w:color w:val="000000"/>
          <w:sz w:val="20"/>
          <w:szCs w:val="20"/>
        </w:rPr>
      </w:pPr>
      <w:proofErr w:type="gramStart"/>
      <w:r w:rsidRPr="001511BB"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 w:rsidRPr="001511B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>La aplicación debe efectuar el tratamiento de errores necesario (y de la manera pertinente), que le</w:t>
      </w:r>
      <w:r w:rsidR="003274BF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>otorgue robustez a la aplicación.</w:t>
      </w:r>
    </w:p>
    <w:p w:rsidR="003274BF" w:rsidRPr="001511BB" w:rsidRDefault="003274BF" w:rsidP="003274B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ahoma" w:hAnsi="Tahoma" w:cs="Tahoma"/>
          <w:color w:val="000000"/>
          <w:sz w:val="20"/>
          <w:szCs w:val="20"/>
        </w:rPr>
      </w:pPr>
    </w:p>
    <w:p w:rsidR="001511BB" w:rsidRPr="001511BB" w:rsidRDefault="001511BB" w:rsidP="001511B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1511BB">
        <w:rPr>
          <w:rFonts w:ascii="Symbol" w:hAnsi="Symbol" w:cs="Symbol"/>
          <w:color w:val="000000"/>
          <w:sz w:val="24"/>
          <w:szCs w:val="24"/>
        </w:rPr>
        <w:t></w:t>
      </w:r>
      <w:r w:rsidRPr="001511BB">
        <w:rPr>
          <w:rFonts w:ascii="Symbol" w:hAnsi="Symbol" w:cs="Symbol"/>
          <w:color w:val="000000"/>
          <w:sz w:val="24"/>
          <w:szCs w:val="24"/>
        </w:rPr>
        <w:t></w:t>
      </w:r>
      <w:r w:rsidRPr="001511BB">
        <w:rPr>
          <w:rFonts w:ascii="Tahoma" w:hAnsi="Tahoma" w:cs="Tahoma"/>
          <w:color w:val="000000"/>
          <w:sz w:val="20"/>
          <w:szCs w:val="20"/>
        </w:rPr>
        <w:t>Por tratarse de una adaptación de caso real, la especificación puede contener las mismas ambigüedades que</w:t>
      </w:r>
      <w:r w:rsidR="003274BF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>un sistema real. En tales casos, se puede consultar a los docentes del curso para resolver las dudas que tengan</w:t>
      </w:r>
      <w:r w:rsidR="003274BF">
        <w:rPr>
          <w:rFonts w:ascii="Tahoma" w:hAnsi="Tahoma" w:cs="Tahoma"/>
          <w:color w:val="000000"/>
          <w:sz w:val="20"/>
          <w:szCs w:val="20"/>
        </w:rPr>
        <w:t xml:space="preserve"> l</w:t>
      </w:r>
      <w:r w:rsidRPr="001511BB">
        <w:rPr>
          <w:rFonts w:ascii="Tahoma" w:hAnsi="Tahoma" w:cs="Tahoma"/>
          <w:color w:val="000000"/>
          <w:sz w:val="20"/>
          <w:szCs w:val="20"/>
        </w:rPr>
        <w:t xml:space="preserve">os alumnos. Se habilitará el foro de </w:t>
      </w:r>
      <w:proofErr w:type="spellStart"/>
      <w:r w:rsidRPr="001511BB">
        <w:rPr>
          <w:rFonts w:ascii="Tahoma" w:hAnsi="Tahoma" w:cs="Tahoma"/>
          <w:color w:val="000000"/>
          <w:sz w:val="20"/>
          <w:szCs w:val="20"/>
        </w:rPr>
        <w:t>WebCampus</w:t>
      </w:r>
      <w:proofErr w:type="spellEnd"/>
      <w:r w:rsidRPr="001511BB">
        <w:rPr>
          <w:rFonts w:ascii="Tahoma" w:hAnsi="Tahoma" w:cs="Tahoma"/>
          <w:color w:val="000000"/>
          <w:sz w:val="20"/>
          <w:szCs w:val="20"/>
        </w:rPr>
        <w:t xml:space="preserve"> para contestar las consultas.</w:t>
      </w:r>
    </w:p>
    <w:p w:rsidR="003274BF" w:rsidRDefault="003274BF" w:rsidP="001511B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</w:p>
    <w:p w:rsidR="001511BB" w:rsidRPr="001511BB" w:rsidRDefault="001511BB" w:rsidP="001511B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1511BB">
        <w:rPr>
          <w:rFonts w:ascii="Tahoma" w:hAnsi="Tahoma" w:cs="Tahoma"/>
          <w:color w:val="000000"/>
          <w:sz w:val="20"/>
          <w:szCs w:val="20"/>
        </w:rPr>
        <w:t>El trabajo práctico puede ser desarrollado por alumnos en máquinas particulares o en el laboratorio asignado</w:t>
      </w:r>
      <w:r w:rsidR="003274BF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>para la materia; no obstante, debe tenerse en cuenta que deberá entregar TODO LO NECESARIO para replicarlo</w:t>
      </w:r>
      <w:r w:rsidR="003274BF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1511BB">
        <w:rPr>
          <w:rFonts w:ascii="Tahoma" w:hAnsi="Tahoma" w:cs="Tahoma"/>
          <w:color w:val="000000"/>
          <w:sz w:val="20"/>
          <w:szCs w:val="20"/>
        </w:rPr>
        <w:t xml:space="preserve">en cualquier máquina que tenga Eclipse, Java 6 o 7, </w:t>
      </w:r>
      <w:proofErr w:type="spellStart"/>
      <w:r w:rsidRPr="001511BB">
        <w:rPr>
          <w:rFonts w:ascii="Tahoma" w:hAnsi="Tahoma" w:cs="Tahoma"/>
          <w:color w:val="000000"/>
          <w:sz w:val="20"/>
          <w:szCs w:val="20"/>
        </w:rPr>
        <w:t>Tomcat</w:t>
      </w:r>
      <w:proofErr w:type="spellEnd"/>
      <w:r w:rsidRPr="001511BB">
        <w:rPr>
          <w:rFonts w:ascii="Tahoma" w:hAnsi="Tahoma" w:cs="Tahoma"/>
          <w:color w:val="000000"/>
          <w:sz w:val="20"/>
          <w:szCs w:val="20"/>
        </w:rPr>
        <w:t xml:space="preserve"> y </w:t>
      </w:r>
      <w:proofErr w:type="spellStart"/>
      <w:r w:rsidRPr="001511BB">
        <w:rPr>
          <w:rFonts w:ascii="Tahoma" w:hAnsi="Tahoma" w:cs="Tahoma"/>
          <w:color w:val="000000"/>
          <w:sz w:val="20"/>
          <w:szCs w:val="20"/>
        </w:rPr>
        <w:t>Hibernate</w:t>
      </w:r>
      <w:proofErr w:type="spellEnd"/>
      <w:r w:rsidRPr="001511BB">
        <w:rPr>
          <w:rFonts w:ascii="Tahoma" w:hAnsi="Tahoma" w:cs="Tahoma"/>
          <w:color w:val="000000"/>
          <w:sz w:val="20"/>
          <w:szCs w:val="20"/>
        </w:rPr>
        <w:t xml:space="preserve"> 3.6.</w:t>
      </w:r>
    </w:p>
    <w:p w:rsidR="001511BB" w:rsidRPr="001511BB" w:rsidRDefault="001511BB" w:rsidP="001511B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</w:p>
    <w:p w:rsidR="00CC44E7" w:rsidRDefault="00CC44E7" w:rsidP="001511BB"/>
    <w:p w:rsidR="003274BF" w:rsidRDefault="003274BF" w:rsidP="001511BB"/>
    <w:p w:rsidR="003274BF" w:rsidRDefault="003274BF" w:rsidP="001511BB"/>
    <w:p w:rsidR="003274BF" w:rsidRDefault="003274BF" w:rsidP="001511BB"/>
    <w:p w:rsidR="003274BF" w:rsidRDefault="003274BF" w:rsidP="001511BB"/>
    <w:p w:rsidR="003274BF" w:rsidRDefault="003274BF" w:rsidP="001511BB"/>
    <w:p w:rsidR="003274BF" w:rsidRDefault="003274BF" w:rsidP="001511BB"/>
    <w:p w:rsidR="003274BF" w:rsidRDefault="003274BF" w:rsidP="001511BB"/>
    <w:p w:rsidR="003274BF" w:rsidRDefault="003274BF" w:rsidP="001511BB"/>
    <w:p w:rsidR="003274BF" w:rsidRDefault="003274BF" w:rsidP="001511BB"/>
    <w:p w:rsidR="003274BF" w:rsidRDefault="003274BF" w:rsidP="001511BB"/>
    <w:p w:rsidR="003274BF" w:rsidRDefault="003274BF" w:rsidP="001511BB"/>
    <w:p w:rsidR="003274BF" w:rsidRDefault="003274BF" w:rsidP="001511BB"/>
    <w:p w:rsidR="003274BF" w:rsidRDefault="003274BF" w:rsidP="001511BB"/>
    <w:p w:rsidR="003274BF" w:rsidRDefault="003274BF" w:rsidP="001511BB"/>
    <w:p w:rsidR="003274BF" w:rsidRPr="00E72B92" w:rsidRDefault="00B14E7A" w:rsidP="00E72B92">
      <w:pPr>
        <w:rPr>
          <w:b/>
          <w:sz w:val="32"/>
          <w:szCs w:val="32"/>
          <w:u w:val="single"/>
        </w:rPr>
      </w:pPr>
      <w:r w:rsidRPr="00E72B92">
        <w:rPr>
          <w:b/>
          <w:sz w:val="32"/>
          <w:szCs w:val="32"/>
          <w:u w:val="single"/>
        </w:rPr>
        <w:lastRenderedPageBreak/>
        <w:t>Casos de Uso</w:t>
      </w:r>
    </w:p>
    <w:p w:rsidR="00B14E7A" w:rsidRPr="00B14E7A" w:rsidRDefault="00B14E7A" w:rsidP="00B14E7A">
      <w:pPr>
        <w:pStyle w:val="ListParagraph"/>
        <w:rPr>
          <w:b/>
          <w:sz w:val="32"/>
          <w:szCs w:val="32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/>
      </w:tblPr>
      <w:tblGrid>
        <w:gridCol w:w="1698"/>
        <w:gridCol w:w="890"/>
        <w:gridCol w:w="1914"/>
        <w:gridCol w:w="2230"/>
        <w:gridCol w:w="2330"/>
      </w:tblGrid>
      <w:tr w:rsidR="00B14E7A" w:rsidRPr="00E77AF6" w:rsidTr="00B14E7A">
        <w:trPr>
          <w:trHeight w:val="1"/>
        </w:trPr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Caso de Uso ID:</w:t>
            </w:r>
          </w:p>
        </w:tc>
        <w:tc>
          <w:tcPr>
            <w:tcW w:w="736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00001</w:t>
            </w:r>
          </w:p>
        </w:tc>
      </w:tr>
      <w:tr w:rsidR="00B14E7A" w:rsidRPr="009B0D89" w:rsidTr="00B14E7A">
        <w:trPr>
          <w:trHeight w:val="1"/>
        </w:trPr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Caso de Uso Nombre:</w:t>
            </w:r>
          </w:p>
        </w:tc>
        <w:tc>
          <w:tcPr>
            <w:tcW w:w="736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FB24EF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ahoma" w:hAnsi="Tahoma" w:cs="Tahoma"/>
                <w:lang w:eastAsia="es-ES"/>
              </w:rPr>
              <w:t>Guardar Cotización</w:t>
            </w:r>
          </w:p>
        </w:tc>
      </w:tr>
      <w:tr w:rsidR="00B14E7A" w:rsidRPr="00E77AF6" w:rsidTr="00B14E7A">
        <w:trPr>
          <w:trHeight w:val="1"/>
        </w:trPr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Creado por:</w:t>
            </w:r>
          </w:p>
        </w:tc>
        <w:tc>
          <w:tcPr>
            <w:tcW w:w="28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Grupo</w:t>
            </w:r>
          </w:p>
        </w:tc>
        <w:tc>
          <w:tcPr>
            <w:tcW w:w="2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Ultima actualización por: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Grupo</w:t>
            </w:r>
          </w:p>
        </w:tc>
      </w:tr>
      <w:tr w:rsidR="00B14E7A" w:rsidRPr="00E77AF6" w:rsidTr="00B14E7A">
        <w:trPr>
          <w:trHeight w:val="1"/>
        </w:trPr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Fecha Creación:</w:t>
            </w:r>
          </w:p>
        </w:tc>
        <w:tc>
          <w:tcPr>
            <w:tcW w:w="28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E77AF6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E77AF6">
              <w:rPr>
                <w:rFonts w:ascii="Arial" w:hAnsi="Arial" w:cs="Arial"/>
                <w:sz w:val="24"/>
                <w:szCs w:val="24"/>
              </w:rPr>
              <w:t>/14</w:t>
            </w:r>
          </w:p>
        </w:tc>
        <w:tc>
          <w:tcPr>
            <w:tcW w:w="2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Fecha última actualización: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11/07/14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Administrador de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77AF6">
              <w:rPr>
                <w:rFonts w:ascii="Arial" w:hAnsi="Arial" w:cs="Arial"/>
                <w:sz w:val="24"/>
                <w:szCs w:val="24"/>
              </w:rPr>
              <w:t>istema</w:t>
            </w:r>
          </w:p>
        </w:tc>
      </w:tr>
      <w:tr w:rsidR="00B14E7A" w:rsidRPr="00D528A0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 xml:space="preserve">El caso de uso comienza cuando el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del sistema carga, a través de la interfaz web, una solicitud de cotización que contiene los rodamientos a ser cotizados y sus cantidades.</w:t>
            </w:r>
          </w:p>
        </w:tc>
      </w:tr>
      <w:tr w:rsidR="00B14E7A" w:rsidRPr="002359B0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Precondiciones: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4E7A" w:rsidRPr="00D528A0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Postcondiciones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CF50DA" w:rsidRDefault="00B14E7A" w:rsidP="00B14E7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</w:pPr>
            <w:r w:rsidRPr="004D06D7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La solicitud de cotización ingresada se persiste en la Base de Datos administrada por la CPR.</w:t>
            </w:r>
          </w:p>
          <w:p w:rsidR="00B14E7A" w:rsidRPr="004D06D7" w:rsidRDefault="00B14E7A" w:rsidP="00B14E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 xml:space="preserve">Se genera una Cotización </w:t>
            </w:r>
            <w:r w:rsidRPr="004933D6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(en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 xml:space="preserve"> </w:t>
            </w:r>
            <w:r w:rsidRPr="004933D6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formato XML)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 xml:space="preserve"> </w:t>
            </w:r>
            <w:r w:rsidRPr="004D06D7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para el cliente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,</w:t>
            </w:r>
            <w:r w:rsidRPr="004D06D7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 xml:space="preserve"> de los rodamientos solicitados</w:t>
            </w:r>
            <w:r w:rsidRPr="004933D6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 xml:space="preserve"> describiendo los ítems cotizados, el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 xml:space="preserve">número de </w:t>
            </w:r>
            <w:r w:rsidRPr="004933D6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cliente y la fecha.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B14E7A" w:rsidRPr="00D528A0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Frecuencia de uso: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 vez que se reciba una Solicitud de Cotización</w:t>
            </w:r>
          </w:p>
        </w:tc>
      </w:tr>
      <w:tr w:rsidR="00B14E7A" w:rsidRPr="00D528A0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Flujo Normal: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Default="00B14E7A" w:rsidP="00B14E7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CU inicia cuando el </w:t>
            </w:r>
            <w:r w:rsidRPr="00553234"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ingresa el archivo “SolicitudCotizacion.xml” en el sistema.</w:t>
            </w:r>
          </w:p>
          <w:p w:rsidR="00B14E7A" w:rsidRDefault="00B14E7A" w:rsidP="00B14E7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sistema </w:t>
            </w:r>
            <w:r>
              <w:rPr>
                <w:rFonts w:ascii="Arial" w:hAnsi="Arial" w:cs="Arial"/>
                <w:sz w:val="24"/>
                <w:szCs w:val="24"/>
              </w:rPr>
              <w:t>valida que el cliente que envió la solicitud sea un cliente registrado en el sistema</w:t>
            </w:r>
          </w:p>
          <w:p w:rsidR="00B14E7A" w:rsidRPr="00CF50DA" w:rsidRDefault="00B14E7A" w:rsidP="00B14E7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identifica</w:t>
            </w:r>
            <w:r w:rsidRPr="00EB7BDD">
              <w:rPr>
                <w:rFonts w:ascii="Arial" w:hAnsi="Arial" w:cs="Arial"/>
                <w:color w:val="000000"/>
                <w:sz w:val="24"/>
                <w:szCs w:val="24"/>
              </w:rPr>
              <w:t xml:space="preserve"> cada rodamiento solicitado de un conjunto válido de rodamientos existentes junto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4D06D7">
              <w:rPr>
                <w:rFonts w:ascii="Arial" w:hAnsi="Arial" w:cs="Arial"/>
                <w:color w:val="000000"/>
                <w:sz w:val="24"/>
                <w:szCs w:val="24"/>
              </w:rPr>
              <w:t>con la cantidad solicitada, indicando sus    especificaciones (marca(s) y/o característica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).</w:t>
            </w:r>
          </w:p>
          <w:p w:rsidR="00B14E7A" w:rsidRDefault="00B14E7A" w:rsidP="00B14E7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muestra por pantalla los detalles de la solicitud de cotización.</w:t>
            </w:r>
          </w:p>
          <w:p w:rsidR="00B14E7A" w:rsidRDefault="00B14E7A" w:rsidP="00B14E7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cada rodamiento, el sistema recorre las listas de precios vigentes proporcionadas por los proveedores, en busca del mejor precio para cada uno de ellos.</w:t>
            </w:r>
          </w:p>
          <w:p w:rsidR="00B14E7A" w:rsidRPr="00D528A0" w:rsidRDefault="00B14E7A" w:rsidP="00B14E7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D06D7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CF50DA">
              <w:rPr>
                <w:rFonts w:ascii="Arial" w:hAnsi="Arial" w:cs="Arial"/>
                <w:b/>
                <w:sz w:val="24"/>
                <w:szCs w:val="24"/>
              </w:rPr>
              <w:t>sistema</w:t>
            </w:r>
            <w:r w:rsidRPr="004D06D7">
              <w:rPr>
                <w:rFonts w:ascii="Arial" w:hAnsi="Arial" w:cs="Arial"/>
                <w:sz w:val="24"/>
                <w:szCs w:val="24"/>
              </w:rPr>
              <w:t xml:space="preserve"> genera la </w:t>
            </w:r>
            <w:r>
              <w:rPr>
                <w:rFonts w:ascii="Arial" w:hAnsi="Arial" w:cs="Arial"/>
                <w:sz w:val="24"/>
                <w:szCs w:val="24"/>
              </w:rPr>
              <w:t xml:space="preserve">cotización de rodamientos en base a la información recabada en el punto anterior con </w:t>
            </w:r>
            <w:r w:rsidRPr="004933D6">
              <w:rPr>
                <w:rFonts w:ascii="Arial" w:hAnsi="Arial" w:cs="Arial"/>
                <w:color w:val="000000"/>
                <w:sz w:val="24"/>
                <w:szCs w:val="24"/>
              </w:rPr>
              <w:t xml:space="preserve">los ítems cotizados, el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número de </w:t>
            </w:r>
            <w:r w:rsidRPr="004933D6">
              <w:rPr>
                <w:rFonts w:ascii="Arial" w:hAnsi="Arial" w:cs="Arial"/>
                <w:color w:val="000000"/>
                <w:sz w:val="24"/>
                <w:szCs w:val="24"/>
              </w:rPr>
              <w:t>cliente y la fecha.</w:t>
            </w:r>
          </w:p>
          <w:p w:rsidR="00B14E7A" w:rsidRPr="00CF50DA" w:rsidRDefault="00B14E7A" w:rsidP="00B14E7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Fin del CU.</w:t>
            </w:r>
          </w:p>
        </w:tc>
      </w:tr>
      <w:tr w:rsidR="00B14E7A" w:rsidRPr="00D528A0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5C6783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Flujos Alternativos: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 – El cliente que generó la solicitud no es un cliente existente en el Sistema:</w:t>
            </w:r>
          </w:p>
          <w:p w:rsidR="00B14E7A" w:rsidRDefault="00B14E7A" w:rsidP="00B14E7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detecta que el cliente de la solicitud no existe en el Sistema.</w:t>
            </w:r>
          </w:p>
          <w:p w:rsidR="00B14E7A" w:rsidRDefault="00B14E7A" w:rsidP="00B14E7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informa por pantalla que el cliente de la solicitud no es un cliente registrado.</w:t>
            </w:r>
          </w:p>
          <w:p w:rsidR="00B14E7A" w:rsidRPr="004933D6" w:rsidRDefault="00B14E7A" w:rsidP="00B14E7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CU.</w:t>
            </w:r>
          </w:p>
          <w:p w:rsidR="00B14E7A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 – El rodamiento solicitado no coincide con el conjunto de rodamientos validos :</w:t>
            </w:r>
          </w:p>
          <w:p w:rsidR="00B14E7A" w:rsidRDefault="00B14E7A" w:rsidP="00B14E7A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detecta que alguno de los rodamientos solicitados no se encuentra en la lista de rodamientos válidos.</w:t>
            </w:r>
          </w:p>
          <w:p w:rsidR="00B14E7A" w:rsidRPr="004933D6" w:rsidRDefault="00B14E7A" w:rsidP="00B14E7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lang w:val="es-AR" w:eastAsia="es-ES"/>
              </w:rPr>
            </w:pPr>
            <w:r w:rsidRPr="004933D6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Pr="004933D6">
              <w:rPr>
                <w:rFonts w:ascii="Arial" w:hAnsi="Arial" w:cs="Arial"/>
                <w:b/>
                <w:sz w:val="24"/>
                <w:szCs w:val="24"/>
                <w:lang w:val="es-ES"/>
              </w:rPr>
              <w:t>sistema</w:t>
            </w:r>
            <w:r w:rsidRPr="004933D6">
              <w:rPr>
                <w:rFonts w:ascii="Arial" w:hAnsi="Arial" w:cs="Arial"/>
                <w:sz w:val="24"/>
                <w:szCs w:val="24"/>
                <w:lang w:val="es-ES"/>
              </w:rPr>
              <w:t xml:space="preserve"> utilizará su equivalente a la lista de SKF para hacer el pedido. La equivalencia se realiza por medio del nº de serie.</w:t>
            </w:r>
          </w:p>
        </w:tc>
      </w:tr>
      <w:tr w:rsidR="00B14E7A" w:rsidRPr="005C6783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5C6783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5C6783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NA</w:t>
            </w:r>
          </w:p>
        </w:tc>
      </w:tr>
      <w:tr w:rsidR="00B14E7A" w:rsidRPr="00EB544C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t>In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cludes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B544C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NA</w:t>
            </w:r>
            <w:bookmarkStart w:id="0" w:name="_GoBack"/>
            <w:bookmarkEnd w:id="0"/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Extends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Requerimientos No Funcionales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Notas 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</w:tbl>
    <w:p w:rsidR="00B14E7A" w:rsidRPr="00E77AF6" w:rsidRDefault="00B14E7A" w:rsidP="00B14E7A">
      <w:pPr>
        <w:spacing w:line="360" w:lineRule="auto"/>
        <w:rPr>
          <w:rFonts w:ascii="Arial" w:hAnsi="Arial" w:cs="Arial"/>
          <w:sz w:val="24"/>
          <w:szCs w:val="24"/>
        </w:rPr>
      </w:pPr>
    </w:p>
    <w:p w:rsidR="00B14E7A" w:rsidRDefault="00B14E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/>
      </w:tblPr>
      <w:tblGrid>
        <w:gridCol w:w="1698"/>
        <w:gridCol w:w="890"/>
        <w:gridCol w:w="1914"/>
        <w:gridCol w:w="2230"/>
        <w:gridCol w:w="2330"/>
      </w:tblGrid>
      <w:tr w:rsidR="00B14E7A" w:rsidRPr="00E77AF6" w:rsidTr="00B14E7A">
        <w:trPr>
          <w:trHeight w:val="1"/>
        </w:trPr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lastRenderedPageBreak/>
              <w:t>Caso de Uso ID:</w:t>
            </w:r>
          </w:p>
        </w:tc>
        <w:tc>
          <w:tcPr>
            <w:tcW w:w="736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0000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14E7A" w:rsidRPr="00FB24EF" w:rsidTr="00B14E7A">
        <w:trPr>
          <w:trHeight w:val="1"/>
        </w:trPr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Caso de Uso Nombre:</w:t>
            </w:r>
          </w:p>
        </w:tc>
        <w:tc>
          <w:tcPr>
            <w:tcW w:w="736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FB24EF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157016">
              <w:rPr>
                <w:rFonts w:ascii="Tahoma" w:hAnsi="Tahoma" w:cs="Tahoma"/>
                <w:lang w:eastAsia="es-ES"/>
              </w:rPr>
              <w:t>Crear</w:t>
            </w:r>
            <w:r>
              <w:rPr>
                <w:rFonts w:ascii="Tahoma" w:hAnsi="Tahoma" w:cs="Tahoma"/>
                <w:lang w:eastAsia="es-ES"/>
              </w:rPr>
              <w:t xml:space="preserve"> </w:t>
            </w:r>
            <w:r w:rsidRPr="00157016">
              <w:rPr>
                <w:rFonts w:ascii="Tahoma" w:hAnsi="Tahoma" w:cs="Tahoma"/>
                <w:lang w:eastAsia="es-ES"/>
              </w:rPr>
              <w:t>Orden</w:t>
            </w:r>
            <w:r>
              <w:rPr>
                <w:rFonts w:ascii="Tahoma" w:hAnsi="Tahoma" w:cs="Tahoma"/>
                <w:lang w:eastAsia="es-ES"/>
              </w:rPr>
              <w:t xml:space="preserve"> </w:t>
            </w:r>
            <w:r w:rsidRPr="00157016">
              <w:rPr>
                <w:rFonts w:ascii="Tahoma" w:hAnsi="Tahoma" w:cs="Tahoma"/>
                <w:lang w:eastAsia="es-ES"/>
              </w:rPr>
              <w:t>De</w:t>
            </w:r>
            <w:r>
              <w:rPr>
                <w:rFonts w:ascii="Tahoma" w:hAnsi="Tahoma" w:cs="Tahoma"/>
                <w:lang w:eastAsia="es-ES"/>
              </w:rPr>
              <w:t xml:space="preserve"> </w:t>
            </w:r>
            <w:r w:rsidRPr="00157016">
              <w:rPr>
                <w:rFonts w:ascii="Tahoma" w:hAnsi="Tahoma" w:cs="Tahoma"/>
                <w:lang w:eastAsia="es-ES"/>
              </w:rPr>
              <w:t>Compra</w:t>
            </w:r>
            <w:r>
              <w:rPr>
                <w:rFonts w:ascii="Tahoma" w:hAnsi="Tahoma" w:cs="Tahoma"/>
                <w:lang w:eastAsia="es-ES"/>
              </w:rPr>
              <w:t>.</w:t>
            </w:r>
          </w:p>
        </w:tc>
      </w:tr>
      <w:tr w:rsidR="00B14E7A" w:rsidRPr="00E77AF6" w:rsidTr="00B14E7A">
        <w:trPr>
          <w:trHeight w:val="1"/>
        </w:trPr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Creado por:</w:t>
            </w:r>
          </w:p>
        </w:tc>
        <w:tc>
          <w:tcPr>
            <w:tcW w:w="28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Grupo</w:t>
            </w:r>
          </w:p>
        </w:tc>
        <w:tc>
          <w:tcPr>
            <w:tcW w:w="2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Ultima actualización por: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Grupo</w:t>
            </w:r>
          </w:p>
        </w:tc>
      </w:tr>
      <w:tr w:rsidR="00B14E7A" w:rsidRPr="00E77AF6" w:rsidTr="00B14E7A">
        <w:trPr>
          <w:trHeight w:val="1"/>
        </w:trPr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Fecha Creación:</w:t>
            </w:r>
          </w:p>
        </w:tc>
        <w:tc>
          <w:tcPr>
            <w:tcW w:w="28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E77AF6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E77AF6">
              <w:rPr>
                <w:rFonts w:ascii="Arial" w:hAnsi="Arial" w:cs="Arial"/>
                <w:sz w:val="24"/>
                <w:szCs w:val="24"/>
              </w:rPr>
              <w:t>/14</w:t>
            </w:r>
          </w:p>
        </w:tc>
        <w:tc>
          <w:tcPr>
            <w:tcW w:w="2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Fecha última actualización: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11/07/14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Administrador de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77AF6">
              <w:rPr>
                <w:rFonts w:ascii="Arial" w:hAnsi="Arial" w:cs="Arial"/>
                <w:sz w:val="24"/>
                <w:szCs w:val="24"/>
              </w:rPr>
              <w:t>istema</w:t>
            </w:r>
          </w:p>
        </w:tc>
      </w:tr>
      <w:tr w:rsidR="00B14E7A" w:rsidRPr="001E2950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 xml:space="preserve">El caso de uso comienza cuando el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del sistema selecciona, a través de la interfaz web, las ordenes de pedido pendientes recibidas del cliente.</w:t>
            </w:r>
          </w:p>
        </w:tc>
      </w:tr>
      <w:tr w:rsidR="00B14E7A" w:rsidRPr="002359B0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Precondiciones: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4E7A" w:rsidRPr="001E2950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Postcondiciones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B14E7A" w:rsidRDefault="00B14E7A" w:rsidP="00B14E7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</w:pPr>
            <w:r w:rsidRPr="00B14E7A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 xml:space="preserve">Se genera una Orden de Compra para cada proveedor a partir de las </w:t>
            </w:r>
            <w:proofErr w:type="gramStart"/>
            <w:r w:rsidRPr="00B14E7A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Ordenes</w:t>
            </w:r>
            <w:proofErr w:type="gramEnd"/>
            <w:r w:rsidRPr="00B14E7A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 xml:space="preserve"> de Pedido pendientes de cada cliente.</w:t>
            </w:r>
          </w:p>
          <w:p w:rsidR="00B14E7A" w:rsidRPr="00B14E7A" w:rsidRDefault="00B14E7A" w:rsidP="00B14E7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</w:pPr>
            <w:r w:rsidRPr="00B14E7A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La Orden de Compra generada se persiste en la Base de Datos administrada por la CPR.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B14E7A" w:rsidRPr="001E2950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Frecuencia de uso: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 vez que se reciba una Solicitud de Cotización</w:t>
            </w:r>
          </w:p>
        </w:tc>
      </w:tr>
      <w:tr w:rsidR="00B14E7A" w:rsidRPr="001E2950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Flujo Normal: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B14E7A" w:rsidRDefault="00B14E7A" w:rsidP="00B14E7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B14E7A">
              <w:rPr>
                <w:rFonts w:ascii="Arial" w:hAnsi="Arial" w:cs="Arial"/>
                <w:sz w:val="24"/>
                <w:szCs w:val="24"/>
                <w:lang w:val="es-AR"/>
              </w:rPr>
              <w:t xml:space="preserve">El CU inicia cuando el </w:t>
            </w:r>
            <w:r w:rsidRPr="00B14E7A">
              <w:rPr>
                <w:rFonts w:ascii="Arial" w:hAnsi="Arial" w:cs="Arial"/>
                <w:b/>
                <w:sz w:val="24"/>
                <w:szCs w:val="24"/>
                <w:lang w:val="es-AR"/>
              </w:rPr>
              <w:t>administrador</w:t>
            </w:r>
            <w:r w:rsidRPr="00B14E7A">
              <w:rPr>
                <w:rFonts w:ascii="Arial" w:hAnsi="Arial" w:cs="Arial"/>
                <w:sz w:val="24"/>
                <w:szCs w:val="24"/>
                <w:lang w:val="es-AR"/>
              </w:rPr>
              <w:t xml:space="preserve"> ingresa a la opción de “Mostrar Ordenes de Pedido Pendientes” en el sistema.</w:t>
            </w:r>
          </w:p>
          <w:p w:rsidR="00B14E7A" w:rsidRPr="00B14E7A" w:rsidRDefault="00B14E7A" w:rsidP="00B14E7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B14E7A"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B14E7A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 w:rsidRPr="00B14E7A">
              <w:rPr>
                <w:rFonts w:ascii="Arial" w:hAnsi="Arial" w:cs="Arial"/>
                <w:sz w:val="24"/>
                <w:szCs w:val="24"/>
                <w:lang w:val="es-AR"/>
              </w:rPr>
              <w:t xml:space="preserve"> recorre las órdenes de pedido pendientes y las muestra por pantalla.</w:t>
            </w:r>
          </w:p>
          <w:p w:rsidR="00B14E7A" w:rsidRDefault="00B14E7A" w:rsidP="00B14E7A">
            <w:pPr>
              <w:numPr>
                <w:ilvl w:val="0"/>
                <w:numId w:val="12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802B1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103E82"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  <w:r w:rsidRPr="007802B1">
              <w:rPr>
                <w:rFonts w:ascii="Arial" w:hAnsi="Arial" w:cs="Arial"/>
                <w:sz w:val="24"/>
                <w:szCs w:val="24"/>
              </w:rPr>
              <w:t xml:space="preserve"> selecciona</w:t>
            </w:r>
            <w:r>
              <w:rPr>
                <w:rFonts w:ascii="Arial" w:hAnsi="Arial" w:cs="Arial"/>
                <w:sz w:val="24"/>
                <w:szCs w:val="24"/>
              </w:rPr>
              <w:t xml:space="preserve"> las órdenes de pedido mostradas.</w:t>
            </w:r>
          </w:p>
          <w:p w:rsidR="00B14E7A" w:rsidRPr="007802B1" w:rsidRDefault="00B14E7A" w:rsidP="00B14E7A">
            <w:pPr>
              <w:numPr>
                <w:ilvl w:val="0"/>
                <w:numId w:val="12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103E82">
              <w:rPr>
                <w:rFonts w:ascii="Arial" w:hAnsi="Arial" w:cs="Arial"/>
                <w:b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verifica para cada orden que su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proveedor no se encuentra cargado en alguna Orden de Compra existente.</w:t>
            </w:r>
          </w:p>
          <w:p w:rsidR="00B14E7A" w:rsidRDefault="00B14E7A" w:rsidP="00B14E7A">
            <w:pPr>
              <w:numPr>
                <w:ilvl w:val="0"/>
                <w:numId w:val="12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D06D7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CF50DA">
              <w:rPr>
                <w:rFonts w:ascii="Arial" w:hAnsi="Arial" w:cs="Arial"/>
                <w:b/>
                <w:sz w:val="24"/>
                <w:szCs w:val="24"/>
              </w:rPr>
              <w:t>sistema</w:t>
            </w:r>
            <w:r w:rsidRPr="004D06D7">
              <w:rPr>
                <w:rFonts w:ascii="Arial" w:hAnsi="Arial" w:cs="Arial"/>
                <w:sz w:val="24"/>
                <w:szCs w:val="24"/>
              </w:rPr>
              <w:t xml:space="preserve"> genera</w:t>
            </w:r>
            <w:r>
              <w:rPr>
                <w:rFonts w:ascii="Arial" w:hAnsi="Arial" w:cs="Arial"/>
                <w:sz w:val="24"/>
                <w:szCs w:val="24"/>
              </w:rPr>
              <w:t xml:space="preserve"> en formato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xml</w:t>
            </w:r>
            <w:proofErr w:type="spellEnd"/>
            <w:r w:rsidRPr="004D06D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la Orden de C</w:t>
            </w:r>
            <w:r w:rsidRPr="007802B1">
              <w:rPr>
                <w:rFonts w:ascii="Arial" w:hAnsi="Arial" w:cs="Arial"/>
                <w:sz w:val="24"/>
                <w:szCs w:val="24"/>
              </w:rPr>
              <w:t>ompra</w:t>
            </w:r>
            <w:r>
              <w:rPr>
                <w:rFonts w:ascii="Arial" w:hAnsi="Arial" w:cs="Arial"/>
                <w:sz w:val="24"/>
                <w:szCs w:val="24"/>
              </w:rPr>
              <w:t xml:space="preserve"> necesaria a ser enviada al proveedor con el detalle de sus datos y el de los rodamientos seleccionados.</w:t>
            </w:r>
          </w:p>
          <w:p w:rsidR="00B14E7A" w:rsidRPr="00CF50DA" w:rsidRDefault="00B14E7A" w:rsidP="00B14E7A">
            <w:pPr>
              <w:numPr>
                <w:ilvl w:val="0"/>
                <w:numId w:val="12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CU.</w:t>
            </w:r>
          </w:p>
        </w:tc>
      </w:tr>
      <w:tr w:rsidR="00B14E7A" w:rsidRPr="001E2950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5C6783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Flujos Alternativos: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 – Ya existe una Orden de Compra generada para el proveedor de la Orden de Pedido:</w:t>
            </w:r>
          </w:p>
          <w:p w:rsidR="00B14E7A" w:rsidRPr="00103E82" w:rsidRDefault="00B14E7A" w:rsidP="00B14E7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03E82">
              <w:rPr>
                <w:rFonts w:ascii="Arial" w:hAnsi="Arial" w:cs="Arial"/>
                <w:sz w:val="24"/>
                <w:szCs w:val="24"/>
                <w:lang w:val="es-ES"/>
              </w:rPr>
              <w:t>El sistema verifica que existe una orden de Compra para el proveedor de la Orden de Pedido.</w:t>
            </w:r>
          </w:p>
          <w:p w:rsidR="00B14E7A" w:rsidRPr="00103E82" w:rsidRDefault="00B14E7A" w:rsidP="00B14E7A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ahoma" w:hAnsi="Tahoma" w:cs="Tahoma"/>
                <w:sz w:val="20"/>
                <w:szCs w:val="20"/>
                <w:lang w:val="es-AR" w:eastAsia="es-ES"/>
              </w:rPr>
            </w:pPr>
            <w:r w:rsidRPr="00103E82">
              <w:rPr>
                <w:rFonts w:ascii="Arial" w:hAnsi="Arial" w:cs="Arial"/>
                <w:sz w:val="24"/>
                <w:szCs w:val="24"/>
                <w:lang w:val="es-ES"/>
              </w:rPr>
              <w:t>El Sistema agrega los ítems de esa Orden de Pedido a la Orden de Compra existente del proveedor.</w:t>
            </w:r>
            <w:r>
              <w:rPr>
                <w:rFonts w:ascii="Tahoma" w:hAnsi="Tahoma" w:cs="Tahoma"/>
                <w:sz w:val="20"/>
                <w:szCs w:val="20"/>
                <w:lang w:val="es-AR" w:eastAsia="es-ES"/>
              </w:rPr>
              <w:t xml:space="preserve"> </w:t>
            </w:r>
          </w:p>
        </w:tc>
      </w:tr>
      <w:tr w:rsidR="00B14E7A" w:rsidRPr="005C6783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5C6783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5C6783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NA</w:t>
            </w:r>
          </w:p>
        </w:tc>
      </w:tr>
      <w:tr w:rsidR="00B14E7A" w:rsidRPr="00EB544C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t>In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cludes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B544C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NA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Extends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Requerimientos No Funcionales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Notas 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</w:tbl>
    <w:p w:rsidR="00B14E7A" w:rsidRPr="00E77AF6" w:rsidRDefault="00B14E7A" w:rsidP="00B14E7A">
      <w:pPr>
        <w:spacing w:line="360" w:lineRule="auto"/>
        <w:rPr>
          <w:rFonts w:ascii="Arial" w:hAnsi="Arial" w:cs="Arial"/>
          <w:sz w:val="24"/>
          <w:szCs w:val="24"/>
        </w:rPr>
      </w:pPr>
    </w:p>
    <w:p w:rsidR="00B14E7A" w:rsidRDefault="00B14E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/>
      </w:tblPr>
      <w:tblGrid>
        <w:gridCol w:w="1698"/>
        <w:gridCol w:w="890"/>
        <w:gridCol w:w="1914"/>
        <w:gridCol w:w="2230"/>
        <w:gridCol w:w="2330"/>
      </w:tblGrid>
      <w:tr w:rsidR="00B14E7A" w:rsidRPr="00E77AF6" w:rsidTr="00B14E7A">
        <w:trPr>
          <w:trHeight w:val="1"/>
        </w:trPr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lastRenderedPageBreak/>
              <w:t>Caso de Uso ID:</w:t>
            </w:r>
          </w:p>
        </w:tc>
        <w:tc>
          <w:tcPr>
            <w:tcW w:w="736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0000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14E7A" w:rsidRPr="00FB24EF" w:rsidTr="00B14E7A">
        <w:trPr>
          <w:trHeight w:val="1"/>
        </w:trPr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Caso de Uso Nombre:</w:t>
            </w:r>
          </w:p>
        </w:tc>
        <w:tc>
          <w:tcPr>
            <w:tcW w:w="736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FB24EF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Recepció</w:t>
            </w:r>
            <w:r w:rsidRPr="00DA44CC">
              <w:rPr>
                <w:rFonts w:ascii="Arial" w:hAnsi="Arial" w:cs="Arial"/>
                <w:sz w:val="24"/>
                <w:szCs w:val="24"/>
              </w:rPr>
              <w:t>n de Mercadería</w:t>
            </w:r>
          </w:p>
        </w:tc>
      </w:tr>
      <w:tr w:rsidR="00B14E7A" w:rsidRPr="00E77AF6" w:rsidTr="00B14E7A">
        <w:trPr>
          <w:trHeight w:val="1"/>
        </w:trPr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Creado por:</w:t>
            </w:r>
          </w:p>
        </w:tc>
        <w:tc>
          <w:tcPr>
            <w:tcW w:w="28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Grupo</w:t>
            </w:r>
          </w:p>
        </w:tc>
        <w:tc>
          <w:tcPr>
            <w:tcW w:w="2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Ultima actualización por: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Grupo</w:t>
            </w:r>
          </w:p>
        </w:tc>
      </w:tr>
      <w:tr w:rsidR="00B14E7A" w:rsidRPr="00E77AF6" w:rsidTr="00B14E7A">
        <w:trPr>
          <w:trHeight w:val="1"/>
        </w:trPr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Fecha Creación:</w:t>
            </w:r>
          </w:p>
        </w:tc>
        <w:tc>
          <w:tcPr>
            <w:tcW w:w="28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E77AF6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E77AF6">
              <w:rPr>
                <w:rFonts w:ascii="Arial" w:hAnsi="Arial" w:cs="Arial"/>
                <w:sz w:val="24"/>
                <w:szCs w:val="24"/>
              </w:rPr>
              <w:t>/14</w:t>
            </w:r>
          </w:p>
        </w:tc>
        <w:tc>
          <w:tcPr>
            <w:tcW w:w="2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Fecha última actualización: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11/07/14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B14E7A" w:rsidRPr="006C0E62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1F7CEA" w:rsidRDefault="00B14E7A" w:rsidP="00B14E7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F7CEA">
              <w:rPr>
                <w:rFonts w:ascii="Arial" w:hAnsi="Arial" w:cs="Arial"/>
                <w:sz w:val="24"/>
                <w:szCs w:val="24"/>
              </w:rPr>
              <w:t>El caso de uso comienza cuando se confirma la recepción de la Orden de Compra. Consiste en la recepción y control de la mercadería entregada por los proveedores como también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F7CEA">
              <w:rPr>
                <w:rFonts w:ascii="Arial" w:hAnsi="Arial" w:cs="Arial"/>
                <w:sz w:val="24"/>
                <w:szCs w:val="24"/>
              </w:rPr>
              <w:t>la distribución a las distintas ODV.</w:t>
            </w:r>
          </w:p>
        </w:tc>
      </w:tr>
      <w:tr w:rsidR="00B14E7A" w:rsidRPr="001F7CEA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1F7CEA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F7CEA">
              <w:rPr>
                <w:rFonts w:ascii="Arial" w:hAnsi="Arial" w:cs="Arial"/>
                <w:sz w:val="24"/>
                <w:szCs w:val="24"/>
              </w:rPr>
              <w:t>Precondiciones: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4E7A" w:rsidRPr="006C0E62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Postcondiciones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B14E7A" w:rsidRDefault="00B14E7A" w:rsidP="00B14E7A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B14E7A">
              <w:rPr>
                <w:rFonts w:ascii="Arial" w:hAnsi="Arial" w:cs="Arial"/>
                <w:sz w:val="24"/>
                <w:szCs w:val="24"/>
                <w:lang w:val="es-AR"/>
              </w:rPr>
              <w:t xml:space="preserve">Se confirma a la ODV la recepción de la mercadería solicitada según las órdenes de compra </w:t>
            </w:r>
          </w:p>
          <w:p w:rsidR="00B14E7A" w:rsidRPr="00B14E7A" w:rsidRDefault="00B14E7A" w:rsidP="00B14E7A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B14E7A">
              <w:rPr>
                <w:rFonts w:ascii="Arial" w:hAnsi="Arial" w:cs="Arial"/>
                <w:sz w:val="24"/>
                <w:szCs w:val="24"/>
                <w:lang w:val="es-AR"/>
              </w:rPr>
              <w:t>Se remite el conjunto de ítems recibidos a cada ODV.</w:t>
            </w:r>
          </w:p>
          <w:p w:rsidR="00B14E7A" w:rsidRPr="00157016" w:rsidRDefault="00B14E7A" w:rsidP="00B14E7A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</w:pPr>
            <w:r w:rsidRPr="001F7CEA">
              <w:rPr>
                <w:rFonts w:ascii="Arial" w:hAnsi="Arial" w:cs="Arial"/>
                <w:sz w:val="24"/>
                <w:szCs w:val="24"/>
                <w:lang w:val="es-AR"/>
              </w:rPr>
              <w:t>Se genera un archivo en formato XML detallando el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o los</w:t>
            </w:r>
            <w:r w:rsidRPr="001F7CEA">
              <w:rPr>
                <w:rFonts w:ascii="Arial" w:hAnsi="Arial" w:cs="Arial"/>
                <w:sz w:val="24"/>
                <w:szCs w:val="24"/>
                <w:lang w:val="es-AR"/>
              </w:rPr>
              <w:t xml:space="preserve"> remito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s</w:t>
            </w:r>
            <w:r w:rsidRPr="001F7CEA">
              <w:rPr>
                <w:rFonts w:ascii="Arial" w:hAnsi="Arial" w:cs="Arial"/>
                <w:sz w:val="24"/>
                <w:szCs w:val="24"/>
                <w:lang w:val="es-AR"/>
              </w:rPr>
              <w:t xml:space="preserve"> generado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s</w:t>
            </w:r>
            <w:r w:rsidRPr="001F7CEA">
              <w:rPr>
                <w:rFonts w:ascii="Arial" w:hAnsi="Arial" w:cs="Arial"/>
                <w:sz w:val="24"/>
                <w:szCs w:val="24"/>
                <w:lang w:val="es-AR"/>
              </w:rPr>
              <w:t xml:space="preserve"> para la ODV.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B14E7A" w:rsidRPr="006C0E62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Frecuencia de uso: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 vez que se reciba mercadería</w:t>
            </w:r>
          </w:p>
        </w:tc>
      </w:tr>
      <w:tr w:rsidR="00B14E7A" w:rsidRPr="004A4EF9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Flujo Normal: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Default="00B14E7A" w:rsidP="00B14E7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CU inicia cuando en el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sistema </w:t>
            </w:r>
            <w:r w:rsidRPr="001F7CEA">
              <w:rPr>
                <w:rFonts w:ascii="Arial" w:hAnsi="Arial" w:cs="Arial"/>
                <w:sz w:val="24"/>
                <w:szCs w:val="24"/>
              </w:rPr>
              <w:t>se confirma la recepción de la Orden de Compra.</w:t>
            </w:r>
          </w:p>
          <w:p w:rsidR="00B14E7A" w:rsidRPr="00DA44CC" w:rsidRDefault="00B14E7A" w:rsidP="00B14E7A">
            <w:pPr>
              <w:numPr>
                <w:ilvl w:val="0"/>
                <w:numId w:val="13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D06D7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CF50DA">
              <w:rPr>
                <w:rFonts w:ascii="Arial" w:hAnsi="Arial" w:cs="Arial"/>
                <w:b/>
                <w:sz w:val="24"/>
                <w:szCs w:val="24"/>
              </w:rPr>
              <w:t>sistema</w:t>
            </w:r>
            <w:r w:rsidRPr="004D06D7">
              <w:rPr>
                <w:rFonts w:ascii="Arial" w:hAnsi="Arial" w:cs="Arial"/>
                <w:sz w:val="24"/>
                <w:szCs w:val="24"/>
              </w:rPr>
              <w:t xml:space="preserve"> genera</w:t>
            </w:r>
            <w:r>
              <w:rPr>
                <w:rFonts w:ascii="Arial" w:hAnsi="Arial" w:cs="Arial"/>
                <w:sz w:val="24"/>
                <w:szCs w:val="24"/>
              </w:rPr>
              <w:t xml:space="preserve"> R</w:t>
            </w:r>
            <w:r w:rsidRPr="00DA44CC">
              <w:rPr>
                <w:rFonts w:ascii="Arial" w:hAnsi="Arial" w:cs="Arial"/>
                <w:sz w:val="24"/>
                <w:szCs w:val="24"/>
              </w:rPr>
              <w:t>emitos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44CC">
              <w:rPr>
                <w:rFonts w:ascii="Arial" w:hAnsi="Arial" w:cs="Arial"/>
                <w:sz w:val="24"/>
                <w:szCs w:val="24"/>
              </w:rPr>
              <w:t xml:space="preserve">en </w:t>
            </w:r>
            <w:r>
              <w:rPr>
                <w:rFonts w:ascii="Arial" w:hAnsi="Arial" w:cs="Arial"/>
                <w:sz w:val="24"/>
                <w:szCs w:val="24"/>
              </w:rPr>
              <w:t>funció</w:t>
            </w:r>
            <w:r w:rsidRPr="00DA44CC">
              <w:rPr>
                <w:rFonts w:ascii="Arial" w:hAnsi="Arial" w:cs="Arial"/>
                <w:sz w:val="24"/>
                <w:szCs w:val="24"/>
              </w:rPr>
              <w:t>n de la</w:t>
            </w:r>
            <w:r>
              <w:rPr>
                <w:rFonts w:ascii="Arial" w:hAnsi="Arial" w:cs="Arial"/>
                <w:sz w:val="24"/>
                <w:szCs w:val="24"/>
              </w:rPr>
              <w:t xml:space="preserve"> Orden de Compra </w:t>
            </w:r>
            <w:r w:rsidRPr="00DA44CC">
              <w:rPr>
                <w:rFonts w:ascii="Arial" w:hAnsi="Arial" w:cs="Arial"/>
                <w:sz w:val="24"/>
                <w:szCs w:val="24"/>
              </w:rPr>
              <w:t>para ser enviados a la ODV.</w:t>
            </w:r>
          </w:p>
          <w:p w:rsidR="00B14E7A" w:rsidRDefault="00B14E7A" w:rsidP="00B14E7A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DA44CC"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DA44CC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 w:rsidRPr="00DA44CC"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DA44CC">
              <w:rPr>
                <w:rFonts w:ascii="Arial" w:hAnsi="Arial" w:cs="Arial"/>
                <w:sz w:val="24"/>
                <w:szCs w:val="24"/>
                <w:lang w:val="es-AR"/>
              </w:rPr>
              <w:t>setea</w:t>
            </w:r>
            <w:proofErr w:type="spellEnd"/>
            <w:r w:rsidRPr="00DA44CC">
              <w:rPr>
                <w:rFonts w:ascii="Arial" w:hAnsi="Arial" w:cs="Arial"/>
                <w:sz w:val="24"/>
                <w:szCs w:val="24"/>
                <w:lang w:val="es-AR"/>
              </w:rPr>
              <w:t xml:space="preserve"> el estado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de los</w:t>
            </w:r>
            <w:r w:rsidRPr="00DA44CC">
              <w:rPr>
                <w:rFonts w:ascii="Arial" w:hAnsi="Arial" w:cs="Arial"/>
                <w:sz w:val="24"/>
                <w:szCs w:val="24"/>
                <w:lang w:val="es-AR"/>
              </w:rPr>
              <w:t xml:space="preserve"> Remito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s</w:t>
            </w:r>
            <w:r w:rsidRPr="00DA44CC">
              <w:rPr>
                <w:rFonts w:ascii="Arial" w:hAnsi="Arial" w:cs="Arial"/>
                <w:sz w:val="24"/>
                <w:szCs w:val="24"/>
                <w:lang w:val="es-AR"/>
              </w:rPr>
              <w:t xml:space="preserve"> como “parcial” si es q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ue los pedidos aú</w:t>
            </w:r>
            <w:r w:rsidRPr="00DA44CC">
              <w:rPr>
                <w:rFonts w:ascii="Arial" w:hAnsi="Arial" w:cs="Arial"/>
                <w:sz w:val="24"/>
                <w:szCs w:val="24"/>
                <w:lang w:val="es-AR"/>
              </w:rPr>
              <w:t>n no se completa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n,</w:t>
            </w:r>
            <w:r w:rsidRPr="00DA44CC">
              <w:rPr>
                <w:rFonts w:ascii="Arial" w:hAnsi="Arial" w:cs="Arial"/>
                <w:sz w:val="24"/>
                <w:szCs w:val="24"/>
                <w:lang w:val="es-AR"/>
              </w:rPr>
              <w:t xml:space="preserve"> y asocia 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los</w:t>
            </w:r>
            <w:r w:rsidRPr="00DA44CC">
              <w:rPr>
                <w:rFonts w:ascii="Arial" w:hAnsi="Arial" w:cs="Arial"/>
                <w:sz w:val="24"/>
                <w:szCs w:val="24"/>
                <w:lang w:val="es-AR"/>
              </w:rPr>
              <w:t xml:space="preserve"> Remito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s</w:t>
            </w:r>
            <w:r w:rsidRPr="00DA44CC">
              <w:rPr>
                <w:rFonts w:ascii="Arial" w:hAnsi="Arial" w:cs="Arial"/>
                <w:sz w:val="24"/>
                <w:szCs w:val="24"/>
                <w:lang w:val="es-AR"/>
              </w:rPr>
              <w:t xml:space="preserve"> a la 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Ordenes de Pedidos.</w:t>
            </w:r>
          </w:p>
          <w:p w:rsidR="00B14E7A" w:rsidRDefault="00B14E7A" w:rsidP="00B14E7A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lastRenderedPageBreak/>
              <w:t xml:space="preserve">El </w:t>
            </w:r>
            <w:r w:rsidRPr="00564A82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 w:rsidRPr="00564A82">
              <w:rPr>
                <w:rFonts w:ascii="Arial" w:hAnsi="Arial" w:cs="Arial"/>
                <w:sz w:val="24"/>
                <w:szCs w:val="24"/>
                <w:lang w:val="es-AR"/>
              </w:rPr>
              <w:t xml:space="preserve">obtiene los 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ítem de Rodamientos que está</w:t>
            </w:r>
            <w:r w:rsidRPr="00564A82">
              <w:rPr>
                <w:rFonts w:ascii="Arial" w:hAnsi="Arial" w:cs="Arial"/>
                <w:sz w:val="24"/>
                <w:szCs w:val="24"/>
                <w:lang w:val="es-AR"/>
              </w:rPr>
              <w:t>n en la O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rden de </w:t>
            </w:r>
            <w:r w:rsidRPr="00564A82">
              <w:rPr>
                <w:rFonts w:ascii="Arial" w:hAnsi="Arial" w:cs="Arial"/>
                <w:sz w:val="24"/>
                <w:szCs w:val="24"/>
                <w:lang w:val="es-AR"/>
              </w:rPr>
              <w:t>C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ompra</w:t>
            </w:r>
            <w:r w:rsidRPr="00564A82">
              <w:rPr>
                <w:rFonts w:ascii="Arial" w:hAnsi="Arial" w:cs="Arial"/>
                <w:sz w:val="24"/>
                <w:szCs w:val="24"/>
                <w:lang w:val="es-AR"/>
              </w:rPr>
              <w:t xml:space="preserve"> y pertenecen a 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una Orden de Pedido </w:t>
            </w:r>
          </w:p>
          <w:p w:rsidR="00B14E7A" w:rsidRDefault="00B14E7A" w:rsidP="00B14E7A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564A82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 w:rsidRPr="00564A82">
              <w:rPr>
                <w:rFonts w:ascii="Arial" w:hAnsi="Arial" w:cs="Arial"/>
                <w:sz w:val="24"/>
                <w:szCs w:val="24"/>
                <w:lang w:val="es-AR"/>
              </w:rPr>
              <w:t xml:space="preserve">copia 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al Remito el detalle </w:t>
            </w:r>
            <w:r w:rsidRPr="00564A82">
              <w:rPr>
                <w:rFonts w:ascii="Arial" w:hAnsi="Arial" w:cs="Arial"/>
                <w:sz w:val="24"/>
                <w:szCs w:val="24"/>
                <w:lang w:val="es-AR"/>
              </w:rPr>
              <w:t>que coincide entre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el</w:t>
            </w:r>
            <w:r w:rsidRPr="00564A82">
              <w:rPr>
                <w:rFonts w:ascii="Arial" w:hAnsi="Arial" w:cs="Arial"/>
                <w:sz w:val="24"/>
                <w:szCs w:val="24"/>
                <w:lang w:val="es-AR"/>
              </w:rPr>
              <w:t xml:space="preserve"> pedido y 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la </w:t>
            </w:r>
            <w:r w:rsidRPr="00564A82">
              <w:rPr>
                <w:rFonts w:ascii="Arial" w:hAnsi="Arial" w:cs="Arial"/>
                <w:sz w:val="24"/>
                <w:szCs w:val="24"/>
                <w:lang w:val="es-AR"/>
              </w:rPr>
              <w:t>compra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.</w:t>
            </w:r>
          </w:p>
          <w:p w:rsidR="00B14E7A" w:rsidRDefault="00B14E7A" w:rsidP="00B14E7A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564A82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persiste cada Remito en la Base de Datos.</w:t>
            </w:r>
          </w:p>
          <w:p w:rsidR="00B14E7A" w:rsidRDefault="00B14E7A" w:rsidP="00B14E7A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564A82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 w:rsidRPr="00564A82">
              <w:rPr>
                <w:rFonts w:ascii="Arial" w:hAnsi="Arial" w:cs="Arial"/>
                <w:sz w:val="24"/>
                <w:szCs w:val="24"/>
                <w:lang w:val="es-AR"/>
              </w:rPr>
              <w:t>chequea O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rden de </w:t>
            </w:r>
            <w:r w:rsidRPr="00564A82">
              <w:rPr>
                <w:rFonts w:ascii="Arial" w:hAnsi="Arial" w:cs="Arial"/>
                <w:sz w:val="24"/>
                <w:szCs w:val="24"/>
                <w:lang w:val="es-AR"/>
              </w:rPr>
              <w:t>P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edido</w:t>
            </w:r>
            <w:r w:rsidRPr="00564A82">
              <w:rPr>
                <w:rFonts w:ascii="Arial" w:hAnsi="Arial" w:cs="Arial"/>
                <w:sz w:val="24"/>
                <w:szCs w:val="24"/>
                <w:lang w:val="es-AR"/>
              </w:rPr>
              <w:t xml:space="preserve"> de la O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rden de </w:t>
            </w:r>
            <w:r w:rsidRPr="00564A82">
              <w:rPr>
                <w:rFonts w:ascii="Arial" w:hAnsi="Arial" w:cs="Arial"/>
                <w:sz w:val="24"/>
                <w:szCs w:val="24"/>
                <w:lang w:val="es-AR"/>
              </w:rPr>
              <w:t>C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ompra, y cambia estado si se completó</w:t>
            </w:r>
            <w:r w:rsidRPr="00564A82">
              <w:rPr>
                <w:rFonts w:ascii="Arial" w:hAnsi="Arial" w:cs="Arial"/>
                <w:sz w:val="24"/>
                <w:szCs w:val="24"/>
                <w:lang w:val="es-AR"/>
              </w:rPr>
              <w:t xml:space="preserve">. Si 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eso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AR"/>
              </w:rPr>
              <w:t>oucrre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AR"/>
              </w:rPr>
              <w:t>,</w:t>
            </w:r>
            <w:r w:rsidRPr="00564A82">
              <w:rPr>
                <w:rFonts w:ascii="Arial" w:hAnsi="Arial" w:cs="Arial"/>
                <w:sz w:val="24"/>
                <w:szCs w:val="24"/>
                <w:lang w:val="es-AR"/>
              </w:rPr>
              <w:t xml:space="preserve"> exporta remitos asociados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.</w:t>
            </w:r>
          </w:p>
          <w:p w:rsidR="00B14E7A" w:rsidRPr="00DA44CC" w:rsidRDefault="00B14E7A" w:rsidP="00B14E7A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Fin del CU.</w:t>
            </w:r>
          </w:p>
        </w:tc>
      </w:tr>
      <w:tr w:rsidR="00B14E7A" w:rsidRPr="004A4EF9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5C6783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Flujos Alternativos: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103E82" w:rsidRDefault="00B14E7A" w:rsidP="00B14E7A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  <w:lang w:val="es-AR" w:eastAsia="es-ES"/>
              </w:rPr>
            </w:pPr>
          </w:p>
        </w:tc>
      </w:tr>
      <w:tr w:rsidR="00B14E7A" w:rsidRPr="005C6783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5C6783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5C6783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NA</w:t>
            </w:r>
          </w:p>
        </w:tc>
      </w:tr>
      <w:tr w:rsidR="00B14E7A" w:rsidRPr="00EB544C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t>In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cludes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B544C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NA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Extends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Requerimientos No Funcionales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Notas 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</w:tbl>
    <w:p w:rsidR="00B14E7A" w:rsidRPr="00E77AF6" w:rsidRDefault="00B14E7A" w:rsidP="00B14E7A">
      <w:pPr>
        <w:spacing w:line="360" w:lineRule="auto"/>
        <w:rPr>
          <w:rFonts w:ascii="Arial" w:hAnsi="Arial" w:cs="Arial"/>
          <w:sz w:val="24"/>
          <w:szCs w:val="24"/>
        </w:rPr>
      </w:pPr>
    </w:p>
    <w:p w:rsidR="00B14E7A" w:rsidRDefault="00B14E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/>
      </w:tblPr>
      <w:tblGrid>
        <w:gridCol w:w="1698"/>
        <w:gridCol w:w="890"/>
        <w:gridCol w:w="1914"/>
        <w:gridCol w:w="2230"/>
        <w:gridCol w:w="2330"/>
      </w:tblGrid>
      <w:tr w:rsidR="00B14E7A" w:rsidRPr="00E77AF6" w:rsidTr="00B14E7A">
        <w:trPr>
          <w:trHeight w:val="1"/>
        </w:trPr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lastRenderedPageBreak/>
              <w:t>Caso de Uso ID:</w:t>
            </w:r>
          </w:p>
        </w:tc>
        <w:tc>
          <w:tcPr>
            <w:tcW w:w="736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0000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14E7A" w:rsidRPr="00FB24EF" w:rsidTr="00B14E7A">
        <w:trPr>
          <w:trHeight w:val="1"/>
        </w:trPr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Caso de Uso Nombre:</w:t>
            </w:r>
          </w:p>
        </w:tc>
        <w:tc>
          <w:tcPr>
            <w:tcW w:w="736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FB24EF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Venta de rodamientos</w:t>
            </w:r>
          </w:p>
        </w:tc>
      </w:tr>
      <w:tr w:rsidR="00B14E7A" w:rsidRPr="00E77AF6" w:rsidTr="00B14E7A">
        <w:trPr>
          <w:trHeight w:val="1"/>
        </w:trPr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Creado por:</w:t>
            </w:r>
          </w:p>
        </w:tc>
        <w:tc>
          <w:tcPr>
            <w:tcW w:w="28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Grupo</w:t>
            </w:r>
          </w:p>
        </w:tc>
        <w:tc>
          <w:tcPr>
            <w:tcW w:w="2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Ultima actualización por: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Grupo</w:t>
            </w:r>
          </w:p>
        </w:tc>
      </w:tr>
      <w:tr w:rsidR="00B14E7A" w:rsidRPr="00E77AF6" w:rsidTr="00B14E7A">
        <w:trPr>
          <w:trHeight w:val="1"/>
        </w:trPr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Fecha Creación:</w:t>
            </w:r>
          </w:p>
        </w:tc>
        <w:tc>
          <w:tcPr>
            <w:tcW w:w="28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E77AF6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E77AF6">
              <w:rPr>
                <w:rFonts w:ascii="Arial" w:hAnsi="Arial" w:cs="Arial"/>
                <w:sz w:val="24"/>
                <w:szCs w:val="24"/>
              </w:rPr>
              <w:t>/14</w:t>
            </w:r>
          </w:p>
        </w:tc>
        <w:tc>
          <w:tcPr>
            <w:tcW w:w="2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Fecha última actualización: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11/07/14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del Sistema</w:t>
            </w:r>
          </w:p>
        </w:tc>
      </w:tr>
      <w:tr w:rsidR="00B14E7A" w:rsidRPr="00AC68DC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1F7CEA" w:rsidRDefault="00B14E7A" w:rsidP="00B14E7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F7CEA">
              <w:rPr>
                <w:rFonts w:ascii="Arial" w:hAnsi="Arial" w:cs="Arial"/>
                <w:sz w:val="24"/>
                <w:szCs w:val="24"/>
              </w:rPr>
              <w:t xml:space="preserve">El caso de uso </w:t>
            </w:r>
            <w:r>
              <w:rPr>
                <w:rFonts w:ascii="Arial" w:hAnsi="Arial" w:cs="Arial"/>
                <w:sz w:val="24"/>
                <w:szCs w:val="24"/>
              </w:rPr>
              <w:t>consiste</w:t>
            </w:r>
            <w:r w:rsidRPr="00FA2365">
              <w:rPr>
                <w:rFonts w:ascii="Arial" w:hAnsi="Arial" w:cs="Arial"/>
                <w:sz w:val="24"/>
                <w:szCs w:val="24"/>
              </w:rPr>
              <w:t xml:space="preserve"> en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facturacion</w:t>
            </w:r>
            <w:proofErr w:type="spellEnd"/>
            <w:r w:rsidRPr="00FA2365">
              <w:rPr>
                <w:rFonts w:ascii="Arial" w:hAnsi="Arial" w:cs="Arial"/>
                <w:sz w:val="24"/>
                <w:szCs w:val="24"/>
              </w:rPr>
              <w:t xml:space="preserve"> al cliente de los ítems indicados en una o varias remitos de mercadería</w:t>
            </w:r>
            <w:r>
              <w:rPr>
                <w:rFonts w:ascii="Arial" w:hAnsi="Arial" w:cs="Arial"/>
                <w:sz w:val="24"/>
                <w:szCs w:val="24"/>
              </w:rPr>
              <w:t xml:space="preserve"> que no fueron facturados previamente</w:t>
            </w:r>
            <w:r w:rsidRPr="00FA2365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B14E7A" w:rsidRPr="00FA2365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1F7CEA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F7CEA">
              <w:rPr>
                <w:rFonts w:ascii="Arial" w:hAnsi="Arial" w:cs="Arial"/>
                <w:sz w:val="24"/>
                <w:szCs w:val="24"/>
              </w:rPr>
              <w:t>Precondiciones: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FA2365" w:rsidRDefault="00B14E7A" w:rsidP="00B14E7A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  <w:tr w:rsidR="00B14E7A" w:rsidRPr="00AC68DC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Postcondiciones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FA2365" w:rsidRDefault="00B14E7A" w:rsidP="00B14E7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Se genera u</w:t>
            </w:r>
            <w:r w:rsidRPr="00FA2365">
              <w:rPr>
                <w:rFonts w:ascii="Arial" w:hAnsi="Arial" w:cs="Arial"/>
                <w:sz w:val="24"/>
                <w:szCs w:val="24"/>
                <w:lang w:val="es-AR"/>
              </w:rPr>
              <w:t>n archivo de texto (formato XML) detallando la factura generada (con sus copias cuando fuera necesario)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 w:rsidRPr="00FA2365">
              <w:rPr>
                <w:rFonts w:ascii="Arial" w:hAnsi="Arial" w:cs="Arial"/>
                <w:sz w:val="24"/>
                <w:szCs w:val="24"/>
                <w:lang w:val="es-AR"/>
              </w:rPr>
              <w:t>y su correspondencia a los remitos de envío.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B14E7A" w:rsidRPr="00FA2365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Frecuencia de uso: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Una vez al mes </w:t>
            </w:r>
          </w:p>
        </w:tc>
      </w:tr>
      <w:tr w:rsidR="00B14E7A" w:rsidRPr="00AC68DC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Flujo Normal: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B14E7A" w:rsidRDefault="00B14E7A" w:rsidP="00B14E7A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B14E7A">
              <w:rPr>
                <w:rFonts w:ascii="Arial" w:hAnsi="Arial" w:cs="Arial"/>
                <w:sz w:val="24"/>
                <w:szCs w:val="24"/>
                <w:lang w:val="es-AR"/>
              </w:rPr>
              <w:t xml:space="preserve">El CU inicia cuando el </w:t>
            </w:r>
            <w:r w:rsidRPr="00B14E7A">
              <w:rPr>
                <w:rFonts w:ascii="Arial" w:hAnsi="Arial" w:cs="Arial"/>
                <w:b/>
                <w:sz w:val="24"/>
                <w:szCs w:val="24"/>
                <w:lang w:val="es-AR"/>
              </w:rPr>
              <w:t>administrador</w:t>
            </w:r>
            <w:r w:rsidRPr="00B14E7A">
              <w:rPr>
                <w:rFonts w:ascii="Arial" w:hAnsi="Arial" w:cs="Arial"/>
                <w:sz w:val="24"/>
                <w:szCs w:val="24"/>
                <w:lang w:val="es-AR"/>
              </w:rPr>
              <w:t xml:space="preserve"> selecciona la opción de Facturar.</w:t>
            </w:r>
          </w:p>
          <w:p w:rsidR="00B14E7A" w:rsidRPr="00B14E7A" w:rsidRDefault="00B14E7A" w:rsidP="00B14E7A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B14E7A"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B14E7A">
              <w:rPr>
                <w:rFonts w:ascii="Arial" w:hAnsi="Arial" w:cs="Arial"/>
                <w:b/>
                <w:sz w:val="24"/>
                <w:szCs w:val="24"/>
                <w:lang w:val="es-AR"/>
              </w:rPr>
              <w:t>administrador</w:t>
            </w:r>
            <w:r w:rsidRPr="00B14E7A">
              <w:rPr>
                <w:rFonts w:ascii="Arial" w:hAnsi="Arial" w:cs="Arial"/>
                <w:sz w:val="24"/>
                <w:szCs w:val="24"/>
                <w:lang w:val="es-AR"/>
              </w:rPr>
              <w:t xml:space="preserve"> ingresa el CUIL del Cliente</w:t>
            </w:r>
          </w:p>
          <w:p w:rsidR="00B14E7A" w:rsidRDefault="00B14E7A" w:rsidP="00B14E7A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FA2365"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FA2365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 w:rsidRPr="00FA2365">
              <w:rPr>
                <w:rFonts w:ascii="Arial" w:hAnsi="Arial" w:cs="Arial"/>
                <w:sz w:val="24"/>
                <w:szCs w:val="24"/>
                <w:lang w:val="es-AR"/>
              </w:rPr>
              <w:t xml:space="preserve"> recorre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la lista de</w:t>
            </w:r>
            <w:r w:rsidRPr="00FA2365">
              <w:rPr>
                <w:rFonts w:ascii="Arial" w:hAnsi="Arial" w:cs="Arial"/>
                <w:sz w:val="24"/>
                <w:szCs w:val="24"/>
                <w:lang w:val="es-AR"/>
              </w:rPr>
              <w:t xml:space="preserve"> remitos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del cliente en estado</w:t>
            </w:r>
            <w:r w:rsidRPr="00FA2365"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“</w:t>
            </w:r>
            <w:r w:rsidRPr="00FA2365">
              <w:rPr>
                <w:rFonts w:ascii="Arial" w:hAnsi="Arial" w:cs="Arial"/>
                <w:sz w:val="24"/>
                <w:szCs w:val="24"/>
                <w:lang w:val="es-AR"/>
              </w:rPr>
              <w:t>pendiente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”.</w:t>
            </w:r>
          </w:p>
          <w:p w:rsidR="00B14E7A" w:rsidRPr="00D72EC8" w:rsidRDefault="00B14E7A" w:rsidP="00B14E7A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D72EC8">
              <w:rPr>
                <w:rFonts w:ascii="Arial" w:hAnsi="Arial" w:cs="Arial"/>
                <w:b/>
                <w:sz w:val="24"/>
                <w:szCs w:val="24"/>
                <w:lang w:val="es-AR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 w:rsidRPr="00D72EC8">
              <w:rPr>
                <w:rFonts w:ascii="Arial" w:hAnsi="Arial" w:cs="Arial"/>
                <w:sz w:val="24"/>
                <w:szCs w:val="24"/>
                <w:lang w:val="es-AR"/>
              </w:rPr>
              <w:t>indica las condiciones de venta y los descuentos si los hubiera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.</w:t>
            </w:r>
          </w:p>
          <w:p w:rsidR="00B14E7A" w:rsidRDefault="00B14E7A" w:rsidP="00B14E7A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FA2365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crea la Factura si no existe una Factura en la Base sin enviar para ese Cliente</w:t>
            </w:r>
          </w:p>
          <w:p w:rsidR="00B14E7A" w:rsidRDefault="00B14E7A" w:rsidP="00B14E7A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564A82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asocia los remitos pendientes a la 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lastRenderedPageBreak/>
              <w:t>Factura creada o a la existente.</w:t>
            </w:r>
          </w:p>
          <w:p w:rsidR="00B14E7A" w:rsidRDefault="00B14E7A" w:rsidP="00B14E7A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564A82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persiste la Factura en la Base de Datos y se envía la Factura al Cliente.</w:t>
            </w:r>
          </w:p>
          <w:p w:rsidR="00B14E7A" w:rsidRPr="00E96562" w:rsidRDefault="00B14E7A" w:rsidP="00B14E7A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Fin del CU.</w:t>
            </w:r>
          </w:p>
        </w:tc>
      </w:tr>
      <w:tr w:rsidR="00B14E7A" w:rsidRPr="004A4EF9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5C6783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Flujos Alternativos: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103E82" w:rsidRDefault="00B14E7A" w:rsidP="00B14E7A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  <w:lang w:val="es-AR" w:eastAsia="es-ES"/>
              </w:rPr>
            </w:pPr>
          </w:p>
        </w:tc>
      </w:tr>
      <w:tr w:rsidR="00B14E7A" w:rsidRPr="005C6783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5C6783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5C6783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NA</w:t>
            </w:r>
          </w:p>
        </w:tc>
      </w:tr>
      <w:tr w:rsidR="00B14E7A" w:rsidRPr="00EB544C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t>In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cludes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B544C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NA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Extends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Requerimientos No Funcionales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Notas 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</w:tbl>
    <w:p w:rsidR="00B14E7A" w:rsidRPr="00E77AF6" w:rsidRDefault="00B14E7A" w:rsidP="00B14E7A">
      <w:pPr>
        <w:spacing w:line="360" w:lineRule="auto"/>
        <w:rPr>
          <w:rFonts w:ascii="Arial" w:hAnsi="Arial" w:cs="Arial"/>
          <w:sz w:val="24"/>
          <w:szCs w:val="24"/>
        </w:rPr>
      </w:pPr>
    </w:p>
    <w:p w:rsidR="00B14E7A" w:rsidRDefault="00B14E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/>
      </w:tblPr>
      <w:tblGrid>
        <w:gridCol w:w="1698"/>
        <w:gridCol w:w="890"/>
        <w:gridCol w:w="1914"/>
        <w:gridCol w:w="2230"/>
        <w:gridCol w:w="2330"/>
      </w:tblGrid>
      <w:tr w:rsidR="00B14E7A" w:rsidRPr="00E77AF6" w:rsidTr="00B14E7A">
        <w:trPr>
          <w:trHeight w:val="1"/>
        </w:trPr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lastRenderedPageBreak/>
              <w:t>Caso de Uso ID:</w:t>
            </w:r>
          </w:p>
        </w:tc>
        <w:tc>
          <w:tcPr>
            <w:tcW w:w="736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0000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14E7A" w:rsidRPr="00FB24EF" w:rsidTr="00B14E7A">
        <w:trPr>
          <w:trHeight w:val="1"/>
        </w:trPr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Caso de Uso Nombre:</w:t>
            </w:r>
          </w:p>
        </w:tc>
        <w:tc>
          <w:tcPr>
            <w:tcW w:w="736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FB24EF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 Cliente</w:t>
            </w:r>
          </w:p>
        </w:tc>
      </w:tr>
      <w:tr w:rsidR="00B14E7A" w:rsidRPr="00E77AF6" w:rsidTr="00B14E7A">
        <w:trPr>
          <w:trHeight w:val="1"/>
        </w:trPr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Creado por:</w:t>
            </w:r>
          </w:p>
        </w:tc>
        <w:tc>
          <w:tcPr>
            <w:tcW w:w="28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Grupo</w:t>
            </w:r>
          </w:p>
        </w:tc>
        <w:tc>
          <w:tcPr>
            <w:tcW w:w="2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Ultima actualización por: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Grupo</w:t>
            </w:r>
          </w:p>
        </w:tc>
      </w:tr>
      <w:tr w:rsidR="00B14E7A" w:rsidRPr="00E77AF6" w:rsidTr="00B14E7A">
        <w:trPr>
          <w:trHeight w:val="1"/>
        </w:trPr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Fecha Creación:</w:t>
            </w:r>
          </w:p>
        </w:tc>
        <w:tc>
          <w:tcPr>
            <w:tcW w:w="28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E77AF6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E77AF6">
              <w:rPr>
                <w:rFonts w:ascii="Arial" w:hAnsi="Arial" w:cs="Arial"/>
                <w:sz w:val="24"/>
                <w:szCs w:val="24"/>
              </w:rPr>
              <w:t>/14</w:t>
            </w:r>
          </w:p>
        </w:tc>
        <w:tc>
          <w:tcPr>
            <w:tcW w:w="2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Fecha última actualización: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11/07/14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del Sistema</w:t>
            </w:r>
          </w:p>
        </w:tc>
      </w:tr>
      <w:tr w:rsidR="00B14E7A" w:rsidRPr="008575F1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1F7CEA" w:rsidRDefault="00B14E7A" w:rsidP="00B14E7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 xml:space="preserve">El caso de uso comienza cuando el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E77AF6">
              <w:rPr>
                <w:rFonts w:ascii="Arial" w:hAnsi="Arial" w:cs="Arial"/>
                <w:sz w:val="24"/>
                <w:szCs w:val="24"/>
              </w:rPr>
              <w:t xml:space="preserve"> selecciona la opción </w:t>
            </w:r>
            <w:r>
              <w:rPr>
                <w:rFonts w:ascii="Arial" w:hAnsi="Arial" w:cs="Arial"/>
                <w:sz w:val="24"/>
                <w:szCs w:val="24"/>
              </w:rPr>
              <w:t>“Administrar Clientes”. Si no existe, el sistema creará el cliente según los parámetros ingresados.</w:t>
            </w:r>
          </w:p>
        </w:tc>
      </w:tr>
      <w:tr w:rsidR="00B14E7A" w:rsidRPr="00FA2365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1F7CEA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F7CEA">
              <w:rPr>
                <w:rFonts w:ascii="Arial" w:hAnsi="Arial" w:cs="Arial"/>
                <w:sz w:val="24"/>
                <w:szCs w:val="24"/>
              </w:rPr>
              <w:t>Precondiciones: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FA2365" w:rsidRDefault="00B14E7A" w:rsidP="00B14E7A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  <w:tr w:rsidR="00B14E7A" w:rsidRPr="008575F1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Postcondiciones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B14E7A" w:rsidRDefault="00B14E7A" w:rsidP="00B14E7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B14E7A">
              <w:rPr>
                <w:rFonts w:ascii="Arial" w:hAnsi="Arial" w:cs="Arial"/>
                <w:sz w:val="24"/>
                <w:szCs w:val="24"/>
                <w:lang w:val="es-AR"/>
              </w:rPr>
              <w:t>Nuevo Cliente agregado a la lista de Clientes de la Base de Datos.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B14E7A" w:rsidRPr="005E0627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Frecuencia de uso: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 vez que se quiera dar de alta un nuevo Cliente. </w:t>
            </w:r>
          </w:p>
        </w:tc>
      </w:tr>
      <w:tr w:rsidR="00B14E7A" w:rsidRPr="008575F1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Flujo Normal: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B14E7A" w:rsidRDefault="00B14E7A" w:rsidP="00B14E7A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B14E7A"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B14E7A">
              <w:rPr>
                <w:rFonts w:ascii="Arial" w:hAnsi="Arial" w:cs="Arial"/>
                <w:b/>
                <w:sz w:val="24"/>
                <w:szCs w:val="24"/>
                <w:lang w:val="es-AR"/>
              </w:rPr>
              <w:t>administrador</w:t>
            </w:r>
            <w:r w:rsidRPr="00B14E7A">
              <w:rPr>
                <w:rFonts w:ascii="Arial" w:hAnsi="Arial" w:cs="Arial"/>
                <w:sz w:val="24"/>
                <w:szCs w:val="24"/>
                <w:lang w:val="es-AR"/>
              </w:rPr>
              <w:t xml:space="preserve"> selecciona la </w:t>
            </w:r>
            <w:bookmarkStart w:id="1" w:name="OLE_LINK4"/>
            <w:bookmarkStart w:id="2" w:name="OLE_LINK5"/>
            <w:r w:rsidRPr="00B14E7A">
              <w:rPr>
                <w:rFonts w:ascii="Arial" w:hAnsi="Arial" w:cs="Arial"/>
                <w:sz w:val="24"/>
                <w:szCs w:val="24"/>
                <w:lang w:val="es-AR"/>
              </w:rPr>
              <w:t>opción “</w:t>
            </w:r>
            <w:bookmarkStart w:id="3" w:name="OLE_LINK6"/>
            <w:bookmarkStart w:id="4" w:name="OLE_LINK7"/>
            <w:bookmarkStart w:id="5" w:name="OLE_LINK8"/>
            <w:r w:rsidRPr="00B14E7A">
              <w:rPr>
                <w:rFonts w:ascii="Arial" w:hAnsi="Arial" w:cs="Arial"/>
                <w:sz w:val="24"/>
                <w:szCs w:val="24"/>
                <w:lang w:val="es-AR"/>
              </w:rPr>
              <w:t>Administrar C</w:t>
            </w:r>
            <w:bookmarkEnd w:id="3"/>
            <w:bookmarkEnd w:id="4"/>
            <w:bookmarkEnd w:id="5"/>
            <w:r w:rsidRPr="00B14E7A">
              <w:rPr>
                <w:rFonts w:ascii="Arial" w:hAnsi="Arial" w:cs="Arial"/>
                <w:sz w:val="24"/>
                <w:szCs w:val="24"/>
                <w:lang w:val="es-AR"/>
              </w:rPr>
              <w:t>lientes”.</w:t>
            </w:r>
          </w:p>
          <w:bookmarkEnd w:id="1"/>
          <w:bookmarkEnd w:id="2"/>
          <w:p w:rsidR="00B14E7A" w:rsidRPr="00B14E7A" w:rsidRDefault="00B14E7A" w:rsidP="00B14E7A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B14E7A"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B14E7A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 w:rsidRPr="00B14E7A">
              <w:rPr>
                <w:rFonts w:ascii="Arial" w:hAnsi="Arial" w:cs="Arial"/>
                <w:sz w:val="24"/>
                <w:szCs w:val="24"/>
                <w:lang w:val="es-AR"/>
              </w:rPr>
              <w:t xml:space="preserve"> muestra la pantalla de “Administrar Clientes”.</w:t>
            </w:r>
          </w:p>
          <w:p w:rsidR="00B14E7A" w:rsidRDefault="00B14E7A" w:rsidP="00B14E7A">
            <w:pPr>
              <w:numPr>
                <w:ilvl w:val="0"/>
                <w:numId w:val="16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5E0627"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ingresa los datos del Cliente: CUIL,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Razon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Social, </w:t>
            </w:r>
            <w:r w:rsidRPr="005E0627">
              <w:rPr>
                <w:rFonts w:ascii="Arial" w:hAnsi="Arial" w:cs="Arial"/>
                <w:sz w:val="24"/>
                <w:szCs w:val="24"/>
              </w:rPr>
              <w:t>condiciones de venta y descuentos específicos.</w:t>
            </w:r>
          </w:p>
          <w:p w:rsidR="00B14E7A" w:rsidRPr="005E0627" w:rsidRDefault="00B14E7A" w:rsidP="00B14E7A">
            <w:pPr>
              <w:numPr>
                <w:ilvl w:val="0"/>
                <w:numId w:val="16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busca el CUIL ingresado en la lista de Clientes y verifica la existencia del Cliente ingresado.</w:t>
            </w:r>
          </w:p>
          <w:p w:rsidR="00B14E7A" w:rsidRDefault="00B14E7A" w:rsidP="00B14E7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lastRenderedPageBreak/>
              <w:t xml:space="preserve">El </w:t>
            </w:r>
            <w:r w:rsidRPr="00564A82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crea el nuevo Cliente y lo persiste en la Base de Datos.</w:t>
            </w:r>
          </w:p>
          <w:p w:rsidR="00B14E7A" w:rsidRPr="00E96562" w:rsidRDefault="00B14E7A" w:rsidP="00B14E7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Fin del CU</w:t>
            </w:r>
          </w:p>
        </w:tc>
      </w:tr>
      <w:tr w:rsidR="00B14E7A" w:rsidRPr="005E0627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5C6783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Flujos Alternativos: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E0627">
              <w:rPr>
                <w:rFonts w:ascii="Arial" w:hAnsi="Arial" w:cs="Arial"/>
                <w:sz w:val="24"/>
                <w:szCs w:val="24"/>
              </w:rPr>
              <w:t xml:space="preserve">4 – El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5E0627">
              <w:rPr>
                <w:rFonts w:ascii="Arial" w:hAnsi="Arial" w:cs="Arial"/>
                <w:sz w:val="24"/>
                <w:szCs w:val="24"/>
              </w:rPr>
              <w:t>liente ya existe en la Base de Datos.</w:t>
            </w:r>
          </w:p>
          <w:p w:rsidR="00B14E7A" w:rsidRPr="005E0627" w:rsidRDefault="00B14E7A" w:rsidP="00B14E7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5E0627">
              <w:rPr>
                <w:rFonts w:ascii="Arial" w:hAnsi="Arial" w:cs="Arial"/>
                <w:sz w:val="24"/>
                <w:szCs w:val="24"/>
                <w:lang w:val="es-AR"/>
              </w:rPr>
              <w:t>El sistema verifica el CUIL ingresado y detecta que el Cliente ya existe.</w:t>
            </w:r>
          </w:p>
          <w:p w:rsidR="00B14E7A" w:rsidRPr="005E0627" w:rsidRDefault="00B14E7A" w:rsidP="00B14E7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ahoma" w:hAnsi="Tahoma" w:cs="Tahoma"/>
                <w:sz w:val="20"/>
                <w:szCs w:val="20"/>
                <w:lang w:val="es-AR" w:eastAsia="es-ES"/>
              </w:rPr>
            </w:pPr>
            <w:r w:rsidRPr="005E0627">
              <w:rPr>
                <w:rFonts w:ascii="Arial" w:hAnsi="Arial" w:cs="Arial"/>
                <w:sz w:val="24"/>
                <w:szCs w:val="24"/>
                <w:lang w:val="es-AR"/>
              </w:rPr>
              <w:t>El sistema muestra por pantalla el mensaje: “El Cliente ingresado ya existe”</w:t>
            </w:r>
          </w:p>
          <w:p w:rsidR="00B14E7A" w:rsidRPr="005E0627" w:rsidRDefault="00B14E7A" w:rsidP="00B14E7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ahoma" w:hAnsi="Tahoma" w:cs="Tahoma"/>
                <w:sz w:val="20"/>
                <w:szCs w:val="20"/>
                <w:lang w:val="es-AR" w:eastAsia="es-ES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Fin del CU</w:t>
            </w:r>
          </w:p>
        </w:tc>
      </w:tr>
      <w:tr w:rsidR="00B14E7A" w:rsidRPr="005C6783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5C6783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5C6783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NA</w:t>
            </w:r>
          </w:p>
        </w:tc>
      </w:tr>
      <w:tr w:rsidR="00B14E7A" w:rsidRPr="00EB544C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t>In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cludes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B544C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NA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Extends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Requerimientos No Funcionales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Notas 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</w:tbl>
    <w:p w:rsidR="00B14E7A" w:rsidRPr="00E77AF6" w:rsidRDefault="00B14E7A" w:rsidP="00B14E7A">
      <w:pPr>
        <w:spacing w:line="360" w:lineRule="auto"/>
        <w:rPr>
          <w:rFonts w:ascii="Arial" w:hAnsi="Arial" w:cs="Arial"/>
          <w:sz w:val="24"/>
          <w:szCs w:val="24"/>
        </w:rPr>
      </w:pPr>
    </w:p>
    <w:p w:rsidR="00B14E7A" w:rsidRDefault="00B14E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/>
      </w:tblPr>
      <w:tblGrid>
        <w:gridCol w:w="1698"/>
        <w:gridCol w:w="890"/>
        <w:gridCol w:w="1914"/>
        <w:gridCol w:w="2230"/>
        <w:gridCol w:w="2330"/>
      </w:tblGrid>
      <w:tr w:rsidR="00B14E7A" w:rsidRPr="00E77AF6" w:rsidTr="00B14E7A">
        <w:trPr>
          <w:trHeight w:val="1"/>
        </w:trPr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lastRenderedPageBreak/>
              <w:t>Caso de Uso ID:</w:t>
            </w:r>
          </w:p>
        </w:tc>
        <w:tc>
          <w:tcPr>
            <w:tcW w:w="736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00006</w:t>
            </w:r>
          </w:p>
        </w:tc>
      </w:tr>
      <w:tr w:rsidR="00B14E7A" w:rsidRPr="00E77AF6" w:rsidTr="00B14E7A">
        <w:trPr>
          <w:trHeight w:val="1"/>
        </w:trPr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Caso de Uso Nombre:</w:t>
            </w:r>
          </w:p>
        </w:tc>
        <w:tc>
          <w:tcPr>
            <w:tcW w:w="736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Baja Cliente</w:t>
            </w:r>
          </w:p>
        </w:tc>
      </w:tr>
      <w:tr w:rsidR="00B14E7A" w:rsidRPr="00E77AF6" w:rsidTr="00B14E7A">
        <w:trPr>
          <w:trHeight w:val="1"/>
        </w:trPr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Creado por:</w:t>
            </w:r>
          </w:p>
        </w:tc>
        <w:tc>
          <w:tcPr>
            <w:tcW w:w="28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Grupo</w:t>
            </w:r>
          </w:p>
        </w:tc>
        <w:tc>
          <w:tcPr>
            <w:tcW w:w="2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Ultima actualización por: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Grupo</w:t>
            </w:r>
          </w:p>
        </w:tc>
      </w:tr>
      <w:tr w:rsidR="00B14E7A" w:rsidRPr="00E77AF6" w:rsidTr="00B14E7A">
        <w:trPr>
          <w:trHeight w:val="1"/>
        </w:trPr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Fecha Creación:</w:t>
            </w:r>
          </w:p>
        </w:tc>
        <w:tc>
          <w:tcPr>
            <w:tcW w:w="28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E77AF6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E77AF6">
              <w:rPr>
                <w:rFonts w:ascii="Arial" w:hAnsi="Arial" w:cs="Arial"/>
                <w:sz w:val="24"/>
                <w:szCs w:val="24"/>
              </w:rPr>
              <w:t>/14</w:t>
            </w:r>
          </w:p>
        </w:tc>
        <w:tc>
          <w:tcPr>
            <w:tcW w:w="2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Fecha última actualización: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E77AF6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E77AF6">
              <w:rPr>
                <w:rFonts w:ascii="Arial" w:hAnsi="Arial" w:cs="Arial"/>
                <w:sz w:val="24"/>
                <w:szCs w:val="24"/>
              </w:rPr>
              <w:t>/14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Administrador de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77AF6">
              <w:rPr>
                <w:rFonts w:ascii="Arial" w:hAnsi="Arial" w:cs="Arial"/>
                <w:sz w:val="24"/>
                <w:szCs w:val="24"/>
              </w:rPr>
              <w:t>istema</w:t>
            </w:r>
          </w:p>
        </w:tc>
      </w:tr>
      <w:tr w:rsidR="00B14E7A" w:rsidRPr="00D04972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 xml:space="preserve">El caso de uso comienza cuando el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E77AF6">
              <w:rPr>
                <w:rFonts w:ascii="Arial" w:hAnsi="Arial" w:cs="Arial"/>
                <w:sz w:val="24"/>
                <w:szCs w:val="24"/>
              </w:rPr>
              <w:t xml:space="preserve"> selecciona la opción </w:t>
            </w:r>
            <w:r>
              <w:rPr>
                <w:rFonts w:ascii="Arial" w:hAnsi="Arial" w:cs="Arial"/>
                <w:sz w:val="24"/>
                <w:szCs w:val="24"/>
              </w:rPr>
              <w:t>“Administrar Clientes” y selecciona un Cliente a eliminar. El sistema elimina el Cliente solicitado.</w:t>
            </w:r>
          </w:p>
        </w:tc>
      </w:tr>
      <w:tr w:rsidR="00B14E7A" w:rsidRPr="00C27A55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Precondiciones: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B71CA1" w:rsidRDefault="00B14E7A" w:rsidP="00B14E7A">
            <w:pPr>
              <w:numPr>
                <w:ilvl w:val="0"/>
                <w:numId w:val="9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el Cliente.</w:t>
            </w:r>
          </w:p>
        </w:tc>
      </w:tr>
      <w:tr w:rsidR="00B14E7A" w:rsidRPr="00D04972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Postcondiciones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4A5BF9" w:rsidRDefault="00B14E7A" w:rsidP="00B14E7A">
            <w:pPr>
              <w:numPr>
                <w:ilvl w:val="0"/>
                <w:numId w:val="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El Cliente seleccionado es eliminado de la lista de clientes del Sistema.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Prioridad: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B14E7A" w:rsidRPr="00D04972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Frecuencia de uso: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 vez que se quiera dar de baja un Cliente.</w:t>
            </w:r>
          </w:p>
        </w:tc>
      </w:tr>
      <w:tr w:rsidR="00B14E7A" w:rsidRPr="004A5BF9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Flujo Normal: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B14E7A" w:rsidRDefault="00B14E7A" w:rsidP="00B14E7A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B14E7A"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B14E7A">
              <w:rPr>
                <w:rFonts w:ascii="Arial" w:hAnsi="Arial" w:cs="Arial"/>
                <w:b/>
                <w:sz w:val="24"/>
                <w:szCs w:val="24"/>
                <w:lang w:val="es-AR"/>
              </w:rPr>
              <w:t>administrador</w:t>
            </w:r>
            <w:r w:rsidRPr="00B14E7A">
              <w:rPr>
                <w:rFonts w:ascii="Arial" w:hAnsi="Arial" w:cs="Arial"/>
                <w:sz w:val="24"/>
                <w:szCs w:val="24"/>
                <w:lang w:val="es-AR"/>
              </w:rPr>
              <w:t xml:space="preserve"> selecciona la opción “Administrar Clientes”.</w:t>
            </w:r>
          </w:p>
          <w:p w:rsidR="00B14E7A" w:rsidRPr="00B14E7A" w:rsidRDefault="00B14E7A" w:rsidP="00B14E7A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B14E7A"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B14E7A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 w:rsidRPr="00B14E7A">
              <w:rPr>
                <w:rFonts w:ascii="Arial" w:hAnsi="Arial" w:cs="Arial"/>
                <w:sz w:val="24"/>
                <w:szCs w:val="24"/>
                <w:lang w:val="es-AR"/>
              </w:rPr>
              <w:t xml:space="preserve"> muestra la pantalla de “Administrar Clientes”.</w:t>
            </w:r>
          </w:p>
          <w:p w:rsidR="00B14E7A" w:rsidRDefault="00B14E7A" w:rsidP="00B14E7A">
            <w:pPr>
              <w:numPr>
                <w:ilvl w:val="0"/>
                <w:numId w:val="17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ingresa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Cuil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del cliente que desea dar de baja y presiona “Eliminar Cliente”.</w:t>
            </w:r>
          </w:p>
          <w:p w:rsidR="00B14E7A" w:rsidRDefault="00B14E7A" w:rsidP="00B14E7A">
            <w:pPr>
              <w:numPr>
                <w:ilvl w:val="0"/>
                <w:numId w:val="17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sistema </w:t>
            </w:r>
            <w:r>
              <w:rPr>
                <w:rFonts w:ascii="Arial" w:hAnsi="Arial" w:cs="Arial"/>
                <w:sz w:val="24"/>
                <w:szCs w:val="24"/>
              </w:rPr>
              <w:t>verifica si existe el Cliente seleccionado</w:t>
            </w:r>
            <w:r w:rsidRPr="00A501CE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14E7A" w:rsidRPr="00A501CE" w:rsidRDefault="00B14E7A" w:rsidP="00B14E7A">
            <w:pPr>
              <w:numPr>
                <w:ilvl w:val="0"/>
                <w:numId w:val="17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BC3615">
              <w:rPr>
                <w:rFonts w:ascii="Arial" w:hAnsi="Arial" w:cs="Arial"/>
                <w:b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verifica que el Cliente ingresado no tenga facturas sin cobrar.</w:t>
            </w:r>
          </w:p>
          <w:p w:rsidR="00B14E7A" w:rsidRDefault="00B14E7A" w:rsidP="00B14E7A">
            <w:pPr>
              <w:numPr>
                <w:ilvl w:val="0"/>
                <w:numId w:val="17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elimina el Cliente seleccionado de la lista de clientes del sistema e informa en pantalla el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éxito de la operación.</w:t>
            </w:r>
          </w:p>
          <w:p w:rsidR="00B14E7A" w:rsidRPr="00C27A55" w:rsidRDefault="00B14E7A" w:rsidP="00B14E7A">
            <w:pPr>
              <w:numPr>
                <w:ilvl w:val="0"/>
                <w:numId w:val="17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CU</w:t>
            </w:r>
          </w:p>
        </w:tc>
      </w:tr>
      <w:tr w:rsidR="00B14E7A" w:rsidRPr="004A5BF9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5C6783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Flujos Alternativos: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bookmarkStart w:id="6" w:name="OLE_LINK13"/>
            <w:bookmarkStart w:id="7" w:name="OLE_LINK14"/>
            <w:r>
              <w:rPr>
                <w:rFonts w:ascii="Arial" w:hAnsi="Arial" w:cs="Arial"/>
                <w:sz w:val="24"/>
                <w:szCs w:val="24"/>
                <w:lang w:val="es-ES"/>
              </w:rPr>
              <w:t>4 – El Cliente ingresado no existe en el sistema:</w:t>
            </w:r>
          </w:p>
          <w:p w:rsidR="00B14E7A" w:rsidRPr="00E72B92" w:rsidRDefault="00B14E7A" w:rsidP="00E72B92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72B92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Pr="00E72B92">
              <w:rPr>
                <w:rFonts w:ascii="Arial" w:hAnsi="Arial" w:cs="Arial"/>
                <w:b/>
                <w:sz w:val="24"/>
                <w:szCs w:val="24"/>
                <w:lang w:val="es-ES"/>
              </w:rPr>
              <w:t>sistema</w:t>
            </w:r>
            <w:r w:rsidRPr="00E72B92">
              <w:rPr>
                <w:rFonts w:ascii="Arial" w:hAnsi="Arial" w:cs="Arial"/>
                <w:sz w:val="24"/>
                <w:szCs w:val="24"/>
                <w:lang w:val="es-ES"/>
              </w:rPr>
              <w:t xml:space="preserve"> busca el </w:t>
            </w:r>
            <w:proofErr w:type="spellStart"/>
            <w:r w:rsidRPr="00E72B92">
              <w:rPr>
                <w:rFonts w:ascii="Arial" w:hAnsi="Arial" w:cs="Arial"/>
                <w:sz w:val="24"/>
                <w:szCs w:val="24"/>
                <w:lang w:val="es-ES"/>
              </w:rPr>
              <w:t>Cuil</w:t>
            </w:r>
            <w:proofErr w:type="spellEnd"/>
            <w:r w:rsidRPr="00E72B92">
              <w:rPr>
                <w:rFonts w:ascii="Arial" w:hAnsi="Arial" w:cs="Arial"/>
                <w:sz w:val="24"/>
                <w:szCs w:val="24"/>
                <w:lang w:val="es-ES"/>
              </w:rPr>
              <w:t xml:space="preserve"> ingresado en su lista de Clientes y detecta que el Cliente seleccionado no existe.</w:t>
            </w:r>
          </w:p>
          <w:p w:rsidR="00B14E7A" w:rsidRPr="00E72B92" w:rsidRDefault="00E72B92" w:rsidP="00E72B92">
            <w:pPr>
              <w:spacing w:line="36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Pr="00E72B9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14E7A" w:rsidRPr="00E72B92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B14E7A" w:rsidRPr="00E72B92">
              <w:rPr>
                <w:rFonts w:ascii="Arial" w:hAnsi="Arial" w:cs="Arial"/>
                <w:b/>
                <w:sz w:val="24"/>
                <w:szCs w:val="24"/>
              </w:rPr>
              <w:t>sistema</w:t>
            </w:r>
            <w:r w:rsidR="00B14E7A" w:rsidRPr="00E72B92">
              <w:rPr>
                <w:rFonts w:ascii="Arial" w:hAnsi="Arial" w:cs="Arial"/>
                <w:sz w:val="24"/>
                <w:szCs w:val="24"/>
              </w:rPr>
              <w:t xml:space="preserve"> informa por pantalla que el Cliente no existe.</w:t>
            </w:r>
            <w:bookmarkEnd w:id="6"/>
            <w:bookmarkEnd w:id="7"/>
          </w:p>
          <w:p w:rsidR="00B14E7A" w:rsidRPr="00E3243B" w:rsidRDefault="00B14E7A" w:rsidP="00B14E7A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CU</w:t>
            </w:r>
          </w:p>
        </w:tc>
      </w:tr>
      <w:tr w:rsidR="00B14E7A" w:rsidRPr="00D04972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5C6783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Cliente posee facturas sin cobrar:</w:t>
            </w:r>
          </w:p>
          <w:p w:rsidR="00B14E7A" w:rsidRPr="005C6783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sistema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muestra por pantalla un mensaje informando que el Cliente posee facturas sin cobrar.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t>In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cludes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Extends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Requerimientos No Funcionales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Notas 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</w:tbl>
    <w:p w:rsidR="00B14E7A" w:rsidRDefault="00B14E7A" w:rsidP="00B14E7A">
      <w:pPr>
        <w:spacing w:line="360" w:lineRule="auto"/>
        <w:rPr>
          <w:rFonts w:ascii="Arial" w:hAnsi="Arial" w:cs="Arial"/>
          <w:sz w:val="24"/>
          <w:szCs w:val="24"/>
        </w:rPr>
      </w:pPr>
    </w:p>
    <w:p w:rsidR="00B14E7A" w:rsidRDefault="00B14E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/>
      </w:tblPr>
      <w:tblGrid>
        <w:gridCol w:w="1698"/>
        <w:gridCol w:w="890"/>
        <w:gridCol w:w="1914"/>
        <w:gridCol w:w="2230"/>
        <w:gridCol w:w="2330"/>
      </w:tblGrid>
      <w:tr w:rsidR="00B14E7A" w:rsidRPr="00E77AF6" w:rsidTr="00B14E7A">
        <w:trPr>
          <w:trHeight w:val="1"/>
        </w:trPr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lastRenderedPageBreak/>
              <w:t>Caso de Uso ID:</w:t>
            </w:r>
          </w:p>
        </w:tc>
        <w:tc>
          <w:tcPr>
            <w:tcW w:w="736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00007</w:t>
            </w:r>
          </w:p>
        </w:tc>
      </w:tr>
      <w:tr w:rsidR="00B14E7A" w:rsidRPr="00E77AF6" w:rsidTr="00B14E7A">
        <w:trPr>
          <w:trHeight w:val="1"/>
        </w:trPr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Caso de Uso Nombre:</w:t>
            </w:r>
          </w:p>
        </w:tc>
        <w:tc>
          <w:tcPr>
            <w:tcW w:w="736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Cliente</w:t>
            </w:r>
          </w:p>
        </w:tc>
      </w:tr>
      <w:tr w:rsidR="00B14E7A" w:rsidRPr="00E77AF6" w:rsidTr="00B14E7A">
        <w:trPr>
          <w:trHeight w:val="1"/>
        </w:trPr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Creado por:</w:t>
            </w:r>
          </w:p>
        </w:tc>
        <w:tc>
          <w:tcPr>
            <w:tcW w:w="28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Grupo</w:t>
            </w:r>
          </w:p>
        </w:tc>
        <w:tc>
          <w:tcPr>
            <w:tcW w:w="2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Ultima actualización por: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Grupo</w:t>
            </w:r>
          </w:p>
        </w:tc>
      </w:tr>
      <w:tr w:rsidR="00B14E7A" w:rsidRPr="00E77AF6" w:rsidTr="00B14E7A">
        <w:trPr>
          <w:trHeight w:val="1"/>
        </w:trPr>
        <w:tc>
          <w:tcPr>
            <w:tcW w:w="1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Fecha Creación:</w:t>
            </w:r>
          </w:p>
        </w:tc>
        <w:tc>
          <w:tcPr>
            <w:tcW w:w="280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E77AF6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E77AF6">
              <w:rPr>
                <w:rFonts w:ascii="Arial" w:hAnsi="Arial" w:cs="Arial"/>
                <w:sz w:val="24"/>
                <w:szCs w:val="24"/>
              </w:rPr>
              <w:t>/14</w:t>
            </w:r>
          </w:p>
        </w:tc>
        <w:tc>
          <w:tcPr>
            <w:tcW w:w="2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Fecha última actualización: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E77AF6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E77AF6">
              <w:rPr>
                <w:rFonts w:ascii="Arial" w:hAnsi="Arial" w:cs="Arial"/>
                <w:sz w:val="24"/>
                <w:szCs w:val="24"/>
              </w:rPr>
              <w:t>/14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Administrador de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77AF6">
              <w:rPr>
                <w:rFonts w:ascii="Arial" w:hAnsi="Arial" w:cs="Arial"/>
                <w:sz w:val="24"/>
                <w:szCs w:val="24"/>
              </w:rPr>
              <w:t>istema</w:t>
            </w:r>
          </w:p>
        </w:tc>
      </w:tr>
      <w:tr w:rsidR="00B14E7A" w:rsidRPr="00D04972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 xml:space="preserve">El caso de uso comienza cuando el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E77AF6">
              <w:rPr>
                <w:rFonts w:ascii="Arial" w:hAnsi="Arial" w:cs="Arial"/>
                <w:sz w:val="24"/>
                <w:szCs w:val="24"/>
              </w:rPr>
              <w:t xml:space="preserve"> selecciona la opción </w:t>
            </w:r>
            <w:r>
              <w:rPr>
                <w:rFonts w:ascii="Arial" w:hAnsi="Arial" w:cs="Arial"/>
                <w:sz w:val="24"/>
                <w:szCs w:val="24"/>
              </w:rPr>
              <w:t>“Administrar Clientes” y selecciona un Cliente a modificar. El sistema modifica el Cliente solicitado según los parámetros indicados.</w:t>
            </w:r>
          </w:p>
        </w:tc>
      </w:tr>
      <w:tr w:rsidR="00B14E7A" w:rsidRPr="00C27A55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Precondiciones: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B14E7A" w:rsidRDefault="00B14E7A" w:rsidP="00B14E7A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4E7A">
              <w:rPr>
                <w:rFonts w:ascii="Arial" w:hAnsi="Arial" w:cs="Arial"/>
                <w:sz w:val="24"/>
                <w:szCs w:val="24"/>
              </w:rPr>
              <w:t>Existe</w:t>
            </w:r>
            <w:proofErr w:type="spellEnd"/>
            <w:r w:rsidRPr="00B14E7A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B14E7A"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  <w:r w:rsidRPr="00B14E7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14E7A" w:rsidRPr="00D04972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Postcondiciones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B14E7A" w:rsidRDefault="00B14E7A" w:rsidP="00B14E7A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B14E7A"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El Cliente seleccionado es modificado.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Prioridad: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B14E7A" w:rsidRPr="00D04972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Frecuencia de uso: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 vez que se quiera actualizar los datos de un Cliente.</w:t>
            </w:r>
          </w:p>
        </w:tc>
      </w:tr>
      <w:tr w:rsidR="00B14E7A" w:rsidRPr="004A5BF9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Flujo Normal: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2B92" w:rsidRDefault="00B14E7A" w:rsidP="00E72B9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E72B92"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E72B92">
              <w:rPr>
                <w:rFonts w:ascii="Arial" w:hAnsi="Arial" w:cs="Arial"/>
                <w:b/>
                <w:sz w:val="24"/>
                <w:szCs w:val="24"/>
                <w:lang w:val="es-AR"/>
              </w:rPr>
              <w:t>administrador</w:t>
            </w:r>
            <w:r w:rsidRPr="00E72B92">
              <w:rPr>
                <w:rFonts w:ascii="Arial" w:hAnsi="Arial" w:cs="Arial"/>
                <w:sz w:val="24"/>
                <w:szCs w:val="24"/>
                <w:lang w:val="es-AR"/>
              </w:rPr>
              <w:t xml:space="preserve"> selecciona la opción “Administrar Clientes”.</w:t>
            </w:r>
          </w:p>
          <w:p w:rsidR="00B14E7A" w:rsidRPr="00E72B92" w:rsidRDefault="00B14E7A" w:rsidP="00E72B9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E72B92"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E72B92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 w:rsidRPr="00E72B92">
              <w:rPr>
                <w:rFonts w:ascii="Arial" w:hAnsi="Arial" w:cs="Arial"/>
                <w:sz w:val="24"/>
                <w:szCs w:val="24"/>
                <w:lang w:val="es-AR"/>
              </w:rPr>
              <w:t xml:space="preserve"> muestra la pantalla de “Administrar Clientes”.</w:t>
            </w:r>
          </w:p>
          <w:p w:rsidR="00B14E7A" w:rsidRDefault="00B14E7A" w:rsidP="00E72B92">
            <w:pPr>
              <w:numPr>
                <w:ilvl w:val="0"/>
                <w:numId w:val="20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ingresa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Cuil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del cliente que desea actualizar y presiona “Modificar Cliente”.</w:t>
            </w:r>
          </w:p>
          <w:p w:rsidR="00B14E7A" w:rsidRDefault="00B14E7A" w:rsidP="00E72B92">
            <w:pPr>
              <w:numPr>
                <w:ilvl w:val="0"/>
                <w:numId w:val="20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sistema </w:t>
            </w:r>
            <w:r>
              <w:rPr>
                <w:rFonts w:ascii="Arial" w:hAnsi="Arial" w:cs="Arial"/>
                <w:sz w:val="24"/>
                <w:szCs w:val="24"/>
              </w:rPr>
              <w:t>verifica si existe el Cliente seleccionado</w:t>
            </w:r>
            <w:r w:rsidRPr="00A501CE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14E7A" w:rsidRDefault="00B14E7A" w:rsidP="00E72B92">
            <w:pPr>
              <w:numPr>
                <w:ilvl w:val="0"/>
                <w:numId w:val="20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D04972">
              <w:rPr>
                <w:rFonts w:ascii="Arial" w:hAnsi="Arial" w:cs="Arial"/>
                <w:b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muestra el Cliente y sus datos.</w:t>
            </w:r>
          </w:p>
          <w:p w:rsidR="00B14E7A" w:rsidRPr="00A501CE" w:rsidRDefault="00B14E7A" w:rsidP="00E72B92">
            <w:pPr>
              <w:numPr>
                <w:ilvl w:val="0"/>
                <w:numId w:val="20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ingresa los parámetros a modificar.</w:t>
            </w:r>
          </w:p>
          <w:p w:rsidR="00B14E7A" w:rsidRDefault="00B14E7A" w:rsidP="00E72B92">
            <w:pPr>
              <w:numPr>
                <w:ilvl w:val="0"/>
                <w:numId w:val="20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modifica el Cliente seleccionado e informa en pantalla el éxito de la operación.</w:t>
            </w:r>
          </w:p>
          <w:p w:rsidR="00B14E7A" w:rsidRPr="00C27A55" w:rsidRDefault="00B14E7A" w:rsidP="00E72B92">
            <w:pPr>
              <w:numPr>
                <w:ilvl w:val="0"/>
                <w:numId w:val="20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CU</w:t>
            </w:r>
          </w:p>
        </w:tc>
      </w:tr>
      <w:tr w:rsidR="00B14E7A" w:rsidRPr="004A5BF9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5C6783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Flujos Alternativos: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 – El Cliente ingresado no existe en el sistema:</w:t>
            </w:r>
          </w:p>
          <w:p w:rsidR="00B14E7A" w:rsidRPr="00E72B92" w:rsidRDefault="00E72B92" w:rsidP="00E72B92">
            <w:pPr>
              <w:spacing w:line="360" w:lineRule="auto"/>
              <w:ind w:left="36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1.  </w:t>
            </w:r>
            <w:r w:rsidR="00B14E7A" w:rsidRPr="00E72B92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B14E7A" w:rsidRPr="00E72B92">
              <w:rPr>
                <w:rFonts w:ascii="Arial" w:hAnsi="Arial" w:cs="Arial"/>
                <w:b/>
                <w:sz w:val="24"/>
                <w:szCs w:val="24"/>
                <w:lang w:val="es-ES"/>
              </w:rPr>
              <w:t>sistema</w:t>
            </w:r>
            <w:r w:rsidR="00B14E7A" w:rsidRPr="00E72B92">
              <w:rPr>
                <w:rFonts w:ascii="Arial" w:hAnsi="Arial" w:cs="Arial"/>
                <w:sz w:val="24"/>
                <w:szCs w:val="24"/>
                <w:lang w:val="es-ES"/>
              </w:rPr>
              <w:t xml:space="preserve"> busca el </w:t>
            </w:r>
            <w:proofErr w:type="spellStart"/>
            <w:r w:rsidR="00B14E7A" w:rsidRPr="00E72B92">
              <w:rPr>
                <w:rFonts w:ascii="Arial" w:hAnsi="Arial" w:cs="Arial"/>
                <w:sz w:val="24"/>
                <w:szCs w:val="24"/>
                <w:lang w:val="es-ES"/>
              </w:rPr>
              <w:t>Cuil</w:t>
            </w:r>
            <w:proofErr w:type="spellEnd"/>
            <w:r w:rsidR="00B14E7A" w:rsidRPr="00E72B92">
              <w:rPr>
                <w:rFonts w:ascii="Arial" w:hAnsi="Arial" w:cs="Arial"/>
                <w:sz w:val="24"/>
                <w:szCs w:val="24"/>
                <w:lang w:val="es-ES"/>
              </w:rPr>
              <w:t xml:space="preserve"> ingresado en su lista de Clientes y detecta que el Cliente seleccionado no existe.</w:t>
            </w:r>
          </w:p>
          <w:p w:rsidR="00B14E7A" w:rsidRPr="00E72B92" w:rsidRDefault="00B14E7A" w:rsidP="00E72B9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E72B92"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E72B92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 w:rsidRPr="00E72B92">
              <w:rPr>
                <w:rFonts w:ascii="Arial" w:hAnsi="Arial" w:cs="Arial"/>
                <w:sz w:val="24"/>
                <w:szCs w:val="24"/>
                <w:lang w:val="es-AR"/>
              </w:rPr>
              <w:t xml:space="preserve"> informa por pantalla que el Cliente no existe.</w:t>
            </w:r>
          </w:p>
          <w:p w:rsidR="00B14E7A" w:rsidRPr="00E3243B" w:rsidRDefault="00B14E7A" w:rsidP="00E72B92">
            <w:pPr>
              <w:numPr>
                <w:ilvl w:val="0"/>
                <w:numId w:val="19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CU</w:t>
            </w:r>
          </w:p>
        </w:tc>
      </w:tr>
      <w:tr w:rsidR="00B14E7A" w:rsidRPr="00D04972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5C6783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5C6783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t>In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cludes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Extends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Requerimientos No Funcionales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B14E7A" w:rsidRPr="00E77AF6" w:rsidTr="00B14E7A">
        <w:trPr>
          <w:trHeight w:val="1"/>
        </w:trPr>
        <w:tc>
          <w:tcPr>
            <w:tcW w:w="25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Notas :</w:t>
            </w:r>
          </w:p>
        </w:tc>
        <w:tc>
          <w:tcPr>
            <w:tcW w:w="647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4E7A" w:rsidRPr="00E77AF6" w:rsidRDefault="00B14E7A" w:rsidP="00B14E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</w:tbl>
    <w:p w:rsidR="00B14E7A" w:rsidRPr="00E77AF6" w:rsidRDefault="00B14E7A" w:rsidP="00B14E7A">
      <w:pPr>
        <w:spacing w:line="360" w:lineRule="auto"/>
        <w:rPr>
          <w:rFonts w:ascii="Arial" w:hAnsi="Arial" w:cs="Arial"/>
          <w:sz w:val="24"/>
          <w:szCs w:val="24"/>
        </w:rPr>
      </w:pPr>
    </w:p>
    <w:p w:rsidR="00B14E7A" w:rsidRPr="00C44263" w:rsidRDefault="00B14E7A" w:rsidP="00B14E7A">
      <w:pPr>
        <w:rPr>
          <w:szCs w:val="24"/>
        </w:rPr>
      </w:pPr>
    </w:p>
    <w:p w:rsidR="00B14E7A" w:rsidRDefault="00B14E7A" w:rsidP="001511BB"/>
    <w:p w:rsidR="003274BF" w:rsidRDefault="003274BF" w:rsidP="001511BB"/>
    <w:p w:rsidR="00E72B92" w:rsidRDefault="00E72B92" w:rsidP="001511BB"/>
    <w:p w:rsidR="00E72B92" w:rsidRDefault="00E72B92" w:rsidP="001511BB"/>
    <w:p w:rsidR="00E72B92" w:rsidRDefault="00E72B92" w:rsidP="001511BB"/>
    <w:p w:rsidR="00E72B92" w:rsidRDefault="00E72B92" w:rsidP="001511BB"/>
    <w:p w:rsidR="00E72B92" w:rsidRDefault="00E72B92" w:rsidP="001511BB"/>
    <w:p w:rsidR="00E72B92" w:rsidRPr="00E72B92" w:rsidRDefault="00E72B92" w:rsidP="00E72B92">
      <w:pPr>
        <w:rPr>
          <w:b/>
          <w:sz w:val="32"/>
          <w:szCs w:val="32"/>
          <w:u w:val="single"/>
        </w:rPr>
      </w:pPr>
      <w:r w:rsidRPr="00E72B92">
        <w:rPr>
          <w:b/>
          <w:sz w:val="32"/>
          <w:szCs w:val="32"/>
          <w:u w:val="single"/>
        </w:rPr>
        <w:lastRenderedPageBreak/>
        <w:t>Diagramas de Secuencia</w:t>
      </w:r>
    </w:p>
    <w:p w:rsidR="00E72B92" w:rsidRDefault="00E72B92" w:rsidP="00E72B92">
      <w:pPr>
        <w:pStyle w:val="ListParagraph"/>
      </w:pPr>
    </w:p>
    <w:p w:rsidR="00E72B92" w:rsidRPr="00E72B92" w:rsidRDefault="00E72B92" w:rsidP="00E72B9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E72B92">
        <w:rPr>
          <w:sz w:val="28"/>
          <w:szCs w:val="28"/>
        </w:rPr>
        <w:t>Agregar Cliente:</w:t>
      </w:r>
    </w:p>
    <w:p w:rsidR="00E72B92" w:rsidRDefault="00E72B92" w:rsidP="00E72B92">
      <w:pPr>
        <w:pStyle w:val="ListParagraph"/>
        <w:ind w:left="1440"/>
      </w:pPr>
    </w:p>
    <w:p w:rsidR="00E72B92" w:rsidRDefault="00E72B92" w:rsidP="001511BB">
      <w:r>
        <w:rPr>
          <w:noProof/>
          <w:lang w:eastAsia="es-AR"/>
        </w:rPr>
        <w:drawing>
          <wp:inline distT="0" distB="0" distL="0" distR="0">
            <wp:extent cx="5610225" cy="2505075"/>
            <wp:effectExtent l="19050" t="0" r="9525" b="0"/>
            <wp:docPr id="3" name="Picture 2" descr="C:\Lenguajes Visuales\tpo_2014\trunk\datos\Entregables\Diagramas de secuencia\agregarCli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Lenguajes Visuales\tpo_2014\trunk\datos\Entregables\Diagramas de secuencia\agregarClient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B92" w:rsidRPr="00E72B92" w:rsidRDefault="00E72B92" w:rsidP="00E72B9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E72B92">
        <w:rPr>
          <w:sz w:val="28"/>
          <w:szCs w:val="28"/>
        </w:rPr>
        <w:t>Borrar Cliente:</w:t>
      </w:r>
    </w:p>
    <w:p w:rsidR="00E72B92" w:rsidRPr="00E72B92" w:rsidRDefault="00E72B92" w:rsidP="00E72B92">
      <w:pPr>
        <w:pStyle w:val="ListParagraph"/>
        <w:ind w:left="1440"/>
        <w:rPr>
          <w:b/>
          <w:sz w:val="28"/>
          <w:szCs w:val="28"/>
        </w:rPr>
      </w:pPr>
    </w:p>
    <w:p w:rsidR="00E72B92" w:rsidRDefault="00E72B92" w:rsidP="00E72B92">
      <w:r>
        <w:rPr>
          <w:noProof/>
          <w:lang w:eastAsia="es-AR"/>
        </w:rPr>
        <w:drawing>
          <wp:inline distT="0" distB="0" distL="0" distR="0">
            <wp:extent cx="5610225" cy="2847975"/>
            <wp:effectExtent l="19050" t="0" r="9525" b="0"/>
            <wp:docPr id="5" name="Picture 4" descr="C:\Lenguajes Visuales\tpo_2014\trunk\datos\Entregables\Diagramas de secuencia\borrarCli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Lenguajes Visuales\tpo_2014\trunk\datos\Entregables\Diagramas de secuencia\borrarClient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B92" w:rsidRDefault="00E72B92" w:rsidP="00E72B92"/>
    <w:p w:rsidR="00E72B92" w:rsidRDefault="00E72B92">
      <w:pPr>
        <w:rPr>
          <w:rFonts w:ascii="Calibri" w:eastAsia="Times New Roman" w:hAnsi="Calibri" w:cs="Calibri"/>
          <w:lang w:val="en-US"/>
        </w:rPr>
      </w:pPr>
      <w:r>
        <w:br w:type="page"/>
      </w:r>
    </w:p>
    <w:p w:rsidR="00E72B92" w:rsidRDefault="00E72B92" w:rsidP="00E72B92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 w:rsidRPr="00E72B92">
        <w:rPr>
          <w:sz w:val="28"/>
          <w:szCs w:val="28"/>
        </w:rPr>
        <w:lastRenderedPageBreak/>
        <w:t>Facturar</w:t>
      </w:r>
      <w:proofErr w:type="spellEnd"/>
      <w:r w:rsidRPr="00E72B92">
        <w:rPr>
          <w:sz w:val="28"/>
          <w:szCs w:val="28"/>
        </w:rPr>
        <w:t>:</w:t>
      </w:r>
    </w:p>
    <w:p w:rsidR="00E72B92" w:rsidRPr="00E72B92" w:rsidRDefault="00E72B92" w:rsidP="00E72B92">
      <w:pPr>
        <w:pStyle w:val="ListParagraph"/>
        <w:rPr>
          <w:sz w:val="28"/>
          <w:szCs w:val="28"/>
        </w:rPr>
      </w:pPr>
    </w:p>
    <w:p w:rsidR="00E72B92" w:rsidRDefault="00E72B92" w:rsidP="00E72B92">
      <w:r>
        <w:rPr>
          <w:noProof/>
          <w:lang w:eastAsia="es-AR"/>
        </w:rPr>
        <w:drawing>
          <wp:inline distT="0" distB="0" distL="0" distR="0">
            <wp:extent cx="5610225" cy="3314700"/>
            <wp:effectExtent l="19050" t="0" r="9525" b="0"/>
            <wp:docPr id="6" name="Picture 5" descr="C:\Lenguajes Visuales\tpo_2014\trunk\datos\Entregables\Diagramas de secuencia\factu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Lenguajes Visuales\tpo_2014\trunk\datos\Entregables\Diagramas de secuencia\factura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B92" w:rsidRDefault="00E72B92" w:rsidP="00E72B92">
      <w:pPr>
        <w:rPr>
          <w:b/>
          <w:sz w:val="32"/>
          <w:szCs w:val="32"/>
          <w:u w:val="single"/>
        </w:rPr>
      </w:pPr>
    </w:p>
    <w:p w:rsidR="00E72B92" w:rsidRDefault="00E72B92" w:rsidP="00E72B92">
      <w:pPr>
        <w:rPr>
          <w:b/>
          <w:sz w:val="32"/>
          <w:szCs w:val="32"/>
          <w:u w:val="single"/>
        </w:rPr>
      </w:pPr>
    </w:p>
    <w:p w:rsidR="00E72B92" w:rsidRDefault="00E72B92" w:rsidP="00E72B92">
      <w:pPr>
        <w:rPr>
          <w:b/>
          <w:sz w:val="32"/>
          <w:szCs w:val="32"/>
          <w:u w:val="single"/>
        </w:rPr>
      </w:pPr>
    </w:p>
    <w:p w:rsidR="00E72B92" w:rsidRDefault="00E72B9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E72B92" w:rsidRDefault="00E72B92" w:rsidP="00E72B92">
      <w:pPr>
        <w:rPr>
          <w:b/>
          <w:sz w:val="32"/>
          <w:szCs w:val="32"/>
          <w:u w:val="single"/>
        </w:rPr>
      </w:pPr>
      <w:r w:rsidRPr="00E72B92">
        <w:rPr>
          <w:b/>
          <w:sz w:val="32"/>
          <w:szCs w:val="32"/>
          <w:u w:val="single"/>
        </w:rPr>
        <w:lastRenderedPageBreak/>
        <w:t>Diagrama de la Base de Datos</w:t>
      </w:r>
    </w:p>
    <w:p w:rsidR="00E72B92" w:rsidRPr="00E72B92" w:rsidRDefault="00EC7347" w:rsidP="00E72B9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-832485</wp:posOffset>
            </wp:positionH>
            <wp:positionV relativeFrom="paragraph">
              <wp:posOffset>443230</wp:posOffset>
            </wp:positionV>
            <wp:extent cx="7226300" cy="6540500"/>
            <wp:effectExtent l="0" t="342900" r="0" b="31750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26300" cy="654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72B92" w:rsidRPr="00E72B92" w:rsidSect="00CC44E7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722" w:rsidRDefault="00976722" w:rsidP="001511BB">
      <w:pPr>
        <w:spacing w:after="0" w:line="240" w:lineRule="auto"/>
      </w:pPr>
      <w:r>
        <w:separator/>
      </w:r>
    </w:p>
  </w:endnote>
  <w:endnote w:type="continuationSeparator" w:id="0">
    <w:p w:rsidR="00976722" w:rsidRDefault="00976722" w:rsidP="00151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040840"/>
      <w:docPartObj>
        <w:docPartGallery w:val="Page Numbers (Bottom of Page)"/>
        <w:docPartUnique/>
      </w:docPartObj>
    </w:sdtPr>
    <w:sdtContent>
      <w:p w:rsidR="00B14E7A" w:rsidRDefault="00B14E7A">
        <w:pPr>
          <w:pStyle w:val="Footer"/>
          <w:jc w:val="right"/>
        </w:pPr>
        <w:fldSimple w:instr=" PAGE   \* MERGEFORMAT ">
          <w:r w:rsidR="007A19DE">
            <w:rPr>
              <w:noProof/>
            </w:rPr>
            <w:t>1</w:t>
          </w:r>
        </w:fldSimple>
      </w:p>
    </w:sdtContent>
  </w:sdt>
  <w:p w:rsidR="00B14E7A" w:rsidRDefault="00B14E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722" w:rsidRDefault="00976722" w:rsidP="001511BB">
      <w:pPr>
        <w:spacing w:after="0" w:line="240" w:lineRule="auto"/>
      </w:pPr>
      <w:r>
        <w:separator/>
      </w:r>
    </w:p>
  </w:footnote>
  <w:footnote w:type="continuationSeparator" w:id="0">
    <w:p w:rsidR="00976722" w:rsidRDefault="00976722" w:rsidP="00151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E7A" w:rsidRPr="001511BB" w:rsidRDefault="00B14E7A" w:rsidP="001511BB">
    <w:pPr>
      <w:autoSpaceDE w:val="0"/>
      <w:autoSpaceDN w:val="0"/>
      <w:adjustRightInd w:val="0"/>
      <w:spacing w:after="0" w:line="240" w:lineRule="auto"/>
      <w:rPr>
        <w:rFonts w:ascii="Tahoma" w:hAnsi="Tahoma" w:cs="Tahoma"/>
        <w:color w:val="000000"/>
        <w:sz w:val="20"/>
        <w:szCs w:val="20"/>
      </w:rPr>
    </w:pPr>
    <w:r>
      <w:rPr>
        <w:rFonts w:ascii="Tahoma" w:hAnsi="Tahoma" w:cs="Tahoma"/>
        <w:noProof/>
        <w:color w:val="000000"/>
        <w:sz w:val="20"/>
        <w:szCs w:val="20"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2996565</wp:posOffset>
          </wp:positionH>
          <wp:positionV relativeFrom="paragraph">
            <wp:posOffset>-468630</wp:posOffset>
          </wp:positionV>
          <wp:extent cx="2838450" cy="1057275"/>
          <wp:effectExtent l="1905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8450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511BB">
      <w:rPr>
        <w:rFonts w:ascii="Tahoma" w:hAnsi="Tahoma" w:cs="Tahoma"/>
        <w:color w:val="000000"/>
        <w:sz w:val="20"/>
        <w:szCs w:val="20"/>
      </w:rPr>
      <w:t>Aplicaciones Distribuidas – 1C2014</w:t>
    </w:r>
  </w:p>
  <w:p w:rsidR="00B14E7A" w:rsidRPr="001511BB" w:rsidRDefault="00B14E7A" w:rsidP="001511BB">
    <w:pPr>
      <w:autoSpaceDE w:val="0"/>
      <w:autoSpaceDN w:val="0"/>
      <w:adjustRightInd w:val="0"/>
      <w:spacing w:after="0" w:line="240" w:lineRule="auto"/>
      <w:rPr>
        <w:rFonts w:ascii="Tahoma" w:hAnsi="Tahoma" w:cs="Tahoma"/>
        <w:color w:val="000000"/>
        <w:sz w:val="20"/>
        <w:szCs w:val="20"/>
      </w:rPr>
    </w:pPr>
    <w:r w:rsidRPr="001511BB">
      <w:rPr>
        <w:rFonts w:ascii="Tahoma" w:hAnsi="Tahoma" w:cs="Tahoma"/>
        <w:color w:val="000000"/>
        <w:sz w:val="20"/>
        <w:szCs w:val="20"/>
      </w:rPr>
      <w:t>Trabajo Práctico Obligatorio</w:t>
    </w:r>
  </w:p>
  <w:p w:rsidR="00B14E7A" w:rsidRDefault="00B14E7A">
    <w:pPr>
      <w:pStyle w:val="Header"/>
    </w:pPr>
  </w:p>
  <w:p w:rsidR="00B14E7A" w:rsidRDefault="00B14E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B202C"/>
    <w:multiLevelType w:val="hybridMultilevel"/>
    <w:tmpl w:val="41BA02D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1610"/>
    <w:multiLevelType w:val="hybridMultilevel"/>
    <w:tmpl w:val="E4B0AF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32903"/>
    <w:multiLevelType w:val="hybridMultilevel"/>
    <w:tmpl w:val="47D2D7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A55E7"/>
    <w:multiLevelType w:val="hybridMultilevel"/>
    <w:tmpl w:val="C41A95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F07A0D"/>
    <w:multiLevelType w:val="hybridMultilevel"/>
    <w:tmpl w:val="40FEA47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85350"/>
    <w:multiLevelType w:val="hybridMultilevel"/>
    <w:tmpl w:val="2A58CA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75102E"/>
    <w:multiLevelType w:val="hybridMultilevel"/>
    <w:tmpl w:val="3BBCF9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00077E"/>
    <w:multiLevelType w:val="hybridMultilevel"/>
    <w:tmpl w:val="446C61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221F20"/>
    <w:multiLevelType w:val="hybridMultilevel"/>
    <w:tmpl w:val="861EC66A"/>
    <w:lvl w:ilvl="0" w:tplc="8AD6AC9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620FF"/>
    <w:multiLevelType w:val="hybridMultilevel"/>
    <w:tmpl w:val="6A0845FA"/>
    <w:lvl w:ilvl="0" w:tplc="CFD4B8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B734D1"/>
    <w:multiLevelType w:val="hybridMultilevel"/>
    <w:tmpl w:val="C668F5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455CF2"/>
    <w:multiLevelType w:val="hybridMultilevel"/>
    <w:tmpl w:val="E9F863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7F6378"/>
    <w:multiLevelType w:val="hybridMultilevel"/>
    <w:tmpl w:val="CFE2BF58"/>
    <w:lvl w:ilvl="0" w:tplc="402AF1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6B423E"/>
    <w:multiLevelType w:val="hybridMultilevel"/>
    <w:tmpl w:val="34E820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79617C"/>
    <w:multiLevelType w:val="hybridMultilevel"/>
    <w:tmpl w:val="9DEA7F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604DED"/>
    <w:multiLevelType w:val="hybridMultilevel"/>
    <w:tmpl w:val="D33E6C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5B06E2"/>
    <w:multiLevelType w:val="hybridMultilevel"/>
    <w:tmpl w:val="C56074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F16964"/>
    <w:multiLevelType w:val="hybridMultilevel"/>
    <w:tmpl w:val="1E249896"/>
    <w:lvl w:ilvl="0" w:tplc="26A8882E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113DA3"/>
    <w:multiLevelType w:val="hybridMultilevel"/>
    <w:tmpl w:val="1FFC64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4D042C"/>
    <w:multiLevelType w:val="hybridMultilevel"/>
    <w:tmpl w:val="9386E5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135D14"/>
    <w:multiLevelType w:val="hybridMultilevel"/>
    <w:tmpl w:val="4A5E70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B50B95"/>
    <w:multiLevelType w:val="hybridMultilevel"/>
    <w:tmpl w:val="4628BC2E"/>
    <w:lvl w:ilvl="0" w:tplc="A214712C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11"/>
  </w:num>
  <w:num w:numId="4">
    <w:abstractNumId w:val="13"/>
  </w:num>
  <w:num w:numId="5">
    <w:abstractNumId w:val="8"/>
  </w:num>
  <w:num w:numId="6">
    <w:abstractNumId w:val="20"/>
  </w:num>
  <w:num w:numId="7">
    <w:abstractNumId w:val="9"/>
  </w:num>
  <w:num w:numId="8">
    <w:abstractNumId w:val="15"/>
  </w:num>
  <w:num w:numId="9">
    <w:abstractNumId w:val="16"/>
  </w:num>
  <w:num w:numId="10">
    <w:abstractNumId w:val="10"/>
  </w:num>
  <w:num w:numId="11">
    <w:abstractNumId w:val="0"/>
  </w:num>
  <w:num w:numId="12">
    <w:abstractNumId w:val="5"/>
  </w:num>
  <w:num w:numId="13">
    <w:abstractNumId w:val="3"/>
  </w:num>
  <w:num w:numId="14">
    <w:abstractNumId w:val="2"/>
  </w:num>
  <w:num w:numId="15">
    <w:abstractNumId w:val="4"/>
  </w:num>
  <w:num w:numId="16">
    <w:abstractNumId w:val="14"/>
  </w:num>
  <w:num w:numId="17">
    <w:abstractNumId w:val="1"/>
  </w:num>
  <w:num w:numId="18">
    <w:abstractNumId w:val="7"/>
  </w:num>
  <w:num w:numId="19">
    <w:abstractNumId w:val="12"/>
  </w:num>
  <w:num w:numId="20">
    <w:abstractNumId w:val="21"/>
  </w:num>
  <w:num w:numId="21">
    <w:abstractNumId w:val="19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11BB"/>
    <w:rsid w:val="001511BB"/>
    <w:rsid w:val="003274BF"/>
    <w:rsid w:val="007A19DE"/>
    <w:rsid w:val="00976722"/>
    <w:rsid w:val="00B14E7A"/>
    <w:rsid w:val="00CC44E7"/>
    <w:rsid w:val="00E72B92"/>
    <w:rsid w:val="00EC7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04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1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11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1BB"/>
  </w:style>
  <w:style w:type="paragraph" w:styleId="Footer">
    <w:name w:val="footer"/>
    <w:basedOn w:val="Normal"/>
    <w:link w:val="FooterChar"/>
    <w:uiPriority w:val="99"/>
    <w:unhideWhenUsed/>
    <w:rsid w:val="001511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1BB"/>
  </w:style>
  <w:style w:type="paragraph" w:styleId="ListParagraph">
    <w:name w:val="List Paragraph"/>
    <w:basedOn w:val="Normal"/>
    <w:uiPriority w:val="34"/>
    <w:qFormat/>
    <w:rsid w:val="00B14E7A"/>
    <w:pPr>
      <w:spacing w:after="0" w:line="240" w:lineRule="auto"/>
      <w:ind w:left="720"/>
      <w:contextualSpacing/>
    </w:pPr>
    <w:rPr>
      <w:rFonts w:ascii="Calibri" w:eastAsia="Times New Roman" w:hAnsi="Calibri" w:cs="Calibr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A4D2C"/>
    <w:rsid w:val="00AA4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338A451AC54B32B656D5FC9ED78AFA">
    <w:name w:val="1A338A451AC54B32B656D5FC9ED78AFA"/>
    <w:rsid w:val="00AA4D2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FC2ADE-CDF9-444C-B638-0DCD23679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21</Pages>
  <Words>2503</Words>
  <Characters>13771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Souhami</dc:creator>
  <cp:lastModifiedBy>Souhami</cp:lastModifiedBy>
  <cp:revision>2</cp:revision>
  <dcterms:created xsi:type="dcterms:W3CDTF">2014-07-17T00:27:00Z</dcterms:created>
  <dcterms:modified xsi:type="dcterms:W3CDTF">2014-07-17T01:23:00Z</dcterms:modified>
</cp:coreProperties>
</file>