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Usb Serial Port : </w:t>
        <w:br w:type="textWrapping"/>
        <w:t xml:space="preserve">https://ftdichip.com/drivers/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