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E47A1" w14:textId="77777777" w:rsidR="00D91F4B" w:rsidRDefault="00D91F4B" w:rsidP="00D91F4B">
      <w:r w:rsidRPr="00C00740">
        <w:rPr>
          <w:noProof/>
          <w:sz w:val="56"/>
          <w:szCs w:val="56"/>
        </w:rPr>
        <w:drawing>
          <wp:inline distT="0" distB="0" distL="0" distR="0" wp14:anchorId="1A2A8288" wp14:editId="6BDE67D5">
            <wp:extent cx="5372099" cy="1619250"/>
            <wp:effectExtent l="0" t="0" r="635" b="0"/>
            <wp:docPr id="871524195" name="Picture 1" descr="A blue and white logo&#10;&#10;AI-generated content may be incorrect.">
              <a:extLst xmlns:a="http://schemas.openxmlformats.org/drawingml/2006/main">
                <a:ext uri="{FF2B5EF4-FFF2-40B4-BE49-F238E27FC236}">
                  <a16:creationId xmlns:a16="http://schemas.microsoft.com/office/drawing/2014/main" id="{9DEEADAC-26A3-46E1-9822-AA08349C9A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24195" name="Picture 1" descr="A blue and white logo&#10;&#10;AI-generated content may be incorrect."/>
                    <pic:cNvPicPr/>
                  </pic:nvPicPr>
                  <pic:blipFill>
                    <a:blip r:embed="rId8"/>
                    <a:stretch>
                      <a:fillRect/>
                    </a:stretch>
                  </pic:blipFill>
                  <pic:spPr>
                    <a:xfrm>
                      <a:off x="0" y="0"/>
                      <a:ext cx="5395729" cy="1626372"/>
                    </a:xfrm>
                    <a:prstGeom prst="rect">
                      <a:avLst/>
                    </a:prstGeom>
                  </pic:spPr>
                </pic:pic>
              </a:graphicData>
            </a:graphic>
          </wp:inline>
        </w:drawing>
      </w:r>
    </w:p>
    <w:p w14:paraId="5D3ECCE5" w14:textId="77777777" w:rsidR="00D91F4B" w:rsidRDefault="00D91F4B" w:rsidP="00D91F4B"/>
    <w:p w14:paraId="4D474C20" w14:textId="77777777" w:rsidR="00D91F4B" w:rsidRPr="00CC31A1" w:rsidRDefault="00D91F4B" w:rsidP="00D91F4B">
      <w:r>
        <w:rPr>
          <w:noProof/>
        </w:rPr>
        <w:drawing>
          <wp:inline distT="0" distB="0" distL="0" distR="0" wp14:anchorId="4E423AB5" wp14:editId="22D69330">
            <wp:extent cx="5731510" cy="2085975"/>
            <wp:effectExtent l="0" t="0" r="2540" b="9525"/>
            <wp:docPr id="2018790536" name="Picture 2" descr="Vityarth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tyarthi | Linked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085975"/>
                    </a:xfrm>
                    <a:prstGeom prst="rect">
                      <a:avLst/>
                    </a:prstGeom>
                    <a:noFill/>
                    <a:ln>
                      <a:noFill/>
                    </a:ln>
                  </pic:spPr>
                </pic:pic>
              </a:graphicData>
            </a:graphic>
          </wp:inline>
        </w:drawing>
      </w:r>
    </w:p>
    <w:p w14:paraId="434046C9" w14:textId="77777777" w:rsidR="00D91F4B" w:rsidRPr="00160DCE" w:rsidRDefault="00D91F4B" w:rsidP="00D91F4B">
      <w:pPr>
        <w:pStyle w:val="IntenseQuote"/>
        <w:ind w:left="0"/>
        <w:jc w:val="left"/>
        <w:rPr>
          <w:rFonts w:ascii="Algerian" w:hAnsi="Algerian"/>
          <w:b/>
          <w:bCs/>
          <w:color w:val="9CC2E5" w:themeColor="accent5" w:themeTint="99"/>
          <w:sz w:val="56"/>
          <w:szCs w:val="56"/>
          <w14:shadow w14:blurRad="38100" w14:dist="25400" w14:dir="5400000" w14:sx="100000" w14:sy="100000" w14:kx="0" w14:ky="0" w14:algn="ctr">
            <w14:srgbClr w14:val="6E747A">
              <w14:alpha w14:val="57000"/>
            </w14:srgbClr>
          </w14:shadow>
          <w14:textOutline w14:w="9525" w14:cap="flat" w14:cmpd="sng" w14:algn="ctr">
            <w14:solidFill>
              <w14:schemeClr w14:val="accent1"/>
            </w14:solidFill>
            <w14:prstDash w14:val="solid"/>
            <w14:round/>
          </w14:textOutline>
        </w:rPr>
      </w:pPr>
      <w:r>
        <w:rPr>
          <w:rFonts w:ascii="Snap ITC" w:hAnsi="Snap ITC"/>
          <w:b/>
          <w:bCs/>
          <w:i w:val="0"/>
          <w:iCs w:val="0"/>
          <w:sz w:val="56"/>
          <w:szCs w:val="56"/>
        </w:rPr>
        <w:t xml:space="preserve">  </w:t>
      </w:r>
      <w:r w:rsidRPr="00255A27">
        <w:rPr>
          <w:rFonts w:ascii="Snap ITC" w:hAnsi="Snap ITC"/>
          <w:b/>
          <w:bCs/>
          <w:i w:val="0"/>
          <w:iCs w:val="0"/>
          <w:sz w:val="56"/>
          <w:szCs w:val="56"/>
        </w:rPr>
        <w:t xml:space="preserve"> ~PROJECT REPORT ~</w:t>
      </w:r>
      <w:r w:rsidRPr="00255A27">
        <w:rPr>
          <w:rFonts w:ascii="Algerian" w:hAnsi="Algerian"/>
          <w:b/>
          <w:bCs/>
          <w:color w:val="9CC2E5" w:themeColor="accent5" w:themeTint="99"/>
          <w:sz w:val="56"/>
          <w:szCs w:val="56"/>
          <w14:shadow w14:blurRad="38100" w14:dist="25400" w14:dir="5400000" w14:sx="100000" w14:sy="100000" w14:kx="0" w14:ky="0" w14:algn="ctr">
            <w14:srgbClr w14:val="6E747A">
              <w14:alpha w14:val="57000"/>
            </w14:srgbClr>
          </w14:shadow>
          <w14:textOutline w14:w="9525" w14:cap="flat" w14:cmpd="sng" w14:algn="ctr">
            <w14:solidFill>
              <w14:schemeClr w14:val="accent1"/>
            </w14:solidFill>
            <w14:prstDash w14:val="solid"/>
            <w14:round/>
          </w14:textOutline>
        </w:rPr>
        <w:t xml:space="preserve"> </w:t>
      </w:r>
    </w:p>
    <w:p w14:paraId="13E85AB9" w14:textId="0922B051" w:rsidR="00D91F4B" w:rsidRPr="00160DCE" w:rsidRDefault="00D91F4B" w:rsidP="00D91F4B">
      <w:pPr>
        <w:jc w:val="center"/>
        <w:rPr>
          <w:rFonts w:ascii="Engravers MT" w:hAnsi="Engravers MT"/>
        </w:rPr>
      </w:pPr>
      <w:r>
        <w:rPr>
          <w:rFonts w:ascii="Engravers MT" w:hAnsi="Engravers MT"/>
          <w:sz w:val="40"/>
          <w:szCs w:val="40"/>
          <w:highlight w:val="lightGray"/>
        </w:rPr>
        <w:t>“</w:t>
      </w:r>
      <w:r w:rsidRPr="00160DCE">
        <w:rPr>
          <w:rFonts w:ascii="Engravers MT" w:hAnsi="Engravers MT"/>
          <w:sz w:val="40"/>
          <w:szCs w:val="40"/>
          <w:highlight w:val="lightGray"/>
        </w:rPr>
        <w:t xml:space="preserve">A Report on </w:t>
      </w:r>
      <w:r w:rsidRPr="00D91F4B">
        <w:rPr>
          <w:rFonts w:ascii="Engravers MT" w:hAnsi="Engravers MT"/>
          <w:sz w:val="40"/>
          <w:szCs w:val="40"/>
          <w:highlight w:val="lightGray"/>
        </w:rPr>
        <w:t>Automated Financial Categorization System</w:t>
      </w:r>
      <w:r w:rsidRPr="00160DCE">
        <w:rPr>
          <w:rFonts w:ascii="Engravers MT" w:hAnsi="Engravers MT"/>
          <w:sz w:val="40"/>
          <w:szCs w:val="40"/>
          <w:highlight w:val="lightGray"/>
        </w:rPr>
        <w:t xml:space="preserve"> Using Python”</w:t>
      </w:r>
    </w:p>
    <w:p w14:paraId="53ED2C8B" w14:textId="77777777" w:rsidR="00D91F4B" w:rsidRPr="00E04B4F" w:rsidRDefault="00D91F4B" w:rsidP="00D91F4B">
      <w:pPr>
        <w:rPr>
          <w:rFonts w:ascii="Arial Rounded MT Bold" w:hAnsi="Arial Rounded MT Bold"/>
          <w:color w:val="44546A" w:themeColor="text2"/>
          <w:sz w:val="52"/>
          <w:szCs w:val="52"/>
        </w:rPr>
      </w:pPr>
    </w:p>
    <w:p w14:paraId="4CD2B952" w14:textId="2D3C3D93" w:rsidR="00D91F4B" w:rsidRPr="00100E7B" w:rsidRDefault="00D91F4B" w:rsidP="00D91F4B">
      <w:pPr>
        <w:pStyle w:val="IntenseQuote"/>
        <w:ind w:left="0"/>
        <w:jc w:val="both"/>
        <w:rPr>
          <w:rFonts w:ascii="Angsana New" w:hAnsi="Angsana New" w:cs="Angsana New"/>
          <w:b/>
          <w:bCs/>
          <w:i w:val="0"/>
          <w:iCs w:val="0"/>
          <w:color w:val="44546A" w:themeColor="text2"/>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0E7B">
        <w:rPr>
          <w:rFonts w:ascii="Angsana New" w:hAnsi="Angsana New" w:cs="Angsana New" w:hint="cs"/>
          <w:b/>
          <w:bCs/>
          <w:i w:val="0"/>
          <w:iCs w:val="0"/>
          <w:color w:val="44546A" w:themeColor="text2"/>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r>
        <w:rPr>
          <w:rFonts w:ascii="Angsana New" w:hAnsi="Angsana New" w:cs="Angsana New"/>
          <w:b/>
          <w:bCs/>
          <w:i w:val="0"/>
          <w:iCs w:val="0"/>
          <w:color w:val="44546A" w:themeColor="text2"/>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Pari Chauhan</w:t>
      </w:r>
    </w:p>
    <w:p w14:paraId="4B1C5D0C" w14:textId="5F92B17E" w:rsidR="00D91F4B" w:rsidRDefault="00D91F4B" w:rsidP="00D91F4B">
      <w:pPr>
        <w:pStyle w:val="IntenseQuote"/>
        <w:ind w:left="0"/>
        <w:jc w:val="left"/>
        <w:rPr>
          <w:rFonts w:ascii="Angsana New" w:hAnsi="Angsana New" w:cs="Angsana New"/>
          <w:b/>
          <w:bCs/>
          <w:i w:val="0"/>
          <w:iCs w:val="0"/>
          <w:color w:val="44546A" w:themeColor="text2"/>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0E7B">
        <w:rPr>
          <w:rFonts w:ascii="Angsana New" w:hAnsi="Angsana New" w:cs="Angsana New" w:hint="cs"/>
          <w:b/>
          <w:bCs/>
          <w:i w:val="0"/>
          <w:iCs w:val="0"/>
          <w:color w:val="44546A" w:themeColor="text2"/>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REGISTRATION NUMBER:  </w:t>
      </w:r>
      <w:r>
        <w:rPr>
          <w:rFonts w:ascii="Angsana New" w:hAnsi="Angsana New" w:cs="Angsana New"/>
          <w:b/>
          <w:bCs/>
          <w:i w:val="0"/>
          <w:iCs w:val="0"/>
          <w:color w:val="44546A" w:themeColor="text2"/>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25BCE11218</w:t>
      </w:r>
    </w:p>
    <w:p w14:paraId="337880B3" w14:textId="77777777" w:rsidR="00F9525D" w:rsidRPr="00F9525D" w:rsidRDefault="00F9525D" w:rsidP="00F9525D"/>
    <w:p w14:paraId="168895C3" w14:textId="372EB8DF" w:rsidR="008B2EB2" w:rsidRPr="00BB4A8F" w:rsidRDefault="00BB4A8F" w:rsidP="00BB4A8F">
      <w:pPr>
        <w:jc w:val="center"/>
        <w:rPr>
          <w:rFonts w:ascii="Berlin Sans FB Demi" w:hAnsi="Berlin Sans FB Demi"/>
          <w:sz w:val="32"/>
          <w:szCs w:val="32"/>
        </w:rPr>
      </w:pPr>
      <w:r w:rsidRPr="00BB4A8F">
        <w:rPr>
          <w:rFonts w:ascii="Berlin Sans FB Demi" w:hAnsi="Berlin Sans FB Demi"/>
          <w:sz w:val="32"/>
          <w:szCs w:val="32"/>
        </w:rPr>
        <w:t>Project</w:t>
      </w:r>
      <w:r>
        <w:rPr>
          <w:rFonts w:ascii="Berlin Sans FB Demi" w:hAnsi="Berlin Sans FB Demi"/>
          <w:sz w:val="32"/>
          <w:szCs w:val="32"/>
        </w:rPr>
        <w:t>:</w:t>
      </w:r>
      <w:r w:rsidR="008B2EB2" w:rsidRPr="00BB4A8F">
        <w:rPr>
          <w:rFonts w:ascii="Berlin Sans FB Demi" w:hAnsi="Berlin Sans FB Demi"/>
          <w:sz w:val="32"/>
          <w:szCs w:val="32"/>
        </w:rPr>
        <w:t xml:space="preserve"> </w:t>
      </w:r>
      <w:bookmarkStart w:id="0" w:name="_Hlk225872286"/>
      <w:r w:rsidR="008B2EB2" w:rsidRPr="00BB4A8F">
        <w:rPr>
          <w:rFonts w:ascii="Berlin Sans FB Demi" w:hAnsi="Berlin Sans FB Demi"/>
          <w:sz w:val="32"/>
          <w:szCs w:val="32"/>
        </w:rPr>
        <w:t>Automated Financial Categorization System</w:t>
      </w:r>
      <w:bookmarkEnd w:id="0"/>
    </w:p>
    <w:p w14:paraId="10E6290B" w14:textId="77777777" w:rsidR="008B2EB2" w:rsidRPr="006D4945" w:rsidRDefault="008B2EB2" w:rsidP="006D4945">
      <w:pPr>
        <w:jc w:val="both"/>
        <w:rPr>
          <w:rFonts w:ascii="Rockwell" w:hAnsi="Rockwell"/>
        </w:rPr>
      </w:pPr>
    </w:p>
    <w:p w14:paraId="68C13E3F" w14:textId="77777777" w:rsidR="008B2EB2" w:rsidRPr="006D4945" w:rsidRDefault="008B2EB2" w:rsidP="006D4945">
      <w:pPr>
        <w:jc w:val="both"/>
        <w:rPr>
          <w:rFonts w:ascii="Rockwell" w:hAnsi="Rockwell"/>
        </w:rPr>
      </w:pPr>
      <w:r w:rsidRPr="006D4945">
        <w:rPr>
          <w:rFonts w:ascii="Rockwell" w:hAnsi="Rockwell"/>
        </w:rPr>
        <w:t>This project is about managing your money. It uses Python and some other tools like Pandas and NumPy to take your bank statement and turn it into a report that's easy to understand. The main idea is to stop entering data by hand by using keywords to categorize what you spend your money on and highlight the things.</w:t>
      </w:r>
    </w:p>
    <w:p w14:paraId="4DE92A04" w14:textId="77777777" w:rsidR="006D4945" w:rsidRPr="006D4945" w:rsidRDefault="006D4945" w:rsidP="006D4945">
      <w:pPr>
        <w:jc w:val="both"/>
        <w:rPr>
          <w:rFonts w:ascii="Rockwell" w:hAnsi="Rockwell"/>
        </w:rPr>
      </w:pPr>
    </w:p>
    <w:p w14:paraId="1229C68E" w14:textId="51D95C30" w:rsidR="006D4945" w:rsidRPr="006D4945" w:rsidRDefault="006D4945" w:rsidP="006D4945">
      <w:pPr>
        <w:jc w:val="both"/>
        <w:rPr>
          <w:rFonts w:ascii="Rockwell" w:hAnsi="Rockwell"/>
        </w:rPr>
      </w:pPr>
      <w:r w:rsidRPr="006D4945">
        <w:rPr>
          <w:rFonts w:ascii="Rockwell" w:hAnsi="Rockwell"/>
        </w:rPr>
        <w:t>An Automated Approach to Understanding Where the Money Goes</w:t>
      </w:r>
    </w:p>
    <w:p w14:paraId="4AB95A6C" w14:textId="77777777" w:rsidR="006D4945" w:rsidRPr="006D4945" w:rsidRDefault="006D4945" w:rsidP="006D4945">
      <w:pPr>
        <w:jc w:val="both"/>
        <w:rPr>
          <w:rFonts w:ascii="Rockwell" w:hAnsi="Rockwell"/>
        </w:rPr>
      </w:pPr>
    </w:p>
    <w:p w14:paraId="546A8A94" w14:textId="6FE74363" w:rsidR="006D4945" w:rsidRPr="007D52AB" w:rsidRDefault="006D4945" w:rsidP="006D4945">
      <w:pPr>
        <w:jc w:val="both"/>
        <w:rPr>
          <w:rFonts w:ascii="Bauhaus 93" w:hAnsi="Bauhaus 93"/>
          <w:sz w:val="28"/>
          <w:szCs w:val="28"/>
        </w:rPr>
      </w:pPr>
      <w:r w:rsidRPr="007D52AB">
        <w:rPr>
          <w:rFonts w:ascii="Bauhaus 93" w:hAnsi="Bauhaus 93"/>
          <w:sz w:val="28"/>
          <w:szCs w:val="28"/>
        </w:rPr>
        <w:t>1. The Reason Behind the Project</w:t>
      </w:r>
    </w:p>
    <w:p w14:paraId="1653445B" w14:textId="77777777" w:rsidR="006D4945" w:rsidRPr="006D4945" w:rsidRDefault="006D4945" w:rsidP="006D4945">
      <w:pPr>
        <w:jc w:val="both"/>
        <w:rPr>
          <w:rFonts w:ascii="Rockwell" w:hAnsi="Rockwell"/>
        </w:rPr>
      </w:pPr>
      <w:r w:rsidRPr="006D4945">
        <w:rPr>
          <w:rFonts w:ascii="Rockwell" w:hAnsi="Rockwell"/>
        </w:rPr>
        <w:t>I think we have all been in this situation: looking at our bank statement at the end of the month and wondering where our money went. Most banking apps just give us an idea like "Shopping" or "Other" which does not really help. The Project Report was started because I wanted to have control over my finances. I made a Python program that helps me understand my money better. This way I do not have to rely on banking apps that do not give me the information I need.</w:t>
      </w:r>
    </w:p>
    <w:p w14:paraId="137222D0" w14:textId="77777777" w:rsidR="006D4945" w:rsidRPr="006D4945" w:rsidRDefault="006D4945" w:rsidP="006D4945">
      <w:pPr>
        <w:jc w:val="both"/>
        <w:rPr>
          <w:rFonts w:ascii="Rockwell" w:hAnsi="Rockwell"/>
        </w:rPr>
      </w:pPr>
    </w:p>
    <w:p w14:paraId="667AFC03" w14:textId="5A644C77" w:rsidR="006D4945" w:rsidRPr="007D52AB" w:rsidRDefault="006D4945" w:rsidP="006D4945">
      <w:pPr>
        <w:jc w:val="both"/>
        <w:rPr>
          <w:rFonts w:ascii="Bauhaus 93" w:hAnsi="Bauhaus 93"/>
          <w:sz w:val="28"/>
          <w:szCs w:val="28"/>
        </w:rPr>
      </w:pPr>
      <w:r w:rsidRPr="007D52AB">
        <w:rPr>
          <w:rFonts w:ascii="Bauhaus 93" w:hAnsi="Bauhaus 93"/>
          <w:sz w:val="28"/>
          <w:szCs w:val="28"/>
        </w:rPr>
        <w:t>2. The Main Idea: Work Smarter Not Harder</w:t>
      </w:r>
    </w:p>
    <w:p w14:paraId="1722F9FA" w14:textId="77777777" w:rsidR="006D4945" w:rsidRPr="006D4945" w:rsidRDefault="006D4945" w:rsidP="006D4945">
      <w:pPr>
        <w:jc w:val="both"/>
        <w:rPr>
          <w:rFonts w:ascii="Rockwell" w:hAnsi="Rockwell"/>
        </w:rPr>
      </w:pPr>
      <w:r w:rsidRPr="006D4945">
        <w:rPr>
          <w:rFonts w:ascii="Rockwell" w:hAnsi="Rockwell"/>
        </w:rPr>
        <w:t>The idea behind this project is not about writing code it is about making good decisions.</w:t>
      </w:r>
    </w:p>
    <w:p w14:paraId="33DC9B1A" w14:textId="77777777" w:rsidR="006D4945" w:rsidRPr="006D4945" w:rsidRDefault="006D4945" w:rsidP="006D4945">
      <w:pPr>
        <w:jc w:val="both"/>
        <w:rPr>
          <w:rFonts w:ascii="Rockwell" w:hAnsi="Rockwell"/>
        </w:rPr>
      </w:pPr>
    </w:p>
    <w:p w14:paraId="25F591AC" w14:textId="57A836CF" w:rsidR="006D4945" w:rsidRPr="00FD13F7" w:rsidRDefault="006D4945" w:rsidP="006D4945">
      <w:pPr>
        <w:pStyle w:val="ListParagraph"/>
        <w:numPr>
          <w:ilvl w:val="0"/>
          <w:numId w:val="2"/>
        </w:numPr>
        <w:jc w:val="both"/>
        <w:rPr>
          <w:rFonts w:ascii="Rockwell" w:hAnsi="Rockwell"/>
        </w:rPr>
      </w:pPr>
      <w:r w:rsidRPr="00FD13F7">
        <w:rPr>
          <w:rFonts w:ascii="Rockwell" w:hAnsi="Rockwell"/>
        </w:rPr>
        <w:t xml:space="preserve">The Keyword Hunter: I used NumPy to make a tool that can find the things I need in my data. Of me going through my data and </w:t>
      </w:r>
      <w:r w:rsidR="00FD13F7" w:rsidRPr="00FD13F7">
        <w:rPr>
          <w:rFonts w:ascii="Rockwell" w:hAnsi="Rockwell"/>
        </w:rPr>
        <w:t>labelling</w:t>
      </w:r>
      <w:r w:rsidRPr="00FD13F7">
        <w:rPr>
          <w:rFonts w:ascii="Rockwell" w:hAnsi="Rockwell"/>
        </w:rPr>
        <w:t xml:space="preserve"> each thing like "Starbucks" or "Whole Foods" the project can do it for me. It looks at my data like a history of what I do.</w:t>
      </w:r>
    </w:p>
    <w:p w14:paraId="58E22CBA" w14:textId="77777777" w:rsidR="006D4945" w:rsidRPr="00FD13F7" w:rsidRDefault="006D4945" w:rsidP="00FD13F7">
      <w:pPr>
        <w:pStyle w:val="ListParagraph"/>
        <w:numPr>
          <w:ilvl w:val="0"/>
          <w:numId w:val="2"/>
        </w:numPr>
        <w:jc w:val="both"/>
        <w:rPr>
          <w:rFonts w:ascii="Rockwell" w:hAnsi="Rockwell"/>
        </w:rPr>
      </w:pPr>
      <w:r w:rsidRPr="00FD13F7">
        <w:rPr>
          <w:rFonts w:ascii="Rockwell" w:hAnsi="Rockwell"/>
        </w:rPr>
        <w:t>The Big Picture Filter: I made a rule that if I spend than $100 on something it is a big deal. This helps me focus on the things like rent or car payments when I need to and not worry about small things like coffee or lunch.</w:t>
      </w:r>
    </w:p>
    <w:p w14:paraId="77DAD314" w14:textId="77777777" w:rsidR="006D4945" w:rsidRDefault="006D4945" w:rsidP="006D4945">
      <w:pPr>
        <w:jc w:val="both"/>
        <w:rPr>
          <w:rFonts w:ascii="Rockwell" w:hAnsi="Rockwell"/>
        </w:rPr>
      </w:pPr>
    </w:p>
    <w:p w14:paraId="1055F6FC" w14:textId="77777777" w:rsidR="00FD13F7" w:rsidRDefault="00FD13F7" w:rsidP="006D4945">
      <w:pPr>
        <w:jc w:val="both"/>
        <w:rPr>
          <w:rFonts w:ascii="Rockwell" w:hAnsi="Rockwell"/>
        </w:rPr>
      </w:pPr>
    </w:p>
    <w:p w14:paraId="4EF24FCC" w14:textId="77777777" w:rsidR="00FD13F7" w:rsidRDefault="00FD13F7" w:rsidP="006D4945">
      <w:pPr>
        <w:jc w:val="both"/>
        <w:rPr>
          <w:rFonts w:ascii="Rockwell" w:hAnsi="Rockwell"/>
        </w:rPr>
      </w:pPr>
    </w:p>
    <w:p w14:paraId="401E02E9" w14:textId="77777777" w:rsidR="00FD13F7" w:rsidRDefault="00FD13F7" w:rsidP="006D4945">
      <w:pPr>
        <w:jc w:val="both"/>
        <w:rPr>
          <w:rFonts w:ascii="Rockwell" w:hAnsi="Rockwell"/>
        </w:rPr>
      </w:pPr>
    </w:p>
    <w:p w14:paraId="10CBDF03" w14:textId="77777777" w:rsidR="00FD13F7" w:rsidRDefault="00FD13F7" w:rsidP="006D4945">
      <w:pPr>
        <w:jc w:val="both"/>
        <w:rPr>
          <w:rFonts w:ascii="Rockwell" w:hAnsi="Rockwell"/>
        </w:rPr>
      </w:pPr>
    </w:p>
    <w:p w14:paraId="7AB7C983" w14:textId="77777777" w:rsidR="00FD13F7" w:rsidRDefault="00FD13F7" w:rsidP="006D4945">
      <w:pPr>
        <w:jc w:val="both"/>
        <w:rPr>
          <w:rFonts w:ascii="Rockwell" w:hAnsi="Rockwell"/>
        </w:rPr>
      </w:pPr>
    </w:p>
    <w:p w14:paraId="4E1391B3" w14:textId="77777777" w:rsidR="00FD13F7" w:rsidRDefault="00FD13F7" w:rsidP="006D4945">
      <w:pPr>
        <w:jc w:val="both"/>
        <w:rPr>
          <w:rFonts w:ascii="Rockwell" w:hAnsi="Rockwell"/>
        </w:rPr>
      </w:pPr>
    </w:p>
    <w:p w14:paraId="4C6C5598" w14:textId="77777777" w:rsidR="00FD13F7" w:rsidRDefault="00FD13F7" w:rsidP="006D4945">
      <w:pPr>
        <w:jc w:val="both"/>
        <w:rPr>
          <w:rFonts w:ascii="Rockwell" w:hAnsi="Rockwell"/>
        </w:rPr>
      </w:pPr>
    </w:p>
    <w:p w14:paraId="27600F01" w14:textId="77777777" w:rsidR="00FD13F7" w:rsidRPr="006D4945" w:rsidRDefault="00FD13F7" w:rsidP="006D4945">
      <w:pPr>
        <w:jc w:val="both"/>
        <w:rPr>
          <w:rFonts w:ascii="Rockwell" w:hAnsi="Rockwell"/>
        </w:rPr>
      </w:pPr>
    </w:p>
    <w:p w14:paraId="00578F27" w14:textId="28395FAE" w:rsidR="006D4945" w:rsidRPr="00D91F4B" w:rsidRDefault="006D4945" w:rsidP="006D4945">
      <w:pPr>
        <w:jc w:val="both"/>
        <w:rPr>
          <w:rFonts w:ascii="Bauhaus 93" w:hAnsi="Bauhaus 93"/>
          <w:sz w:val="24"/>
          <w:szCs w:val="24"/>
        </w:rPr>
      </w:pPr>
      <w:r w:rsidRPr="00D91F4B">
        <w:rPr>
          <w:rFonts w:ascii="Bauhaus 93" w:hAnsi="Bauhaus 93"/>
          <w:sz w:val="24"/>
          <w:szCs w:val="24"/>
        </w:rPr>
        <w:t>3. The Spending Story (March 2026)</w:t>
      </w:r>
    </w:p>
    <w:p w14:paraId="3A1B6A30" w14:textId="77777777" w:rsidR="006D4945" w:rsidRPr="006D4945" w:rsidRDefault="006D4945" w:rsidP="006D4945">
      <w:pPr>
        <w:jc w:val="both"/>
        <w:rPr>
          <w:rFonts w:ascii="Rockwell" w:hAnsi="Rockwell"/>
        </w:rPr>
      </w:pPr>
      <w:r w:rsidRPr="006D4945">
        <w:rPr>
          <w:rFonts w:ascii="Rockwell" w:hAnsi="Rockwell"/>
        </w:rPr>
        <w:t>When we add up the numbers the data is no longer a list of dates. It becomes a reflection of my lifestyle.</w:t>
      </w:r>
    </w:p>
    <w:p w14:paraId="48C594EC" w14:textId="77777777" w:rsidR="006D4945" w:rsidRPr="006D4945" w:rsidRDefault="006D4945" w:rsidP="006D4945">
      <w:pPr>
        <w:jc w:val="both"/>
        <w:rPr>
          <w:rFonts w:ascii="Rockwell" w:hAnsi="Rockwell"/>
        </w:rPr>
      </w:pPr>
    </w:p>
    <w:tbl>
      <w:tblPr>
        <w:tblW w:w="0" w:type="auto"/>
        <w:jc w:val="center"/>
        <w:tblCellSpacing w:w="15" w:type="dxa"/>
        <w:tblCellMar>
          <w:left w:w="0" w:type="dxa"/>
          <w:right w:w="0" w:type="dxa"/>
        </w:tblCellMar>
        <w:tblLook w:val="04A0" w:firstRow="1" w:lastRow="0" w:firstColumn="1" w:lastColumn="0" w:noHBand="0" w:noVBand="1"/>
      </w:tblPr>
      <w:tblGrid>
        <w:gridCol w:w="1864"/>
        <w:gridCol w:w="1937"/>
        <w:gridCol w:w="1973"/>
        <w:gridCol w:w="1150"/>
      </w:tblGrid>
      <w:tr w:rsidR="006D4945" w:rsidRPr="006D4945" w14:paraId="0B984D05" w14:textId="77777777" w:rsidTr="00EB79A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74E322" w14:textId="77777777" w:rsidR="006D4945" w:rsidRPr="006D4945" w:rsidRDefault="006D4945" w:rsidP="006D4945">
            <w:pPr>
              <w:jc w:val="both"/>
              <w:rPr>
                <w:rFonts w:ascii="Rockwell" w:hAnsi="Rockwell"/>
              </w:rPr>
            </w:pPr>
            <w:r w:rsidRPr="006D4945">
              <w:rPr>
                <w:rFonts w:ascii="Rockwell" w:hAnsi="Rockwell"/>
                <w:b/>
                <w:bCs/>
              </w:rPr>
              <w:t>The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3A54A6" w14:textId="77777777" w:rsidR="006D4945" w:rsidRPr="006D4945" w:rsidRDefault="006D4945" w:rsidP="006D4945">
            <w:pPr>
              <w:jc w:val="both"/>
              <w:rPr>
                <w:rFonts w:ascii="Rockwell" w:hAnsi="Rockwell"/>
              </w:rPr>
            </w:pPr>
            <w:r w:rsidRPr="006D4945">
              <w:rPr>
                <w:rFonts w:ascii="Rockwell" w:hAnsi="Rockwell"/>
                <w:b/>
                <w:bCs/>
              </w:rPr>
              <w:t>The Investment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CE55EF" w14:textId="77777777" w:rsidR="006D4945" w:rsidRPr="006D4945" w:rsidRDefault="006D4945" w:rsidP="006D4945">
            <w:pPr>
              <w:jc w:val="both"/>
              <w:rPr>
                <w:rFonts w:ascii="Rockwell" w:hAnsi="Rockwell"/>
              </w:rPr>
            </w:pPr>
            <w:r w:rsidRPr="006D4945">
              <w:rPr>
                <w:rFonts w:ascii="Rockwell" w:hAnsi="Rockwell"/>
                <w:b/>
                <w:bCs/>
              </w:rPr>
              <w:t>The "Vibe"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C38A29" w14:textId="77777777" w:rsidR="006D4945" w:rsidRPr="006D4945" w:rsidRDefault="006D4945" w:rsidP="006D4945">
            <w:pPr>
              <w:jc w:val="both"/>
              <w:rPr>
                <w:rFonts w:ascii="Rockwell" w:hAnsi="Rockwell"/>
              </w:rPr>
            </w:pPr>
            <w:r w:rsidRPr="006D4945">
              <w:rPr>
                <w:rFonts w:ascii="Rockwell" w:hAnsi="Rockwell"/>
                <w:b/>
                <w:bCs/>
              </w:rPr>
              <w:t>% of Total</w:t>
            </w:r>
          </w:p>
        </w:tc>
      </w:tr>
      <w:tr w:rsidR="006D4945" w:rsidRPr="006D4945" w14:paraId="5AEA2B26" w14:textId="77777777" w:rsidTr="00EB79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CF71AF" w14:textId="77777777" w:rsidR="006D4945" w:rsidRPr="006D4945" w:rsidRDefault="006D4945" w:rsidP="006D4945">
            <w:pPr>
              <w:jc w:val="both"/>
              <w:rPr>
                <w:rFonts w:ascii="Rockwell" w:hAnsi="Rockwell"/>
              </w:rPr>
            </w:pPr>
            <w:r w:rsidRPr="006D4945">
              <w:rPr>
                <w:rFonts w:ascii="Rockwell" w:hAnsi="Rockwell"/>
                <w:b/>
                <w:bCs/>
              </w:rPr>
              <w:t>Housing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49419B" w14:textId="77777777" w:rsidR="006D4945" w:rsidRPr="006D4945" w:rsidRDefault="006D4945" w:rsidP="006D4945">
            <w:pPr>
              <w:jc w:val="both"/>
              <w:rPr>
                <w:rFonts w:ascii="Rockwell" w:hAnsi="Rockwell"/>
              </w:rPr>
            </w:pPr>
            <w:r w:rsidRPr="006D4945">
              <w:rPr>
                <w:rFonts w:ascii="Rockwell" w:hAnsi="Rockwell"/>
              </w:rPr>
              <w:t>$1,200.00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66BB0A" w14:textId="77777777" w:rsidR="006D4945" w:rsidRPr="006D4945" w:rsidRDefault="006D4945" w:rsidP="006D4945">
            <w:pPr>
              <w:jc w:val="both"/>
              <w:rPr>
                <w:rFonts w:ascii="Rockwell" w:hAnsi="Rockwell"/>
              </w:rPr>
            </w:pPr>
            <w:r w:rsidRPr="006D4945">
              <w:rPr>
                <w:rFonts w:ascii="Rockwell" w:hAnsi="Rockwell"/>
              </w:rPr>
              <w:t>Fixed &amp; Essential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223F7B" w14:textId="77777777" w:rsidR="006D4945" w:rsidRPr="006D4945" w:rsidRDefault="006D4945" w:rsidP="006D4945">
            <w:pPr>
              <w:jc w:val="both"/>
              <w:rPr>
                <w:rFonts w:ascii="Rockwell" w:hAnsi="Rockwell"/>
              </w:rPr>
            </w:pPr>
            <w:r w:rsidRPr="006D4945">
              <w:rPr>
                <w:rFonts w:ascii="Rockwell" w:hAnsi="Rockwell"/>
              </w:rPr>
              <w:t>85.0%</w:t>
            </w:r>
          </w:p>
        </w:tc>
      </w:tr>
      <w:tr w:rsidR="006D4945" w:rsidRPr="006D4945" w14:paraId="31315987" w14:textId="77777777" w:rsidTr="00EB79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8625FF" w14:textId="77777777" w:rsidR="006D4945" w:rsidRPr="006D4945" w:rsidRDefault="006D4945" w:rsidP="006D4945">
            <w:pPr>
              <w:jc w:val="both"/>
              <w:rPr>
                <w:rFonts w:ascii="Rockwell" w:hAnsi="Rockwell"/>
              </w:rPr>
            </w:pPr>
            <w:r w:rsidRPr="006D4945">
              <w:rPr>
                <w:rFonts w:ascii="Rockwell" w:hAnsi="Rockwell"/>
                <w:b/>
                <w:bCs/>
              </w:rPr>
              <w:t>Food &amp; Dining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6C95A3" w14:textId="77777777" w:rsidR="006D4945" w:rsidRPr="006D4945" w:rsidRDefault="006D4945" w:rsidP="006D4945">
            <w:pPr>
              <w:jc w:val="both"/>
              <w:rPr>
                <w:rFonts w:ascii="Rockwell" w:hAnsi="Rockwell"/>
              </w:rPr>
            </w:pPr>
            <w:r w:rsidRPr="006D4945">
              <w:rPr>
                <w:rFonts w:ascii="Rockwell" w:hAnsi="Rockwell"/>
              </w:rPr>
              <w:t>$90.70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53435" w14:textId="77777777" w:rsidR="006D4945" w:rsidRPr="006D4945" w:rsidRDefault="006D4945" w:rsidP="006D4945">
            <w:pPr>
              <w:jc w:val="both"/>
              <w:rPr>
                <w:rFonts w:ascii="Rockwell" w:hAnsi="Rockwell"/>
              </w:rPr>
            </w:pPr>
            <w:r w:rsidRPr="006D4945">
              <w:rPr>
                <w:rFonts w:ascii="Rockwell" w:hAnsi="Rockwell"/>
              </w:rPr>
              <w:t>Social &amp; Fuel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A08C41" w14:textId="77777777" w:rsidR="006D4945" w:rsidRPr="006D4945" w:rsidRDefault="006D4945" w:rsidP="006D4945">
            <w:pPr>
              <w:jc w:val="both"/>
              <w:rPr>
                <w:rFonts w:ascii="Rockwell" w:hAnsi="Rockwell"/>
              </w:rPr>
            </w:pPr>
            <w:r w:rsidRPr="006D4945">
              <w:rPr>
                <w:rFonts w:ascii="Rockwell" w:hAnsi="Rockwell"/>
              </w:rPr>
              <w:t>6.4%</w:t>
            </w:r>
          </w:p>
        </w:tc>
      </w:tr>
      <w:tr w:rsidR="006D4945" w:rsidRPr="006D4945" w14:paraId="4B8E99C4" w14:textId="77777777" w:rsidTr="00EB79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44678F" w14:textId="77777777" w:rsidR="006D4945" w:rsidRPr="006D4945" w:rsidRDefault="006D4945" w:rsidP="006D4945">
            <w:pPr>
              <w:jc w:val="both"/>
              <w:rPr>
                <w:rFonts w:ascii="Rockwell" w:hAnsi="Rockwell"/>
              </w:rPr>
            </w:pPr>
            <w:r w:rsidRPr="006D4945">
              <w:rPr>
                <w:rFonts w:ascii="Rockwell" w:hAnsi="Rockwell"/>
                <w:b/>
                <w:bCs/>
              </w:rPr>
              <w:t>Entertainment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45B8C8" w14:textId="77777777" w:rsidR="006D4945" w:rsidRPr="006D4945" w:rsidRDefault="006D4945" w:rsidP="006D4945">
            <w:pPr>
              <w:jc w:val="both"/>
              <w:rPr>
                <w:rFonts w:ascii="Rockwell" w:hAnsi="Rockwell"/>
              </w:rPr>
            </w:pPr>
            <w:r w:rsidRPr="006D4945">
              <w:rPr>
                <w:rFonts w:ascii="Rockwell" w:hAnsi="Rockwell"/>
              </w:rPr>
              <w:t>$75.98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EB6B6" w14:textId="77777777" w:rsidR="006D4945" w:rsidRPr="006D4945" w:rsidRDefault="006D4945" w:rsidP="006D4945">
            <w:pPr>
              <w:jc w:val="both"/>
              <w:rPr>
                <w:rFonts w:ascii="Rockwell" w:hAnsi="Rockwell"/>
              </w:rPr>
            </w:pPr>
            <w:r w:rsidRPr="006D4945">
              <w:rPr>
                <w:rFonts w:ascii="Rockwell" w:hAnsi="Rockwell"/>
              </w:rPr>
              <w:t>Joy &amp; Relaxation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4426BB" w14:textId="77777777" w:rsidR="006D4945" w:rsidRPr="006D4945" w:rsidRDefault="006D4945" w:rsidP="006D4945">
            <w:pPr>
              <w:jc w:val="both"/>
              <w:rPr>
                <w:rFonts w:ascii="Rockwell" w:hAnsi="Rockwell"/>
              </w:rPr>
            </w:pPr>
            <w:r w:rsidRPr="006D4945">
              <w:rPr>
                <w:rFonts w:ascii="Rockwell" w:hAnsi="Rockwell"/>
              </w:rPr>
              <w:t>5.4%</w:t>
            </w:r>
          </w:p>
        </w:tc>
      </w:tr>
      <w:tr w:rsidR="006D4945" w:rsidRPr="006D4945" w14:paraId="77FC80C0" w14:textId="77777777" w:rsidTr="00EB79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ADD922" w14:textId="77777777" w:rsidR="006D4945" w:rsidRPr="006D4945" w:rsidRDefault="006D4945" w:rsidP="006D4945">
            <w:pPr>
              <w:jc w:val="both"/>
              <w:rPr>
                <w:rFonts w:ascii="Rockwell" w:hAnsi="Rockwell"/>
              </w:rPr>
            </w:pPr>
            <w:r w:rsidRPr="006D4945">
              <w:rPr>
                <w:rFonts w:ascii="Rockwell" w:hAnsi="Rockwell"/>
                <w:b/>
                <w:bCs/>
              </w:rPr>
              <w:t>Transportation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6FBA88" w14:textId="77777777" w:rsidR="006D4945" w:rsidRPr="006D4945" w:rsidRDefault="006D4945" w:rsidP="006D4945">
            <w:pPr>
              <w:jc w:val="both"/>
              <w:rPr>
                <w:rFonts w:ascii="Rockwell" w:hAnsi="Rockwell"/>
              </w:rPr>
            </w:pPr>
            <w:r w:rsidRPr="006D4945">
              <w:rPr>
                <w:rFonts w:ascii="Rockwell" w:hAnsi="Rockwell"/>
              </w:rPr>
              <w:t>$45.00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3AA54" w14:textId="77777777" w:rsidR="006D4945" w:rsidRPr="006D4945" w:rsidRDefault="006D4945" w:rsidP="006D4945">
            <w:pPr>
              <w:jc w:val="both"/>
              <w:rPr>
                <w:rFonts w:ascii="Rockwell" w:hAnsi="Rockwell"/>
              </w:rPr>
            </w:pPr>
            <w:r w:rsidRPr="006D4945">
              <w:rPr>
                <w:rFonts w:ascii="Rockwell" w:hAnsi="Rockwell"/>
              </w:rPr>
              <w:t>Movement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BA37D3" w14:textId="77777777" w:rsidR="006D4945" w:rsidRPr="006D4945" w:rsidRDefault="006D4945" w:rsidP="006D4945">
            <w:pPr>
              <w:jc w:val="both"/>
              <w:rPr>
                <w:rFonts w:ascii="Rockwell" w:hAnsi="Rockwell"/>
              </w:rPr>
            </w:pPr>
            <w:r w:rsidRPr="006D4945">
              <w:rPr>
                <w:rFonts w:ascii="Rockwell" w:hAnsi="Rockwell"/>
              </w:rPr>
              <w:t>3.2%</w:t>
            </w:r>
          </w:p>
        </w:tc>
      </w:tr>
    </w:tbl>
    <w:p w14:paraId="36D6FB02" w14:textId="77777777" w:rsidR="006D4945" w:rsidRPr="006D4945" w:rsidRDefault="006D4945" w:rsidP="006D4945">
      <w:pPr>
        <w:jc w:val="both"/>
        <w:rPr>
          <w:rFonts w:ascii="Rockwell" w:hAnsi="Rockwell"/>
        </w:rPr>
      </w:pPr>
    </w:p>
    <w:p w14:paraId="70684993" w14:textId="4774A970" w:rsidR="006D4945" w:rsidRDefault="006D4945" w:rsidP="006D4945">
      <w:pPr>
        <w:jc w:val="both"/>
        <w:rPr>
          <w:rFonts w:ascii="Rockwell" w:hAnsi="Rockwell"/>
        </w:rPr>
      </w:pPr>
      <w:r w:rsidRPr="006D4945">
        <w:rPr>
          <w:rFonts w:ascii="Rockwell" w:hAnsi="Rockwell"/>
        </w:rPr>
        <w:t>When I look at this, I see that Housing is a part of my spending. It is 85% of my spending. This means that if I want to save money, I need to look at my Housing costs. I do not just need to cut back on things like coffee. I need to look at the things</w:t>
      </w:r>
    </w:p>
    <w:p w14:paraId="744F93DE" w14:textId="77777777" w:rsidR="00214E45" w:rsidRDefault="00214E45" w:rsidP="006D4945">
      <w:pPr>
        <w:jc w:val="both"/>
        <w:rPr>
          <w:rFonts w:ascii="Rockwell" w:hAnsi="Rockwell"/>
        </w:rPr>
      </w:pPr>
    </w:p>
    <w:p w14:paraId="172FA64A" w14:textId="0D013767" w:rsidR="00214E45" w:rsidRPr="00D91F4B" w:rsidRDefault="00214E45" w:rsidP="006D4945">
      <w:pPr>
        <w:jc w:val="both"/>
        <w:rPr>
          <w:rFonts w:ascii="Rockwell" w:hAnsi="Rockwell"/>
          <w:b/>
          <w:bCs/>
          <w:sz w:val="28"/>
          <w:szCs w:val="28"/>
        </w:rPr>
      </w:pPr>
      <w:r w:rsidRPr="00D91F4B">
        <w:rPr>
          <w:rFonts w:ascii="Rockwell" w:hAnsi="Rockwell"/>
          <w:b/>
          <w:bCs/>
          <w:sz w:val="28"/>
          <w:szCs w:val="28"/>
        </w:rPr>
        <w:t>Data Analysis &amp; Insights</w:t>
      </w:r>
    </w:p>
    <w:p w14:paraId="6BDB820A" w14:textId="77777777" w:rsidR="006D4945" w:rsidRDefault="006D4945" w:rsidP="006D4945">
      <w:pPr>
        <w:jc w:val="both"/>
        <w:rPr>
          <w:rFonts w:ascii="Rockwell" w:hAnsi="Rockwell"/>
        </w:rPr>
      </w:pPr>
    </w:p>
    <w:tbl>
      <w:tblPr>
        <w:tblW w:w="0" w:type="auto"/>
        <w:tblCellMar>
          <w:top w:w="15" w:type="dxa"/>
          <w:left w:w="15" w:type="dxa"/>
          <w:bottom w:w="15" w:type="dxa"/>
          <w:right w:w="15" w:type="dxa"/>
        </w:tblCellMar>
        <w:tblLook w:val="04A0" w:firstRow="1" w:lastRow="0" w:firstColumn="1" w:lastColumn="0" w:noHBand="0" w:noVBand="1"/>
      </w:tblPr>
      <w:tblGrid>
        <w:gridCol w:w="1878"/>
        <w:gridCol w:w="7132"/>
      </w:tblGrid>
      <w:tr w:rsidR="00011881" w:rsidRPr="00011881" w14:paraId="0FA9BCC5" w14:textId="77777777">
        <w:trPr>
          <w:trHeight w:val="5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497D0D" w14:textId="77777777" w:rsidR="00011881" w:rsidRPr="00011881" w:rsidRDefault="00011881" w:rsidP="00011881">
            <w:pPr>
              <w:jc w:val="both"/>
              <w:rPr>
                <w:rFonts w:ascii="Rockwell" w:hAnsi="Rockwell"/>
              </w:rPr>
            </w:pPr>
            <w:r w:rsidRPr="00011881">
              <w:rPr>
                <w:rFonts w:ascii="Rockwell" w:hAnsi="Rockwell"/>
                <w:b/>
                <w:bCs/>
              </w:rPr>
              <w:t>Metric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4F3B7C" w14:textId="77777777" w:rsidR="00011881" w:rsidRPr="00011881" w:rsidRDefault="00011881" w:rsidP="00011881">
            <w:pPr>
              <w:jc w:val="both"/>
              <w:rPr>
                <w:rFonts w:ascii="Rockwell" w:hAnsi="Rockwell"/>
              </w:rPr>
            </w:pPr>
            <w:r w:rsidRPr="00011881">
              <w:rPr>
                <w:rFonts w:ascii="Rockwell" w:hAnsi="Rockwell"/>
                <w:b/>
                <w:bCs/>
              </w:rPr>
              <w:t>Purpose</w:t>
            </w:r>
          </w:p>
        </w:tc>
      </w:tr>
      <w:tr w:rsidR="00011881" w:rsidRPr="00011881" w14:paraId="2E2E6F7D"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BB984C" w14:textId="77777777" w:rsidR="00011881" w:rsidRPr="00011881" w:rsidRDefault="00011881" w:rsidP="00011881">
            <w:pPr>
              <w:jc w:val="both"/>
              <w:rPr>
                <w:rFonts w:ascii="Rockwell" w:hAnsi="Rockwell"/>
              </w:rPr>
            </w:pPr>
            <w:r w:rsidRPr="00011881">
              <w:rPr>
                <w:rFonts w:ascii="Rockwell" w:hAnsi="Rockwell"/>
                <w:b/>
                <w:bCs/>
              </w:rPr>
              <w:t>Total Spent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CE876F" w14:textId="77777777" w:rsidR="00011881" w:rsidRPr="00011881" w:rsidRDefault="00011881" w:rsidP="00011881">
            <w:pPr>
              <w:jc w:val="both"/>
              <w:rPr>
                <w:rFonts w:ascii="Rockwell" w:hAnsi="Rockwell"/>
              </w:rPr>
            </w:pPr>
            <w:r w:rsidRPr="00011881">
              <w:rPr>
                <w:rFonts w:ascii="Rockwell" w:hAnsi="Rockwell"/>
              </w:rPr>
              <w:t>Provides a clear view of which lifestyle categories (e.g., Food vs. Housing) consume the most capital.</w:t>
            </w:r>
          </w:p>
        </w:tc>
      </w:tr>
      <w:tr w:rsidR="00011881" w:rsidRPr="00011881" w14:paraId="6419AF58"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77D0CC" w14:textId="77777777" w:rsidR="00011881" w:rsidRPr="00011881" w:rsidRDefault="00011881" w:rsidP="00011881">
            <w:pPr>
              <w:jc w:val="both"/>
              <w:rPr>
                <w:rFonts w:ascii="Rockwell" w:hAnsi="Rockwell"/>
              </w:rPr>
            </w:pPr>
            <w:r w:rsidRPr="00011881">
              <w:rPr>
                <w:rFonts w:ascii="Rockwell" w:hAnsi="Rockwell"/>
                <w:b/>
                <w:bCs/>
              </w:rPr>
              <w:t>Transaction Count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91F966" w14:textId="77777777" w:rsidR="00011881" w:rsidRPr="00011881" w:rsidRDefault="00011881" w:rsidP="00011881">
            <w:pPr>
              <w:jc w:val="both"/>
              <w:rPr>
                <w:rFonts w:ascii="Rockwell" w:hAnsi="Rockwell"/>
              </w:rPr>
            </w:pPr>
            <w:r w:rsidRPr="00011881">
              <w:rPr>
                <w:rFonts w:ascii="Rockwell" w:hAnsi="Rockwell"/>
              </w:rPr>
              <w:t>Reveals spending habits; for example, many small transactions in "Food &amp; Dining" vs. one large "Housing" payment.</w:t>
            </w:r>
          </w:p>
        </w:tc>
      </w:tr>
      <w:tr w:rsidR="00011881" w:rsidRPr="00011881" w14:paraId="3F652A8A"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68B562" w14:textId="77777777" w:rsidR="00011881" w:rsidRPr="00011881" w:rsidRDefault="00011881" w:rsidP="00011881">
            <w:pPr>
              <w:jc w:val="both"/>
              <w:rPr>
                <w:rFonts w:ascii="Rockwell" w:hAnsi="Rockwell"/>
              </w:rPr>
            </w:pPr>
            <w:r w:rsidRPr="00011881">
              <w:rPr>
                <w:rFonts w:ascii="Rockwell" w:hAnsi="Rockwell"/>
                <w:b/>
                <w:bCs/>
              </w:rPr>
              <w:t>Percentage Share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035873" w14:textId="77777777" w:rsidR="00011881" w:rsidRPr="00011881" w:rsidRDefault="00011881" w:rsidP="00011881">
            <w:pPr>
              <w:jc w:val="both"/>
              <w:rPr>
                <w:rFonts w:ascii="Rockwell" w:hAnsi="Rockwell"/>
              </w:rPr>
            </w:pPr>
            <w:r w:rsidRPr="00011881">
              <w:rPr>
                <w:rFonts w:ascii="Rockwell" w:hAnsi="Rockwell"/>
              </w:rPr>
              <w:t>Normalizes the data, showing the relative impact of each category on the total monthly budget.</w:t>
            </w:r>
          </w:p>
        </w:tc>
      </w:tr>
    </w:tbl>
    <w:p w14:paraId="6CB194C4" w14:textId="77777777" w:rsidR="00011881" w:rsidRPr="006D4945" w:rsidRDefault="00011881" w:rsidP="006D4945">
      <w:pPr>
        <w:jc w:val="both"/>
        <w:rPr>
          <w:rFonts w:ascii="Rockwell" w:hAnsi="Rockwell"/>
        </w:rPr>
      </w:pPr>
    </w:p>
    <w:p w14:paraId="5F189A5D" w14:textId="77777777" w:rsidR="006D4945" w:rsidRPr="00D91F4B" w:rsidRDefault="006D4945" w:rsidP="006D4945">
      <w:pPr>
        <w:jc w:val="both"/>
        <w:rPr>
          <w:rFonts w:ascii="Bauhaus 93" w:hAnsi="Bauhaus 93"/>
          <w:sz w:val="28"/>
          <w:szCs w:val="28"/>
        </w:rPr>
      </w:pPr>
      <w:r w:rsidRPr="00D91F4B">
        <w:rPr>
          <w:rFonts w:ascii="Bauhaus 93" w:hAnsi="Bauhaus 93"/>
          <w:sz w:val="28"/>
          <w:szCs w:val="28"/>
        </w:rPr>
        <w:t>4. Human Advantages Over Manual Tracking</w:t>
      </w:r>
    </w:p>
    <w:p w14:paraId="4DE6CECE" w14:textId="77777777" w:rsidR="006D4945" w:rsidRPr="006D4945" w:rsidRDefault="006D4945" w:rsidP="006D4945">
      <w:pPr>
        <w:jc w:val="both"/>
        <w:rPr>
          <w:rFonts w:ascii="Rockwell" w:hAnsi="Rockwell"/>
        </w:rPr>
      </w:pPr>
    </w:p>
    <w:p w14:paraId="2A9899B1" w14:textId="6CF803B9" w:rsidR="006D4945" w:rsidRPr="006D4945" w:rsidRDefault="006D4945" w:rsidP="006D4945">
      <w:pPr>
        <w:jc w:val="both"/>
        <w:rPr>
          <w:rFonts w:ascii="Rockwell" w:hAnsi="Rockwell"/>
        </w:rPr>
      </w:pPr>
      <w:r w:rsidRPr="006D4945">
        <w:rPr>
          <w:rFonts w:ascii="Rockwell" w:hAnsi="Rockwell"/>
        </w:rPr>
        <w:t>One thing about using a script to track my spending is that it helps me feel less bad about the money I spend. When I enter a purchase into a spreadsheet it can feel bad if it was something I did not need. The script just records it. It does not judge me.</w:t>
      </w:r>
    </w:p>
    <w:p w14:paraId="3B4CE182" w14:textId="77777777" w:rsidR="006D4945" w:rsidRPr="006D4945" w:rsidRDefault="006D4945" w:rsidP="006D4945">
      <w:pPr>
        <w:jc w:val="both"/>
        <w:rPr>
          <w:rFonts w:ascii="Rockwell" w:hAnsi="Rockwell"/>
        </w:rPr>
      </w:pPr>
    </w:p>
    <w:p w14:paraId="0F7419A3" w14:textId="77777777" w:rsidR="006D4945" w:rsidRPr="006D4945" w:rsidRDefault="006D4945" w:rsidP="006D4945">
      <w:pPr>
        <w:jc w:val="both"/>
        <w:rPr>
          <w:rFonts w:ascii="Rockwell" w:hAnsi="Rockwell"/>
        </w:rPr>
      </w:pPr>
      <w:r w:rsidRPr="006D4945">
        <w:rPr>
          <w:rFonts w:ascii="Rockwell" w:hAnsi="Rockwell"/>
        </w:rPr>
        <w:t>Another good thing is that the script is accurate. I do not have to worry about forgetting to save a receipt. If the purchase is on my statement the script will catch it.</w:t>
      </w:r>
    </w:p>
    <w:p w14:paraId="74083AC8" w14:textId="77777777" w:rsidR="006D4945" w:rsidRPr="006D4945" w:rsidRDefault="006D4945" w:rsidP="006D4945">
      <w:pPr>
        <w:jc w:val="both"/>
        <w:rPr>
          <w:rFonts w:ascii="Rockwell" w:hAnsi="Rockwell"/>
        </w:rPr>
      </w:pPr>
    </w:p>
    <w:p w14:paraId="7AC4102D" w14:textId="77777777" w:rsidR="006D4945" w:rsidRPr="006D4945" w:rsidRDefault="006D4945" w:rsidP="006D4945">
      <w:pPr>
        <w:jc w:val="both"/>
        <w:rPr>
          <w:rFonts w:ascii="Rockwell" w:hAnsi="Rockwell"/>
        </w:rPr>
      </w:pPr>
      <w:r w:rsidRPr="006D4945">
        <w:rPr>
          <w:rFonts w:ascii="Rockwell" w:hAnsi="Rockwell"/>
        </w:rPr>
        <w:t>The script also helps me see how my spending changes over time. I can compare my spending in March 2026 to my spending in March 2025. This helps me see how my lifestyle is changing.</w:t>
      </w:r>
    </w:p>
    <w:p w14:paraId="4EAD8290" w14:textId="77777777" w:rsidR="006D4945" w:rsidRPr="006D4945" w:rsidRDefault="006D4945" w:rsidP="006D4945">
      <w:pPr>
        <w:jc w:val="both"/>
        <w:rPr>
          <w:rFonts w:ascii="Rockwell" w:hAnsi="Rockwell"/>
        </w:rPr>
      </w:pPr>
    </w:p>
    <w:p w14:paraId="71769DA9" w14:textId="77777777" w:rsidR="006D4945" w:rsidRPr="00D91F4B" w:rsidRDefault="006D4945" w:rsidP="006D4945">
      <w:pPr>
        <w:jc w:val="both"/>
        <w:rPr>
          <w:rFonts w:ascii="Bauhaus 93" w:hAnsi="Bauhaus 93"/>
          <w:sz w:val="28"/>
          <w:szCs w:val="28"/>
        </w:rPr>
      </w:pPr>
      <w:r w:rsidRPr="00D91F4B">
        <w:rPr>
          <w:rFonts w:ascii="Bauhaus 93" w:hAnsi="Bauhaus 93"/>
          <w:sz w:val="28"/>
          <w:szCs w:val="28"/>
        </w:rPr>
        <w:t>5. The Evolution (Future Roadmap)</w:t>
      </w:r>
    </w:p>
    <w:p w14:paraId="6E8B43F1" w14:textId="77777777" w:rsidR="006D4945" w:rsidRPr="006D4945" w:rsidRDefault="006D4945" w:rsidP="006D4945">
      <w:pPr>
        <w:jc w:val="both"/>
        <w:rPr>
          <w:rFonts w:ascii="Rockwell" w:hAnsi="Rockwell"/>
        </w:rPr>
      </w:pPr>
    </w:p>
    <w:p w14:paraId="6FBA75F3" w14:textId="77777777" w:rsidR="006D4945" w:rsidRPr="006D4945" w:rsidRDefault="006D4945" w:rsidP="006D4945">
      <w:pPr>
        <w:jc w:val="both"/>
        <w:rPr>
          <w:rFonts w:ascii="Rockwell" w:hAnsi="Rockwell"/>
        </w:rPr>
      </w:pPr>
      <w:r w:rsidRPr="006D4945">
        <w:rPr>
          <w:rFonts w:ascii="Rockwell" w:hAnsi="Rockwell"/>
        </w:rPr>
        <w:t>I do not think that this project is ever really finished. There are always things I can do to make it better.</w:t>
      </w:r>
    </w:p>
    <w:p w14:paraId="5F4BDFCA" w14:textId="77777777" w:rsidR="006D4945" w:rsidRPr="006D4945" w:rsidRDefault="006D4945" w:rsidP="006D4945">
      <w:pPr>
        <w:jc w:val="both"/>
        <w:rPr>
          <w:rFonts w:ascii="Rockwell" w:hAnsi="Rockwell"/>
        </w:rPr>
      </w:pPr>
    </w:p>
    <w:p w14:paraId="7CD5339A" w14:textId="4C39D8B3" w:rsidR="006D4945" w:rsidRPr="006D4945" w:rsidRDefault="006D4945" w:rsidP="006D4945">
      <w:pPr>
        <w:jc w:val="both"/>
        <w:rPr>
          <w:rFonts w:ascii="Rockwell" w:hAnsi="Rockwell"/>
        </w:rPr>
      </w:pPr>
      <w:r w:rsidRPr="006D4945">
        <w:rPr>
          <w:rFonts w:ascii="Rockwell" w:hAnsi="Rockwell"/>
        </w:rPr>
        <w:t xml:space="preserve">One thing I want to do is add a way to rate my purchases. I want to know if the money I spend is making me happy. For </w:t>
      </w:r>
      <w:r w:rsidR="00FD13F7" w:rsidRPr="006D4945">
        <w:rPr>
          <w:rFonts w:ascii="Rockwell" w:hAnsi="Rockwell"/>
        </w:rPr>
        <w:t>example,</w:t>
      </w:r>
      <w:r w:rsidRPr="006D4945">
        <w:rPr>
          <w:rFonts w:ascii="Rockwell" w:hAnsi="Rockwell"/>
        </w:rPr>
        <w:t xml:space="preserve"> if I spend $60 on Steam Games I want to know if it was worth it. Did it make me happy. Was it a waste of money? This will help me turn my Finance Tracker into a Value Tracker.</w:t>
      </w:r>
    </w:p>
    <w:p w14:paraId="1A299861" w14:textId="77777777" w:rsidR="006D4945" w:rsidRPr="006D4945" w:rsidRDefault="006D4945" w:rsidP="006D4945">
      <w:pPr>
        <w:jc w:val="both"/>
        <w:rPr>
          <w:rFonts w:ascii="Rockwell" w:hAnsi="Rockwell"/>
        </w:rPr>
      </w:pPr>
    </w:p>
    <w:p w14:paraId="48C77769" w14:textId="77777777" w:rsidR="006D4945" w:rsidRPr="006D4945" w:rsidRDefault="006D4945" w:rsidP="006D4945">
      <w:pPr>
        <w:jc w:val="both"/>
        <w:rPr>
          <w:rFonts w:ascii="Rockwell" w:hAnsi="Rockwell"/>
        </w:rPr>
      </w:pPr>
      <w:r w:rsidRPr="006D4945">
        <w:rPr>
          <w:rFonts w:ascii="Rockwell" w:hAnsi="Rockwell"/>
        </w:rPr>
        <w:t>I also want to make some interactive charts to show my spending throughout the month.</w:t>
      </w:r>
    </w:p>
    <w:p w14:paraId="273CDD80" w14:textId="77777777" w:rsidR="006D4945" w:rsidRPr="006D4945" w:rsidRDefault="006D4945" w:rsidP="006D4945">
      <w:pPr>
        <w:jc w:val="both"/>
        <w:rPr>
          <w:rFonts w:ascii="Rockwell" w:hAnsi="Rockwell"/>
        </w:rPr>
      </w:pPr>
    </w:p>
    <w:p w14:paraId="650A2F9F" w14:textId="77777777" w:rsidR="006D4945" w:rsidRPr="006D4945" w:rsidRDefault="006D4945" w:rsidP="006D4945">
      <w:pPr>
        <w:jc w:val="both"/>
        <w:rPr>
          <w:rFonts w:ascii="Rockwell" w:hAnsi="Rockwell"/>
        </w:rPr>
      </w:pPr>
      <w:r w:rsidRPr="006D4945">
        <w:rPr>
          <w:rFonts w:ascii="Rockwell" w:hAnsi="Rockwell"/>
        </w:rPr>
        <w:t>I want to set up a system that emails me a summary of my spending every Sunday morning. This will help me start the week with a head.</w:t>
      </w:r>
    </w:p>
    <w:p w14:paraId="52D1C279" w14:textId="77777777" w:rsidR="006D4945" w:rsidRPr="006D4945" w:rsidRDefault="006D4945" w:rsidP="006D4945">
      <w:pPr>
        <w:jc w:val="both"/>
        <w:rPr>
          <w:rFonts w:ascii="Rockwell" w:hAnsi="Rockwell"/>
        </w:rPr>
      </w:pPr>
    </w:p>
    <w:p w14:paraId="541E8262" w14:textId="7616BA2C" w:rsidR="006D4945" w:rsidRPr="00D91F4B" w:rsidRDefault="006D4945" w:rsidP="006D4945">
      <w:pPr>
        <w:jc w:val="both"/>
        <w:rPr>
          <w:rFonts w:ascii="Bauhaus 93" w:hAnsi="Bauhaus 93"/>
          <w:sz w:val="28"/>
          <w:szCs w:val="28"/>
        </w:rPr>
      </w:pPr>
      <w:r w:rsidRPr="00D91F4B">
        <w:rPr>
          <w:rFonts w:ascii="Bauhaus 93" w:hAnsi="Bauhaus 93"/>
          <w:sz w:val="28"/>
          <w:szCs w:val="28"/>
        </w:rPr>
        <w:t>6. C</w:t>
      </w:r>
      <w:r w:rsidR="00C029D6" w:rsidRPr="00D91F4B">
        <w:rPr>
          <w:rFonts w:ascii="Bauhaus 93" w:hAnsi="Bauhaus 93"/>
          <w:sz w:val="28"/>
          <w:szCs w:val="28"/>
        </w:rPr>
        <w:t>onclusion</w:t>
      </w:r>
    </w:p>
    <w:p w14:paraId="317CCF0E" w14:textId="77777777" w:rsidR="006D4945" w:rsidRPr="006D4945" w:rsidRDefault="006D4945" w:rsidP="006D4945">
      <w:pPr>
        <w:jc w:val="both"/>
        <w:rPr>
          <w:rFonts w:ascii="Rockwell" w:hAnsi="Rockwell"/>
        </w:rPr>
      </w:pPr>
    </w:p>
    <w:p w14:paraId="3C5B8BC5" w14:textId="1C2023AE" w:rsidR="001457B8" w:rsidRPr="006D4945" w:rsidRDefault="006D4945" w:rsidP="006D4945">
      <w:pPr>
        <w:jc w:val="both"/>
        <w:rPr>
          <w:rFonts w:ascii="Rockwell" w:hAnsi="Rockwell"/>
        </w:rPr>
      </w:pPr>
      <w:r w:rsidRPr="006D4945">
        <w:rPr>
          <w:rFonts w:ascii="Rockwell" w:hAnsi="Rockwell"/>
        </w:rPr>
        <w:t>This script is not a bunch of code. It is a tool to help me live intentionally. By automating the parts of money management that're tedious I have more time to focus on the things that really matter to me. I can focus on my goals, my hobbies and my future. The Spending Story and my Finance Tracker are tools for me. They help me understand my lifestyle and make choices, about how I spend my money.</w:t>
      </w:r>
    </w:p>
    <w:sectPr w:rsidR="001457B8" w:rsidRPr="006D49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A2D2D" w14:textId="77777777" w:rsidR="00D537F2" w:rsidRDefault="00D537F2" w:rsidP="00566CC9">
      <w:pPr>
        <w:spacing w:after="0" w:line="240" w:lineRule="auto"/>
      </w:pPr>
      <w:r>
        <w:separator/>
      </w:r>
    </w:p>
  </w:endnote>
  <w:endnote w:type="continuationSeparator" w:id="0">
    <w:p w14:paraId="6E2087D4" w14:textId="77777777" w:rsidR="00D537F2" w:rsidRDefault="00D537F2" w:rsidP="00566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Berlin Sans FB Demi">
    <w:panose1 w:val="020E0802020502020306"/>
    <w:charset w:val="00"/>
    <w:family w:val="swiss"/>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 w:name="Bauhaus 93">
    <w:panose1 w:val="04030905020B02020C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04C57" w14:textId="77777777" w:rsidR="00D537F2" w:rsidRDefault="00D537F2" w:rsidP="00566CC9">
      <w:pPr>
        <w:spacing w:after="0" w:line="240" w:lineRule="auto"/>
      </w:pPr>
      <w:r>
        <w:separator/>
      </w:r>
    </w:p>
  </w:footnote>
  <w:footnote w:type="continuationSeparator" w:id="0">
    <w:p w14:paraId="4D8BC48A" w14:textId="77777777" w:rsidR="00D537F2" w:rsidRDefault="00D537F2" w:rsidP="00566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6D88"/>
    <w:multiLevelType w:val="hybridMultilevel"/>
    <w:tmpl w:val="850EE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427545D"/>
    <w:multiLevelType w:val="hybridMultilevel"/>
    <w:tmpl w:val="A6C08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5621434">
    <w:abstractNumId w:val="0"/>
  </w:num>
  <w:num w:numId="2" w16cid:durableId="1622541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EB2"/>
    <w:rsid w:val="00011881"/>
    <w:rsid w:val="001457B8"/>
    <w:rsid w:val="001A3D41"/>
    <w:rsid w:val="00214E45"/>
    <w:rsid w:val="00285D1C"/>
    <w:rsid w:val="00537B1E"/>
    <w:rsid w:val="00566CC9"/>
    <w:rsid w:val="005A0D21"/>
    <w:rsid w:val="006D4945"/>
    <w:rsid w:val="007D52AB"/>
    <w:rsid w:val="008B2EB2"/>
    <w:rsid w:val="00997B5C"/>
    <w:rsid w:val="00B55887"/>
    <w:rsid w:val="00BB4A8F"/>
    <w:rsid w:val="00C029D6"/>
    <w:rsid w:val="00D537F2"/>
    <w:rsid w:val="00D91F4B"/>
    <w:rsid w:val="00EB79A6"/>
    <w:rsid w:val="00F9525D"/>
    <w:rsid w:val="00FB0B28"/>
    <w:rsid w:val="00FD1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4257F"/>
  <w15:chartTrackingRefBased/>
  <w15:docId w15:val="{5D8B9135-1080-42E4-AF8E-E51CF6B0C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E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2E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E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E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E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E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2E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E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E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E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EB2"/>
    <w:rPr>
      <w:rFonts w:eastAsiaTheme="majorEastAsia" w:cstheme="majorBidi"/>
      <w:color w:val="272727" w:themeColor="text1" w:themeTint="D8"/>
    </w:rPr>
  </w:style>
  <w:style w:type="paragraph" w:styleId="Title">
    <w:name w:val="Title"/>
    <w:basedOn w:val="Normal"/>
    <w:next w:val="Normal"/>
    <w:link w:val="TitleChar"/>
    <w:uiPriority w:val="10"/>
    <w:qFormat/>
    <w:rsid w:val="008B2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EB2"/>
    <w:pPr>
      <w:spacing w:before="160"/>
      <w:jc w:val="center"/>
    </w:pPr>
    <w:rPr>
      <w:i/>
      <w:iCs/>
      <w:color w:val="404040" w:themeColor="text1" w:themeTint="BF"/>
    </w:rPr>
  </w:style>
  <w:style w:type="character" w:customStyle="1" w:styleId="QuoteChar">
    <w:name w:val="Quote Char"/>
    <w:basedOn w:val="DefaultParagraphFont"/>
    <w:link w:val="Quote"/>
    <w:uiPriority w:val="29"/>
    <w:rsid w:val="008B2EB2"/>
    <w:rPr>
      <w:i/>
      <w:iCs/>
      <w:color w:val="404040" w:themeColor="text1" w:themeTint="BF"/>
    </w:rPr>
  </w:style>
  <w:style w:type="paragraph" w:styleId="ListParagraph">
    <w:name w:val="List Paragraph"/>
    <w:basedOn w:val="Normal"/>
    <w:uiPriority w:val="34"/>
    <w:qFormat/>
    <w:rsid w:val="008B2EB2"/>
    <w:pPr>
      <w:ind w:left="720"/>
      <w:contextualSpacing/>
    </w:pPr>
  </w:style>
  <w:style w:type="character" w:styleId="IntenseEmphasis">
    <w:name w:val="Intense Emphasis"/>
    <w:basedOn w:val="DefaultParagraphFont"/>
    <w:uiPriority w:val="21"/>
    <w:qFormat/>
    <w:rsid w:val="008B2EB2"/>
    <w:rPr>
      <w:i/>
      <w:iCs/>
      <w:color w:val="2F5496" w:themeColor="accent1" w:themeShade="BF"/>
    </w:rPr>
  </w:style>
  <w:style w:type="paragraph" w:styleId="IntenseQuote">
    <w:name w:val="Intense Quote"/>
    <w:basedOn w:val="Normal"/>
    <w:next w:val="Normal"/>
    <w:link w:val="IntenseQuoteChar"/>
    <w:uiPriority w:val="30"/>
    <w:qFormat/>
    <w:rsid w:val="008B2E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EB2"/>
    <w:rPr>
      <w:i/>
      <w:iCs/>
      <w:color w:val="2F5496" w:themeColor="accent1" w:themeShade="BF"/>
    </w:rPr>
  </w:style>
  <w:style w:type="character" w:styleId="IntenseReference">
    <w:name w:val="Intense Reference"/>
    <w:basedOn w:val="DefaultParagraphFont"/>
    <w:uiPriority w:val="32"/>
    <w:qFormat/>
    <w:rsid w:val="008B2EB2"/>
    <w:rPr>
      <w:b/>
      <w:bCs/>
      <w:smallCaps/>
      <w:color w:val="2F5496" w:themeColor="accent1" w:themeShade="BF"/>
      <w:spacing w:val="5"/>
    </w:rPr>
  </w:style>
  <w:style w:type="paragraph" w:styleId="Header">
    <w:name w:val="header"/>
    <w:basedOn w:val="Normal"/>
    <w:link w:val="HeaderChar"/>
    <w:uiPriority w:val="99"/>
    <w:unhideWhenUsed/>
    <w:rsid w:val="00566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C9"/>
  </w:style>
  <w:style w:type="paragraph" w:styleId="Footer">
    <w:name w:val="footer"/>
    <w:basedOn w:val="Normal"/>
    <w:link w:val="FooterChar"/>
    <w:uiPriority w:val="99"/>
    <w:unhideWhenUsed/>
    <w:rsid w:val="00566C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23491-5FE2-4E75-A0C0-BD3989C97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mc7360882@gmail.com</dc:creator>
  <cp:keywords/>
  <dc:description/>
  <cp:lastModifiedBy>918920705288</cp:lastModifiedBy>
  <cp:revision>5</cp:revision>
  <dcterms:created xsi:type="dcterms:W3CDTF">2026-03-31T12:25:00Z</dcterms:created>
  <dcterms:modified xsi:type="dcterms:W3CDTF">2026-03-31T12:29:00Z</dcterms:modified>
</cp:coreProperties>
</file>