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7B6CE" w14:textId="77777777" w:rsidR="00D95B9F" w:rsidRDefault="00E45EB1">
      <w:pPr>
        <w:pStyle w:val="Title"/>
        <w:rPr>
          <w:spacing w:val="-2"/>
        </w:rPr>
      </w:pPr>
      <w:r>
        <w:t>COLLECTING HISTORIC</w:t>
      </w:r>
      <w:r>
        <w:rPr>
          <w:spacing w:val="-3"/>
        </w:rPr>
        <w:t xml:space="preserve"> </w:t>
      </w:r>
      <w:r>
        <w:t xml:space="preserve">AND </w:t>
      </w:r>
      <w:r>
        <w:rPr>
          <w:spacing w:val="-4"/>
        </w:rPr>
        <w:t>ENVIRONMENTAL</w:t>
      </w:r>
      <w:r>
        <w:rPr>
          <w:spacing w:val="-12"/>
        </w:rPr>
        <w:t xml:space="preserve"> </w:t>
      </w:r>
      <w:r>
        <w:rPr>
          <w:spacing w:val="-2"/>
        </w:rPr>
        <w:t>ELEMENTS</w:t>
      </w:r>
    </w:p>
    <w:p w14:paraId="5A851FDA" w14:textId="77777777" w:rsidR="002E4E6F" w:rsidRDefault="002E4E6F">
      <w:pPr>
        <w:pStyle w:val="Title"/>
      </w:pPr>
    </w:p>
    <w:p w14:paraId="476CF1A6" w14:textId="77777777" w:rsidR="00D95B9F" w:rsidRDefault="00D95B9F">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3609"/>
        <w:gridCol w:w="3768"/>
      </w:tblGrid>
      <w:tr w:rsidR="002E4E6F" w14:paraId="421D371E" w14:textId="77777777" w:rsidTr="008E62F2">
        <w:tc>
          <w:tcPr>
            <w:tcW w:w="3792" w:type="dxa"/>
          </w:tcPr>
          <w:p w14:paraId="58EF73FE" w14:textId="03D0C753" w:rsidR="002E4E6F" w:rsidRPr="008E62F2" w:rsidRDefault="002E4E6F" w:rsidP="008E62F2">
            <w:pPr>
              <w:spacing w:before="92"/>
              <w:ind w:left="1800" w:right="-246"/>
              <w:jc w:val="center"/>
              <w:rPr>
                <w:sz w:val="18"/>
                <w:szCs w:val="18"/>
              </w:rPr>
            </w:pPr>
            <w:r w:rsidRPr="008E62F2">
              <w:rPr>
                <w:sz w:val="18"/>
                <w:szCs w:val="18"/>
              </w:rPr>
              <w:t>Neha</w:t>
            </w:r>
            <w:r w:rsidRPr="008E62F2">
              <w:rPr>
                <w:spacing w:val="-2"/>
                <w:sz w:val="18"/>
                <w:szCs w:val="18"/>
              </w:rPr>
              <w:t xml:space="preserve"> Rajput   </w:t>
            </w:r>
            <w:r w:rsidRPr="008E62F2">
              <w:rPr>
                <w:spacing w:val="-2"/>
                <w:sz w:val="18"/>
                <w:szCs w:val="18"/>
              </w:rPr>
              <w:tab/>
              <w:t xml:space="preserve">                                                                           </w:t>
            </w:r>
            <w:r w:rsidRPr="008E62F2">
              <w:rPr>
                <w:i/>
                <w:sz w:val="18"/>
                <w:szCs w:val="18"/>
              </w:rPr>
              <w:t>Chandigarh</w:t>
            </w:r>
            <w:r w:rsidRPr="008E62F2">
              <w:rPr>
                <w:i/>
                <w:spacing w:val="-12"/>
                <w:sz w:val="18"/>
                <w:szCs w:val="18"/>
              </w:rPr>
              <w:t xml:space="preserve"> </w:t>
            </w:r>
            <w:r w:rsidRPr="008E62F2">
              <w:rPr>
                <w:i/>
                <w:sz w:val="18"/>
                <w:szCs w:val="18"/>
              </w:rPr>
              <w:t>University Punjab,</w:t>
            </w:r>
            <w:r w:rsidRPr="008E62F2">
              <w:rPr>
                <w:i/>
                <w:spacing w:val="40"/>
                <w:sz w:val="18"/>
                <w:szCs w:val="18"/>
              </w:rPr>
              <w:t xml:space="preserve"> </w:t>
            </w:r>
            <w:r w:rsidRPr="008E62F2">
              <w:rPr>
                <w:i/>
                <w:sz w:val="18"/>
                <w:szCs w:val="18"/>
              </w:rPr>
              <w:t xml:space="preserve">India </w:t>
            </w:r>
            <w:hyperlink r:id="rId6" w:history="1">
              <w:r w:rsidR="00E45EB1" w:rsidRPr="00F629C6">
                <w:rPr>
                  <w:rStyle w:val="Hyperlink"/>
                  <w:spacing w:val="-2"/>
                  <w:sz w:val="18"/>
                  <w:szCs w:val="18"/>
                </w:rPr>
                <w:t>neha.e15440@cumail.in</w:t>
              </w:r>
            </w:hyperlink>
          </w:p>
          <w:p w14:paraId="54346AFD" w14:textId="77777777" w:rsidR="002E4E6F" w:rsidRPr="008E62F2" w:rsidRDefault="002E4E6F">
            <w:pPr>
              <w:pStyle w:val="BodyText"/>
              <w:rPr>
                <w:b/>
                <w:sz w:val="18"/>
                <w:szCs w:val="18"/>
              </w:rPr>
            </w:pPr>
          </w:p>
        </w:tc>
        <w:tc>
          <w:tcPr>
            <w:tcW w:w="3792" w:type="dxa"/>
          </w:tcPr>
          <w:p w14:paraId="37608FD1" w14:textId="4E2CACA0" w:rsidR="002E4E6F" w:rsidRPr="008E62F2" w:rsidRDefault="008E62F2" w:rsidP="008E62F2">
            <w:pPr>
              <w:rPr>
                <w:sz w:val="18"/>
                <w:szCs w:val="18"/>
              </w:rPr>
            </w:pPr>
            <w:r>
              <w:rPr>
                <w:sz w:val="18"/>
                <w:szCs w:val="18"/>
              </w:rPr>
              <w:t xml:space="preserve">                                      </w:t>
            </w:r>
            <w:r w:rsidR="002E4E6F" w:rsidRPr="008E62F2">
              <w:rPr>
                <w:sz w:val="18"/>
                <w:szCs w:val="18"/>
              </w:rPr>
              <w:t>Pari Singh</w:t>
            </w:r>
          </w:p>
          <w:p w14:paraId="1A75D687" w14:textId="77777777" w:rsidR="002E4E6F" w:rsidRPr="008E62F2" w:rsidRDefault="002E4E6F" w:rsidP="002E4E6F">
            <w:pPr>
              <w:ind w:firstLine="720"/>
              <w:jc w:val="center"/>
              <w:rPr>
                <w:i/>
                <w:spacing w:val="-2"/>
                <w:sz w:val="18"/>
                <w:szCs w:val="18"/>
              </w:rPr>
            </w:pPr>
            <w:r w:rsidRPr="008E62F2">
              <w:rPr>
                <w:i/>
                <w:spacing w:val="-2"/>
                <w:sz w:val="18"/>
                <w:szCs w:val="18"/>
              </w:rPr>
              <w:t>Chandigarh</w:t>
            </w:r>
            <w:r w:rsidRPr="008E62F2">
              <w:rPr>
                <w:i/>
                <w:spacing w:val="-13"/>
                <w:sz w:val="18"/>
                <w:szCs w:val="18"/>
              </w:rPr>
              <w:t xml:space="preserve"> </w:t>
            </w:r>
            <w:r w:rsidRPr="008E62F2">
              <w:rPr>
                <w:i/>
                <w:spacing w:val="-2"/>
                <w:sz w:val="18"/>
                <w:szCs w:val="18"/>
              </w:rPr>
              <w:t>University</w:t>
            </w:r>
          </w:p>
          <w:p w14:paraId="3D2122DF" w14:textId="77777777" w:rsidR="002E4E6F" w:rsidRPr="008E62F2" w:rsidRDefault="002E4E6F" w:rsidP="002E4E6F">
            <w:pPr>
              <w:ind w:firstLine="720"/>
              <w:jc w:val="center"/>
              <w:rPr>
                <w:i/>
                <w:sz w:val="18"/>
                <w:szCs w:val="18"/>
              </w:rPr>
            </w:pPr>
            <w:r w:rsidRPr="008E62F2">
              <w:rPr>
                <w:i/>
                <w:sz w:val="18"/>
                <w:szCs w:val="18"/>
              </w:rPr>
              <w:t>Punjab,</w:t>
            </w:r>
            <w:r w:rsidRPr="008E62F2">
              <w:rPr>
                <w:i/>
                <w:spacing w:val="40"/>
                <w:sz w:val="18"/>
                <w:szCs w:val="18"/>
              </w:rPr>
              <w:t xml:space="preserve"> </w:t>
            </w:r>
            <w:r w:rsidRPr="008E62F2">
              <w:rPr>
                <w:i/>
                <w:sz w:val="18"/>
                <w:szCs w:val="18"/>
              </w:rPr>
              <w:t>India</w:t>
            </w:r>
          </w:p>
          <w:p w14:paraId="79F93FFA" w14:textId="673842BC" w:rsidR="002E4E6F" w:rsidRPr="008E62F2" w:rsidRDefault="002E4E6F" w:rsidP="002E4E6F">
            <w:pPr>
              <w:ind w:firstLine="720"/>
              <w:jc w:val="center"/>
              <w:rPr>
                <w:sz w:val="18"/>
                <w:szCs w:val="18"/>
              </w:rPr>
            </w:pPr>
            <w:hyperlink r:id="rId7">
              <w:r w:rsidRPr="008E62F2">
                <w:rPr>
                  <w:color w:val="0000FF"/>
                  <w:spacing w:val="-2"/>
                  <w:sz w:val="18"/>
                  <w:szCs w:val="18"/>
                  <w:u w:val="single" w:color="0000FF"/>
                </w:rPr>
                <w:t>22bcs16855@cuchd.in</w:t>
              </w:r>
            </w:hyperlink>
          </w:p>
        </w:tc>
        <w:tc>
          <w:tcPr>
            <w:tcW w:w="3792" w:type="dxa"/>
          </w:tcPr>
          <w:p w14:paraId="7F8219F3" w14:textId="6F39FA29" w:rsidR="002E4E6F" w:rsidRPr="008E62F2" w:rsidRDefault="002E4E6F" w:rsidP="008E62F2">
            <w:pPr>
              <w:ind w:right="1800"/>
              <w:jc w:val="center"/>
              <w:rPr>
                <w:sz w:val="18"/>
                <w:szCs w:val="18"/>
              </w:rPr>
            </w:pPr>
            <w:r w:rsidRPr="008E62F2">
              <w:rPr>
                <w:sz w:val="18"/>
                <w:szCs w:val="18"/>
              </w:rPr>
              <w:t xml:space="preserve">Ananya Jaswal </w:t>
            </w:r>
            <w:r w:rsidRPr="008E62F2">
              <w:rPr>
                <w:i/>
                <w:sz w:val="18"/>
                <w:szCs w:val="18"/>
              </w:rPr>
              <w:t>Chandigarh</w:t>
            </w:r>
            <w:r w:rsidRPr="008E62F2">
              <w:rPr>
                <w:i/>
                <w:spacing w:val="-12"/>
                <w:sz w:val="18"/>
                <w:szCs w:val="18"/>
              </w:rPr>
              <w:t xml:space="preserve"> </w:t>
            </w:r>
            <w:r w:rsidRPr="008E62F2">
              <w:rPr>
                <w:i/>
                <w:sz w:val="18"/>
                <w:szCs w:val="18"/>
              </w:rPr>
              <w:t>University Punjab,</w:t>
            </w:r>
            <w:r w:rsidRPr="008E62F2">
              <w:rPr>
                <w:i/>
                <w:spacing w:val="40"/>
                <w:sz w:val="18"/>
                <w:szCs w:val="18"/>
              </w:rPr>
              <w:t xml:space="preserve"> </w:t>
            </w:r>
            <w:r w:rsidRPr="008E62F2">
              <w:rPr>
                <w:i/>
                <w:sz w:val="18"/>
                <w:szCs w:val="18"/>
              </w:rPr>
              <w:t xml:space="preserve">India </w:t>
            </w:r>
            <w:hyperlink r:id="rId8">
              <w:r w:rsidRPr="008E62F2">
                <w:rPr>
                  <w:color w:val="0000FF"/>
                  <w:spacing w:val="-2"/>
                  <w:sz w:val="18"/>
                  <w:szCs w:val="18"/>
                  <w:u w:val="single" w:color="0000FF"/>
                </w:rPr>
                <w:t>22bcs16841@cuchd.in</w:t>
              </w:r>
            </w:hyperlink>
          </w:p>
          <w:p w14:paraId="6A185261" w14:textId="77777777" w:rsidR="002E4E6F" w:rsidRPr="008E62F2" w:rsidRDefault="002E4E6F">
            <w:pPr>
              <w:pStyle w:val="BodyText"/>
              <w:rPr>
                <w:b/>
                <w:sz w:val="18"/>
                <w:szCs w:val="18"/>
              </w:rPr>
            </w:pPr>
          </w:p>
        </w:tc>
      </w:tr>
    </w:tbl>
    <w:p w14:paraId="6132C7DD" w14:textId="77777777" w:rsidR="00D95B9F" w:rsidRDefault="00D95B9F" w:rsidP="002E4E6F">
      <w:pPr>
        <w:pStyle w:val="BodyText"/>
        <w:rPr>
          <w:b/>
        </w:rPr>
        <w:sectPr w:rsidR="00D95B9F">
          <w:type w:val="continuous"/>
          <w:pgSz w:w="12240" w:h="15840"/>
          <w:pgMar w:top="960" w:right="360" w:bottom="280" w:left="720" w:header="720" w:footer="720" w:gutter="0"/>
          <w:cols w:space="720"/>
        </w:sectPr>
      </w:pPr>
    </w:p>
    <w:p w14:paraId="0316AC97" w14:textId="77777777" w:rsidR="00D95B9F" w:rsidRDefault="00D95B9F" w:rsidP="002E4E6F">
      <w:pPr>
        <w:spacing w:line="276" w:lineRule="auto"/>
        <w:rPr>
          <w:sz w:val="18"/>
        </w:rPr>
        <w:sectPr w:rsidR="00D95B9F" w:rsidSect="002E4E6F">
          <w:type w:val="continuous"/>
          <w:pgSz w:w="12240" w:h="15840"/>
          <w:pgMar w:top="960" w:right="360" w:bottom="280" w:left="720" w:header="720" w:footer="720" w:gutter="0"/>
          <w:cols w:num="2" w:space="5220" w:equalWidth="0">
            <w:col w:w="3628" w:space="1713"/>
            <w:col w:w="5819"/>
          </w:cols>
        </w:sectPr>
      </w:pPr>
    </w:p>
    <w:p w14:paraId="17E7DA26" w14:textId="77777777" w:rsidR="00D95B9F" w:rsidRDefault="00D95B9F" w:rsidP="002E4E6F">
      <w:pPr>
        <w:pStyle w:val="BodyText"/>
      </w:pPr>
    </w:p>
    <w:p w14:paraId="34A8AD9D" w14:textId="77777777" w:rsidR="00D95B9F" w:rsidRDefault="00D95B9F" w:rsidP="002E4E6F">
      <w:pPr>
        <w:pStyle w:val="BodyText"/>
        <w:spacing w:before="146"/>
        <w:jc w:val="center"/>
      </w:pPr>
    </w:p>
    <w:p w14:paraId="4619274B" w14:textId="77777777" w:rsidR="00D95B9F" w:rsidRDefault="00D95B9F">
      <w:pPr>
        <w:pStyle w:val="BodyText"/>
        <w:sectPr w:rsidR="00D95B9F">
          <w:type w:val="continuous"/>
          <w:pgSz w:w="12240" w:h="15840"/>
          <w:pgMar w:top="960" w:right="360" w:bottom="280" w:left="720" w:header="720" w:footer="720" w:gutter="0"/>
          <w:cols w:space="720"/>
        </w:sectPr>
      </w:pPr>
    </w:p>
    <w:p w14:paraId="4E05381E" w14:textId="77777777" w:rsidR="00D95B9F" w:rsidRDefault="00E45EB1">
      <w:pPr>
        <w:pStyle w:val="Heading1"/>
        <w:spacing w:before="140"/>
        <w:jc w:val="center"/>
      </w:pPr>
      <w:r>
        <w:rPr>
          <w:spacing w:val="-2"/>
        </w:rPr>
        <w:t>ABSTRACT</w:t>
      </w:r>
    </w:p>
    <w:p w14:paraId="3946C8DD" w14:textId="77777777" w:rsidR="00D95B9F" w:rsidRDefault="00E45EB1">
      <w:pPr>
        <w:spacing w:before="39"/>
        <w:ind w:left="170" w:right="38"/>
        <w:jc w:val="both"/>
        <w:rPr>
          <w:b/>
          <w:i/>
          <w:sz w:val="18"/>
        </w:rPr>
      </w:pPr>
      <w:r>
        <w:rPr>
          <w:b/>
          <w:i/>
          <w:sz w:val="18"/>
        </w:rPr>
        <w:t>This paper introduces a convolutional neural network (CNN) methodology</w:t>
      </w:r>
      <w:r>
        <w:rPr>
          <w:b/>
          <w:i/>
          <w:spacing w:val="-7"/>
          <w:sz w:val="18"/>
        </w:rPr>
        <w:t xml:space="preserve"> </w:t>
      </w:r>
      <w:r>
        <w:rPr>
          <w:b/>
          <w:i/>
          <w:sz w:val="18"/>
        </w:rPr>
        <w:t>designed</w:t>
      </w:r>
      <w:r>
        <w:rPr>
          <w:b/>
          <w:i/>
          <w:spacing w:val="-5"/>
          <w:sz w:val="18"/>
        </w:rPr>
        <w:t xml:space="preserve"> </w:t>
      </w:r>
      <w:r>
        <w:rPr>
          <w:b/>
          <w:i/>
          <w:sz w:val="18"/>
        </w:rPr>
        <w:t>to</w:t>
      </w:r>
      <w:r>
        <w:rPr>
          <w:b/>
          <w:i/>
          <w:spacing w:val="-5"/>
          <w:sz w:val="18"/>
        </w:rPr>
        <w:t xml:space="preserve"> </w:t>
      </w:r>
      <w:r>
        <w:rPr>
          <w:b/>
          <w:i/>
          <w:sz w:val="18"/>
        </w:rPr>
        <w:t>automate</w:t>
      </w:r>
      <w:r>
        <w:rPr>
          <w:b/>
          <w:i/>
          <w:spacing w:val="-4"/>
          <w:sz w:val="18"/>
        </w:rPr>
        <w:t xml:space="preserve"> </w:t>
      </w:r>
      <w:r>
        <w:rPr>
          <w:b/>
          <w:i/>
          <w:sz w:val="18"/>
        </w:rPr>
        <w:t>the</w:t>
      </w:r>
      <w:r>
        <w:rPr>
          <w:b/>
          <w:i/>
          <w:spacing w:val="-5"/>
          <w:sz w:val="18"/>
        </w:rPr>
        <w:t xml:space="preserve"> </w:t>
      </w:r>
      <w:r>
        <w:rPr>
          <w:b/>
          <w:i/>
          <w:sz w:val="18"/>
        </w:rPr>
        <w:t>gathering</w:t>
      </w:r>
      <w:r>
        <w:rPr>
          <w:b/>
          <w:i/>
          <w:spacing w:val="-5"/>
          <w:sz w:val="18"/>
        </w:rPr>
        <w:t xml:space="preserve"> </w:t>
      </w:r>
      <w:r>
        <w:rPr>
          <w:b/>
          <w:i/>
          <w:sz w:val="18"/>
        </w:rPr>
        <w:t>and categorization</w:t>
      </w:r>
      <w:r>
        <w:rPr>
          <w:b/>
          <w:i/>
          <w:spacing w:val="-4"/>
          <w:sz w:val="18"/>
        </w:rPr>
        <w:t xml:space="preserve"> </w:t>
      </w:r>
      <w:r>
        <w:rPr>
          <w:b/>
          <w:i/>
          <w:sz w:val="18"/>
        </w:rPr>
        <w:t xml:space="preserve">of historical and environmental components from natural history collections. Natural history collections play a vital </w:t>
      </w:r>
      <w:r>
        <w:rPr>
          <w:b/>
          <w:i/>
          <w:sz w:val="18"/>
        </w:rPr>
        <w:t>role as essential archives that document biodiversity, evolution, habitat degradation, biological invasions, and climate change. Nevertheless, the manual handling of these collections poses a considerable challenge due to their sheer volume and intricacy. We employ a transfer learning technique utilizing the VGG16 framework to categorize</w:t>
      </w:r>
      <w:r>
        <w:rPr>
          <w:b/>
          <w:i/>
          <w:spacing w:val="80"/>
          <w:sz w:val="18"/>
        </w:rPr>
        <w:t xml:space="preserve"> </w:t>
      </w:r>
      <w:r>
        <w:rPr>
          <w:b/>
          <w:i/>
          <w:sz w:val="18"/>
        </w:rPr>
        <w:t>environmental</w:t>
      </w:r>
      <w:r>
        <w:rPr>
          <w:b/>
          <w:i/>
          <w:spacing w:val="-1"/>
          <w:sz w:val="18"/>
        </w:rPr>
        <w:t xml:space="preserve"> </w:t>
      </w:r>
      <w:r>
        <w:rPr>
          <w:b/>
          <w:i/>
          <w:sz w:val="18"/>
        </w:rPr>
        <w:t>and historical</w:t>
      </w:r>
      <w:r>
        <w:rPr>
          <w:b/>
          <w:i/>
          <w:spacing w:val="-1"/>
          <w:sz w:val="18"/>
        </w:rPr>
        <w:t xml:space="preserve"> </w:t>
      </w:r>
      <w:r>
        <w:rPr>
          <w:b/>
          <w:i/>
          <w:sz w:val="18"/>
        </w:rPr>
        <w:t>information. The model</w:t>
      </w:r>
      <w:r>
        <w:rPr>
          <w:b/>
          <w:i/>
          <w:spacing w:val="-1"/>
          <w:sz w:val="18"/>
        </w:rPr>
        <w:t xml:space="preserve"> </w:t>
      </w:r>
      <w:r>
        <w:rPr>
          <w:b/>
          <w:i/>
          <w:sz w:val="18"/>
        </w:rPr>
        <w:t>was trained and assessed on the CIFAR-10 dataset as a proof</w:t>
      </w:r>
      <w:r>
        <w:rPr>
          <w:b/>
          <w:i/>
          <w:spacing w:val="-1"/>
          <w:sz w:val="18"/>
        </w:rPr>
        <w:t xml:space="preserve"> </w:t>
      </w:r>
      <w:r>
        <w:rPr>
          <w:b/>
          <w:i/>
          <w:sz w:val="18"/>
        </w:rPr>
        <w:t>of concept, achieving an accuracy rate of 61% following 10 e</w:t>
      </w:r>
      <w:r>
        <w:rPr>
          <w:b/>
          <w:i/>
          <w:sz w:val="18"/>
        </w:rPr>
        <w:t>pochs. Our analysis of the confusion</w:t>
      </w:r>
      <w:r>
        <w:rPr>
          <w:b/>
          <w:i/>
          <w:spacing w:val="-1"/>
          <w:sz w:val="18"/>
        </w:rPr>
        <w:t xml:space="preserve"> </w:t>
      </w:r>
      <w:r>
        <w:rPr>
          <w:b/>
          <w:i/>
          <w:sz w:val="18"/>
        </w:rPr>
        <w:t>matrix</w:t>
      </w:r>
      <w:r>
        <w:rPr>
          <w:b/>
          <w:i/>
          <w:spacing w:val="-3"/>
          <w:sz w:val="18"/>
        </w:rPr>
        <w:t xml:space="preserve"> </w:t>
      </w:r>
      <w:r>
        <w:rPr>
          <w:b/>
          <w:i/>
          <w:sz w:val="18"/>
        </w:rPr>
        <w:t>uncovers</w:t>
      </w:r>
      <w:r>
        <w:rPr>
          <w:b/>
          <w:i/>
          <w:spacing w:val="-5"/>
          <w:sz w:val="18"/>
        </w:rPr>
        <w:t xml:space="preserve"> </w:t>
      </w:r>
      <w:r>
        <w:rPr>
          <w:b/>
          <w:i/>
          <w:sz w:val="18"/>
        </w:rPr>
        <w:t>distinct</w:t>
      </w:r>
      <w:r>
        <w:rPr>
          <w:b/>
          <w:i/>
          <w:spacing w:val="-1"/>
          <w:sz w:val="18"/>
        </w:rPr>
        <w:t xml:space="preserve"> </w:t>
      </w:r>
      <w:r>
        <w:rPr>
          <w:b/>
          <w:i/>
          <w:sz w:val="18"/>
        </w:rPr>
        <w:t>classification</w:t>
      </w:r>
      <w:r>
        <w:rPr>
          <w:b/>
          <w:i/>
          <w:spacing w:val="-3"/>
          <w:sz w:val="18"/>
        </w:rPr>
        <w:t xml:space="preserve"> </w:t>
      </w:r>
      <w:r>
        <w:rPr>
          <w:b/>
          <w:i/>
          <w:sz w:val="18"/>
        </w:rPr>
        <w:t>trends</w:t>
      </w:r>
      <w:r>
        <w:rPr>
          <w:b/>
          <w:i/>
          <w:spacing w:val="-4"/>
          <w:sz w:val="18"/>
        </w:rPr>
        <w:t xml:space="preserve"> </w:t>
      </w:r>
      <w:r>
        <w:rPr>
          <w:b/>
          <w:i/>
          <w:sz w:val="18"/>
        </w:rPr>
        <w:t>that</w:t>
      </w:r>
      <w:r>
        <w:rPr>
          <w:b/>
          <w:i/>
          <w:spacing w:val="-4"/>
          <w:sz w:val="18"/>
        </w:rPr>
        <w:t xml:space="preserve"> </w:t>
      </w:r>
      <w:r>
        <w:rPr>
          <w:b/>
          <w:i/>
          <w:sz w:val="18"/>
        </w:rPr>
        <w:t>will</w:t>
      </w:r>
      <w:r>
        <w:rPr>
          <w:b/>
          <w:i/>
          <w:spacing w:val="-4"/>
          <w:sz w:val="18"/>
        </w:rPr>
        <w:t xml:space="preserve"> </w:t>
      </w:r>
      <w:r>
        <w:rPr>
          <w:b/>
          <w:i/>
          <w:sz w:val="18"/>
        </w:rPr>
        <w:t>guide future modifications for natural history specimens. This research illustrates how deep learning can be harnessed to efficiently and automatically interpret legacy environmental and historical datasets, bolstering broader investigations into biodiversity, climate change,</w:t>
      </w:r>
      <w:r>
        <w:rPr>
          <w:b/>
          <w:i/>
          <w:spacing w:val="40"/>
          <w:sz w:val="18"/>
        </w:rPr>
        <w:t xml:space="preserve"> </w:t>
      </w:r>
      <w:r>
        <w:rPr>
          <w:b/>
          <w:i/>
          <w:sz w:val="18"/>
        </w:rPr>
        <w:t>and conservation initiatives.</w:t>
      </w:r>
    </w:p>
    <w:p w14:paraId="6B94AAB0" w14:textId="77777777" w:rsidR="00D95B9F" w:rsidRDefault="00D95B9F">
      <w:pPr>
        <w:pStyle w:val="BodyText"/>
        <w:spacing w:before="78"/>
        <w:rPr>
          <w:b/>
          <w:i/>
          <w:sz w:val="18"/>
        </w:rPr>
      </w:pPr>
    </w:p>
    <w:p w14:paraId="41650B10" w14:textId="77777777" w:rsidR="00D95B9F" w:rsidRDefault="00E45EB1">
      <w:pPr>
        <w:ind w:left="170" w:right="41"/>
        <w:jc w:val="both"/>
        <w:rPr>
          <w:b/>
          <w:i/>
          <w:sz w:val="18"/>
        </w:rPr>
      </w:pPr>
      <w:r>
        <w:rPr>
          <w:b/>
          <w:i/>
          <w:sz w:val="18"/>
        </w:rPr>
        <w:t>Keywords:</w:t>
      </w:r>
      <w:r>
        <w:rPr>
          <w:b/>
          <w:i/>
          <w:spacing w:val="40"/>
          <w:sz w:val="18"/>
        </w:rPr>
        <w:t xml:space="preserve"> </w:t>
      </w:r>
      <w:r>
        <w:rPr>
          <w:b/>
          <w:i/>
          <w:sz w:val="18"/>
        </w:rPr>
        <w:t>Convolutional neural networks, transfer learning, image classification, VGG16, natural history collections, environmental</w:t>
      </w:r>
      <w:r>
        <w:rPr>
          <w:b/>
          <w:i/>
          <w:spacing w:val="40"/>
          <w:sz w:val="18"/>
        </w:rPr>
        <w:t xml:space="preserve"> </w:t>
      </w:r>
      <w:r>
        <w:rPr>
          <w:b/>
          <w:i/>
          <w:spacing w:val="-2"/>
          <w:sz w:val="18"/>
        </w:rPr>
        <w:t>data.</w:t>
      </w:r>
    </w:p>
    <w:p w14:paraId="5C6638A8" w14:textId="77777777" w:rsidR="00D95B9F" w:rsidRDefault="00D95B9F">
      <w:pPr>
        <w:pStyle w:val="BodyText"/>
        <w:spacing w:before="36"/>
        <w:rPr>
          <w:b/>
          <w:i/>
          <w:sz w:val="18"/>
        </w:rPr>
      </w:pPr>
    </w:p>
    <w:p w14:paraId="589868AF" w14:textId="77777777" w:rsidR="00D95B9F" w:rsidRDefault="00E45EB1">
      <w:pPr>
        <w:pStyle w:val="Heading1"/>
        <w:numPr>
          <w:ilvl w:val="0"/>
          <w:numId w:val="6"/>
        </w:numPr>
        <w:tabs>
          <w:tab w:val="left" w:pos="1789"/>
        </w:tabs>
        <w:ind w:left="1789" w:hanging="207"/>
        <w:jc w:val="left"/>
      </w:pPr>
      <w:r>
        <w:rPr>
          <w:spacing w:val="-2"/>
        </w:rPr>
        <w:t>INTRODUCTION</w:t>
      </w:r>
    </w:p>
    <w:p w14:paraId="69F4F1BD" w14:textId="77777777" w:rsidR="00D95B9F" w:rsidRDefault="00E45EB1">
      <w:pPr>
        <w:pStyle w:val="ListParagraph"/>
        <w:numPr>
          <w:ilvl w:val="0"/>
          <w:numId w:val="5"/>
        </w:numPr>
        <w:tabs>
          <w:tab w:val="left" w:pos="392"/>
        </w:tabs>
        <w:spacing w:before="203"/>
        <w:ind w:left="392" w:hanging="289"/>
        <w:rPr>
          <w:sz w:val="20"/>
        </w:rPr>
      </w:pPr>
      <w:r>
        <w:rPr>
          <w:sz w:val="20"/>
        </w:rPr>
        <w:t>Problem</w:t>
      </w:r>
      <w:r>
        <w:rPr>
          <w:spacing w:val="-8"/>
          <w:sz w:val="20"/>
        </w:rPr>
        <w:t xml:space="preserve"> </w:t>
      </w:r>
      <w:r>
        <w:rPr>
          <w:spacing w:val="-2"/>
          <w:sz w:val="20"/>
        </w:rPr>
        <w:t>Definition:</w:t>
      </w:r>
    </w:p>
    <w:p w14:paraId="74EADCA3" w14:textId="77777777" w:rsidR="00D95B9F" w:rsidRDefault="00D95B9F">
      <w:pPr>
        <w:pStyle w:val="BodyText"/>
        <w:spacing w:before="75"/>
      </w:pPr>
    </w:p>
    <w:p w14:paraId="711F5884" w14:textId="0C5AF061" w:rsidR="00D95B9F" w:rsidRDefault="00E45EB1">
      <w:pPr>
        <w:pStyle w:val="BodyText"/>
        <w:tabs>
          <w:tab w:val="left" w:pos="2452"/>
          <w:tab w:val="left" w:pos="4777"/>
        </w:tabs>
        <w:ind w:left="170" w:right="43"/>
        <w:jc w:val="both"/>
      </w:pPr>
      <w:r>
        <w:t>Biodiversity and environmental monitoring are critical components of ecological preservation and long-term progress. Nonetheless, traditional methods for cataloging species, assessing</w:t>
      </w:r>
      <w:r>
        <w:rPr>
          <w:spacing w:val="-3"/>
        </w:rPr>
        <w:t xml:space="preserve"> </w:t>
      </w:r>
      <w:r>
        <w:t>ecosystems,</w:t>
      </w:r>
      <w:r>
        <w:rPr>
          <w:spacing w:val="-4"/>
        </w:rPr>
        <w:t xml:space="preserve"> </w:t>
      </w:r>
      <w:r>
        <w:t>and</w:t>
      </w:r>
      <w:r>
        <w:rPr>
          <w:spacing w:val="-3"/>
        </w:rPr>
        <w:t xml:space="preserve"> </w:t>
      </w:r>
      <w:r>
        <w:t>tracking</w:t>
      </w:r>
      <w:r>
        <w:rPr>
          <w:spacing w:val="-5"/>
        </w:rPr>
        <w:t xml:space="preserve"> </w:t>
      </w:r>
      <w:r>
        <w:t>natural</w:t>
      </w:r>
      <w:r>
        <w:rPr>
          <w:spacing w:val="-6"/>
        </w:rPr>
        <w:t xml:space="preserve"> </w:t>
      </w:r>
      <w:r>
        <w:t>resources</w:t>
      </w:r>
      <w:r>
        <w:rPr>
          <w:spacing w:val="-4"/>
        </w:rPr>
        <w:t xml:space="preserve"> </w:t>
      </w:r>
      <w:r>
        <w:t>rely</w:t>
      </w:r>
      <w:r>
        <w:rPr>
          <w:spacing w:val="-5"/>
        </w:rPr>
        <w:t xml:space="preserve"> </w:t>
      </w:r>
      <w:r>
        <w:t xml:space="preserve">heavily on manual observation and data interpretation. These methods are labor-intensive, time-consuming, and prone to human error, especially when dealing with large and diverse image datasets such as </w:t>
      </w:r>
      <w:r>
        <w:t>camera trap shots, herbarium specimen scans, and</w:t>
      </w:r>
      <w:r>
        <w:rPr>
          <w:spacing w:val="80"/>
        </w:rPr>
        <w:t xml:space="preserve"> </w:t>
      </w:r>
      <w:r>
        <w:rPr>
          <w:spacing w:val="-2"/>
        </w:rPr>
        <w:t>remote</w:t>
      </w:r>
      <w:r>
        <w:t xml:space="preserve"> </w:t>
      </w:r>
      <w:r>
        <w:rPr>
          <w:spacing w:val="-2"/>
        </w:rPr>
        <w:t>sensing</w:t>
      </w:r>
      <w:r>
        <w:t xml:space="preserve"> </w:t>
      </w:r>
      <w:r>
        <w:rPr>
          <w:spacing w:val="-2"/>
        </w:rPr>
        <w:t>images.</w:t>
      </w:r>
    </w:p>
    <w:p w14:paraId="5A93B12B" w14:textId="77777777" w:rsidR="00D95B9F" w:rsidRDefault="00E45EB1">
      <w:pPr>
        <w:pStyle w:val="BodyText"/>
        <w:spacing w:before="91"/>
        <w:ind w:left="103" w:right="35"/>
        <w:jc w:val="both"/>
      </w:pPr>
      <w:r>
        <w:br w:type="column"/>
      </w:r>
      <w:r>
        <w:t xml:space="preserve">The increasing availability of ecological imagery—thanks to sensors, satellites, drones, and digitized archives—allows for automation via picture recognition systems. Convolutional Neural Networks (CNNs), a powerful class of deep learning models, have shown excellent performance in a variety of image processing applications. Despite their promise, CNNs face limitations when used with environmental datasets, such as a lack of labeled data, high computational requirements, interpretability issues, and domain </w:t>
      </w:r>
      <w:r>
        <w:t>adaption difficulties. As a result, there is an urgent need to research and improve CNN-based approaches for effective and scalable biodiversity assessments.</w:t>
      </w:r>
    </w:p>
    <w:p w14:paraId="6F00AA24" w14:textId="77777777" w:rsidR="00D95B9F" w:rsidRDefault="00D95B9F">
      <w:pPr>
        <w:pStyle w:val="BodyText"/>
        <w:spacing w:before="34"/>
      </w:pPr>
    </w:p>
    <w:p w14:paraId="078C1A06" w14:textId="77777777" w:rsidR="00D95B9F" w:rsidRDefault="00E45EB1">
      <w:pPr>
        <w:pStyle w:val="ListParagraph"/>
        <w:numPr>
          <w:ilvl w:val="0"/>
          <w:numId w:val="5"/>
        </w:numPr>
        <w:tabs>
          <w:tab w:val="left" w:pos="519"/>
        </w:tabs>
        <w:ind w:left="519" w:hanging="359"/>
        <w:jc w:val="both"/>
        <w:rPr>
          <w:sz w:val="20"/>
        </w:rPr>
      </w:pPr>
      <w:r>
        <w:rPr>
          <w:sz w:val="20"/>
        </w:rPr>
        <w:t>Problem</w:t>
      </w:r>
      <w:r>
        <w:rPr>
          <w:spacing w:val="-8"/>
          <w:sz w:val="20"/>
        </w:rPr>
        <w:t xml:space="preserve"> </w:t>
      </w:r>
      <w:r>
        <w:rPr>
          <w:spacing w:val="-2"/>
          <w:sz w:val="20"/>
        </w:rPr>
        <w:t>Overview</w:t>
      </w:r>
    </w:p>
    <w:p w14:paraId="24CEFDDF" w14:textId="77777777" w:rsidR="00D95B9F" w:rsidRDefault="00E45EB1">
      <w:pPr>
        <w:pStyle w:val="BodyText"/>
        <w:spacing w:before="39" w:line="276" w:lineRule="auto"/>
        <w:ind w:left="103" w:right="32"/>
        <w:jc w:val="both"/>
      </w:pPr>
      <w:r>
        <w:t>CNNs have changed tremendously since their inception. LeCun et al. (1998) developed CNN architectures with LeNet and demonstrated their usefulness in document recognition by extracting hierarchical spatial characteristics from raw input data [1]. This seminal work paved the way for additional advances in deep learning and image analysis. Krizhevsky et al. (2012) made a significant leap by introducing AlexNet, which used GPU acceleration with ReLU activation to achieve breakthrough performance on the ImageNe</w:t>
      </w:r>
      <w:r>
        <w:t>t dataset, paving the way for larger applications in automated classification tasks, including ecological data [2].Simonyan and Zisserman's (2014) VGGNet improved</w:t>
      </w:r>
      <w:r>
        <w:rPr>
          <w:spacing w:val="40"/>
        </w:rPr>
        <w:t xml:space="preserve"> </w:t>
      </w:r>
      <w:r>
        <w:t>CNN architectures by capturing complex visual patterns in large- scale picture datasets, which is useful for analyzing biodiversity- rich environments [3].</w:t>
      </w:r>
    </w:p>
    <w:p w14:paraId="33EE1580" w14:textId="4DFFC310" w:rsidR="00D95B9F" w:rsidRDefault="00E45EB1">
      <w:pPr>
        <w:pStyle w:val="BodyText"/>
        <w:tabs>
          <w:tab w:val="left" w:pos="968"/>
          <w:tab w:val="left" w:pos="2486"/>
          <w:tab w:val="left" w:pos="4272"/>
          <w:tab w:val="left" w:pos="5234"/>
        </w:tabs>
        <w:spacing w:before="40" w:line="276" w:lineRule="auto"/>
        <w:ind w:left="103" w:right="33"/>
        <w:jc w:val="both"/>
      </w:pPr>
      <w:r>
        <w:t>Szegedy</w:t>
      </w:r>
      <w:r>
        <w:rPr>
          <w:spacing w:val="-2"/>
        </w:rPr>
        <w:t xml:space="preserve"> </w:t>
      </w:r>
      <w:r>
        <w:t>et</w:t>
      </w:r>
      <w:r>
        <w:rPr>
          <w:spacing w:val="-3"/>
        </w:rPr>
        <w:t xml:space="preserve"> </w:t>
      </w:r>
      <w:r>
        <w:t>al.</w:t>
      </w:r>
      <w:r>
        <w:rPr>
          <w:spacing w:val="-2"/>
        </w:rPr>
        <w:t xml:space="preserve"> </w:t>
      </w:r>
      <w:r>
        <w:t>(2015)</w:t>
      </w:r>
      <w:r>
        <w:rPr>
          <w:spacing w:val="-2"/>
        </w:rPr>
        <w:t xml:space="preserve"> </w:t>
      </w:r>
      <w:r>
        <w:t>enhanced</w:t>
      </w:r>
      <w:r>
        <w:rPr>
          <w:spacing w:val="-2"/>
        </w:rPr>
        <w:t xml:space="preserve"> </w:t>
      </w:r>
      <w:r>
        <w:t>this</w:t>
      </w:r>
      <w:r>
        <w:rPr>
          <w:spacing w:val="-4"/>
        </w:rPr>
        <w:t xml:space="preserve"> </w:t>
      </w:r>
      <w:r>
        <w:t>with</w:t>
      </w:r>
      <w:r>
        <w:rPr>
          <w:spacing w:val="-2"/>
        </w:rPr>
        <w:t xml:space="preserve"> </w:t>
      </w:r>
      <w:r>
        <w:t>the</w:t>
      </w:r>
      <w:r>
        <w:rPr>
          <w:spacing w:val="-3"/>
        </w:rPr>
        <w:t xml:space="preserve"> </w:t>
      </w:r>
      <w:r>
        <w:t>Inception</w:t>
      </w:r>
      <w:r>
        <w:rPr>
          <w:spacing w:val="-2"/>
        </w:rPr>
        <w:t xml:space="preserve"> </w:t>
      </w:r>
      <w:r>
        <w:t>architecture, which incorporates various filter sizes inside the same layer to handle data with a variety of spatial properties, making it perfect</w:t>
      </w:r>
      <w:r>
        <w:rPr>
          <w:spacing w:val="40"/>
        </w:rPr>
        <w:t xml:space="preserve"> </w:t>
      </w:r>
      <w:r>
        <w:rPr>
          <w:spacing w:val="-4"/>
        </w:rPr>
        <w:t>for</w:t>
      </w:r>
      <w:r>
        <w:t xml:space="preserve"> </w:t>
      </w:r>
      <w:r>
        <w:rPr>
          <w:spacing w:val="-2"/>
        </w:rPr>
        <w:t>multi-scale</w:t>
      </w:r>
      <w:r>
        <w:t xml:space="preserve"> </w:t>
      </w:r>
      <w:r>
        <w:rPr>
          <w:spacing w:val="-2"/>
        </w:rPr>
        <w:t>environmental</w:t>
      </w:r>
      <w:r>
        <w:t xml:space="preserve"> </w:t>
      </w:r>
      <w:proofErr w:type="gramStart"/>
      <w:r>
        <w:rPr>
          <w:spacing w:val="-4"/>
        </w:rPr>
        <w:t>data</w:t>
      </w:r>
      <w:r>
        <w:rPr>
          <w:spacing w:val="-4"/>
        </w:rPr>
        <w:t>[</w:t>
      </w:r>
      <w:proofErr w:type="gramEnd"/>
      <w:r>
        <w:rPr>
          <w:spacing w:val="-4"/>
        </w:rPr>
        <w:t xml:space="preserve">4]. </w:t>
      </w:r>
      <w:r>
        <w:t>Sun et al. (2016) presented MILCNN, a weakly supervised model capable</w:t>
      </w:r>
      <w:r>
        <w:rPr>
          <w:spacing w:val="-5"/>
        </w:rPr>
        <w:t xml:space="preserve"> </w:t>
      </w:r>
      <w:r>
        <w:t>of</w:t>
      </w:r>
      <w:r>
        <w:rPr>
          <w:spacing w:val="-4"/>
        </w:rPr>
        <w:t xml:space="preserve"> </w:t>
      </w:r>
      <w:r>
        <w:t>learning</w:t>
      </w:r>
      <w:r>
        <w:rPr>
          <w:spacing w:val="-5"/>
        </w:rPr>
        <w:t xml:space="preserve"> </w:t>
      </w:r>
      <w:r>
        <w:t>from</w:t>
      </w:r>
      <w:r>
        <w:rPr>
          <w:spacing w:val="-4"/>
        </w:rPr>
        <w:t xml:space="preserve"> </w:t>
      </w:r>
      <w:r>
        <w:t>partially</w:t>
      </w:r>
      <w:r>
        <w:rPr>
          <w:spacing w:val="-3"/>
        </w:rPr>
        <w:t xml:space="preserve"> </w:t>
      </w:r>
      <w:r>
        <w:t>labeled</w:t>
      </w:r>
      <w:r>
        <w:rPr>
          <w:spacing w:val="-4"/>
        </w:rPr>
        <w:t xml:space="preserve"> </w:t>
      </w:r>
      <w:r>
        <w:t>images,</w:t>
      </w:r>
      <w:r>
        <w:rPr>
          <w:spacing w:val="-4"/>
        </w:rPr>
        <w:t xml:space="preserve"> </w:t>
      </w:r>
      <w:r>
        <w:t>to</w:t>
      </w:r>
      <w:r>
        <w:rPr>
          <w:spacing w:val="-3"/>
        </w:rPr>
        <w:t xml:space="preserve"> </w:t>
      </w:r>
      <w:r>
        <w:t>solve</w:t>
      </w:r>
      <w:r>
        <w:rPr>
          <w:spacing w:val="-7"/>
        </w:rPr>
        <w:t xml:space="preserve"> </w:t>
      </w:r>
      <w:r>
        <w:t>the</w:t>
      </w:r>
      <w:r>
        <w:rPr>
          <w:spacing w:val="3"/>
        </w:rPr>
        <w:t xml:space="preserve"> </w:t>
      </w:r>
      <w:r>
        <w:rPr>
          <w:spacing w:val="-2"/>
        </w:rPr>
        <w:t>issue</w:t>
      </w:r>
    </w:p>
    <w:p w14:paraId="4FBB9FE6" w14:textId="77777777" w:rsidR="00D95B9F" w:rsidRDefault="00D95B9F">
      <w:pPr>
        <w:pStyle w:val="BodyText"/>
        <w:spacing w:line="276" w:lineRule="auto"/>
        <w:jc w:val="both"/>
        <w:sectPr w:rsidR="00D95B9F">
          <w:type w:val="continuous"/>
          <w:pgSz w:w="12240" w:h="15840"/>
          <w:pgMar w:top="960" w:right="360" w:bottom="280" w:left="720" w:header="720" w:footer="720" w:gutter="0"/>
          <w:cols w:num="2" w:space="720" w:equalWidth="0">
            <w:col w:w="5438" w:space="168"/>
            <w:col w:w="5554"/>
          </w:cols>
        </w:sectPr>
      </w:pPr>
    </w:p>
    <w:p w14:paraId="6BF21092" w14:textId="77777777" w:rsidR="00D95B9F" w:rsidRDefault="00D95B9F">
      <w:pPr>
        <w:pStyle w:val="BodyText"/>
        <w:spacing w:before="152"/>
      </w:pPr>
    </w:p>
    <w:p w14:paraId="40729EF6" w14:textId="77777777" w:rsidR="00D95B9F" w:rsidRDefault="00E45EB1">
      <w:pPr>
        <w:pStyle w:val="BodyText"/>
        <w:spacing w:before="1" w:line="276" w:lineRule="auto"/>
        <w:ind w:left="170" w:right="44"/>
        <w:jc w:val="both"/>
      </w:pPr>
      <w:r>
        <w:t xml:space="preserve">of limited labeled datasets. This approach is </w:t>
      </w:r>
      <w:r>
        <w:t>particularly significant for large ecological datasets with scant annotations [5]. Similarly, Liu et al. (2019) presented a Siamese CNN architecture that boosted classification performance in remote sensing imagery by applying metric learning under inadequate supervision, thus increasing resilience in biodiversity data processing [8].</w:t>
      </w:r>
    </w:p>
    <w:p w14:paraId="084908D4" w14:textId="77777777" w:rsidR="00D95B9F" w:rsidRDefault="00D95B9F">
      <w:pPr>
        <w:pStyle w:val="BodyText"/>
        <w:spacing w:before="74"/>
      </w:pPr>
    </w:p>
    <w:p w14:paraId="74E46F19" w14:textId="77777777" w:rsidR="00D95B9F" w:rsidRDefault="00E45EB1">
      <w:pPr>
        <w:pStyle w:val="BodyText"/>
        <w:spacing w:line="276" w:lineRule="auto"/>
        <w:ind w:left="170" w:right="44"/>
        <w:jc w:val="both"/>
      </w:pPr>
      <w:r>
        <w:t>Huang et al. (2017) presented DenseNet, which connects each layer to the next to optimize feature reuse and gradient flow, resulting in more detailed insights into ecological changes [6]. Schuettpelz et al. (2017) demonstrated CNNs' practical usefulness in taxonomy by categorizing herbarium specimens, which</w:t>
      </w:r>
      <w:r>
        <w:rPr>
          <w:spacing w:val="-2"/>
        </w:rPr>
        <w:t xml:space="preserve"> </w:t>
      </w:r>
      <w:r>
        <w:t>facilitates</w:t>
      </w:r>
      <w:r>
        <w:rPr>
          <w:spacing w:val="-4"/>
        </w:rPr>
        <w:t xml:space="preserve"> </w:t>
      </w:r>
      <w:r>
        <w:t>species</w:t>
      </w:r>
      <w:r>
        <w:rPr>
          <w:spacing w:val="-4"/>
        </w:rPr>
        <w:t xml:space="preserve"> </w:t>
      </w:r>
      <w:r>
        <w:t>identification</w:t>
      </w:r>
      <w:r>
        <w:rPr>
          <w:spacing w:val="-3"/>
        </w:rPr>
        <w:t xml:space="preserve"> </w:t>
      </w:r>
      <w:r>
        <w:t>and</w:t>
      </w:r>
      <w:r>
        <w:rPr>
          <w:spacing w:val="-3"/>
        </w:rPr>
        <w:t xml:space="preserve"> </w:t>
      </w:r>
      <w:r>
        <w:t>historical</w:t>
      </w:r>
      <w:r>
        <w:rPr>
          <w:spacing w:val="-5"/>
        </w:rPr>
        <w:t xml:space="preserve"> </w:t>
      </w:r>
      <w:r>
        <w:t xml:space="preserve">biodiversity </w:t>
      </w:r>
      <w:r>
        <w:rPr>
          <w:spacing w:val="-2"/>
        </w:rPr>
        <w:t>tracking[7].</w:t>
      </w:r>
    </w:p>
    <w:p w14:paraId="7A871A39" w14:textId="77777777" w:rsidR="00D95B9F" w:rsidRDefault="00D95B9F">
      <w:pPr>
        <w:pStyle w:val="BodyText"/>
        <w:spacing w:before="33"/>
      </w:pPr>
    </w:p>
    <w:p w14:paraId="2C05FE8F" w14:textId="77777777" w:rsidR="00D95B9F" w:rsidRDefault="00E45EB1">
      <w:pPr>
        <w:pStyle w:val="BodyText"/>
        <w:spacing w:before="1" w:line="276" w:lineRule="auto"/>
        <w:ind w:left="170" w:right="44"/>
        <w:jc w:val="both"/>
      </w:pPr>
      <w:r>
        <w:t>Further advancements, such as CLIP by Radford et al. (2021), have linked vision and language modalities, increasing environmental monitoring by linking images to semantic descriptions,</w:t>
      </w:r>
      <w:r>
        <w:rPr>
          <w:spacing w:val="-6"/>
        </w:rPr>
        <w:t xml:space="preserve"> </w:t>
      </w:r>
      <w:r>
        <w:t>and</w:t>
      </w:r>
      <w:r>
        <w:rPr>
          <w:spacing w:val="-5"/>
        </w:rPr>
        <w:t xml:space="preserve"> </w:t>
      </w:r>
      <w:r>
        <w:t>so</w:t>
      </w:r>
      <w:r>
        <w:rPr>
          <w:spacing w:val="-5"/>
        </w:rPr>
        <w:t xml:space="preserve"> </w:t>
      </w:r>
      <w:r>
        <w:t>overcoming</w:t>
      </w:r>
      <w:r>
        <w:rPr>
          <w:spacing w:val="-5"/>
        </w:rPr>
        <w:t xml:space="preserve"> </w:t>
      </w:r>
      <w:r>
        <w:t>data</w:t>
      </w:r>
      <w:r>
        <w:rPr>
          <w:spacing w:val="-6"/>
        </w:rPr>
        <w:t xml:space="preserve"> </w:t>
      </w:r>
      <w:r>
        <w:t>annotation</w:t>
      </w:r>
      <w:r>
        <w:rPr>
          <w:spacing w:val="-5"/>
        </w:rPr>
        <w:t xml:space="preserve"> </w:t>
      </w:r>
      <w:r>
        <w:t>constraints</w:t>
      </w:r>
      <w:r>
        <w:rPr>
          <w:spacing w:val="-7"/>
        </w:rPr>
        <w:t xml:space="preserve"> </w:t>
      </w:r>
      <w:r>
        <w:t>[10]. Furthermore, Islam et al. (2021) proved the usefulness of</w:t>
      </w:r>
      <w:r>
        <w:rPr>
          <w:spacing w:val="40"/>
        </w:rPr>
        <w:t xml:space="preserve"> </w:t>
      </w:r>
      <w:r>
        <w:t>transfer learning (VGG16, ResNet50) in detecting species in camera trap images while reducing overfitting and improving model generalizability [9].</w:t>
      </w:r>
    </w:p>
    <w:p w14:paraId="7D03858B" w14:textId="77777777" w:rsidR="00D95B9F" w:rsidRDefault="00D95B9F">
      <w:pPr>
        <w:pStyle w:val="BodyText"/>
        <w:spacing w:before="73"/>
      </w:pPr>
    </w:p>
    <w:p w14:paraId="0B271E49" w14:textId="77777777" w:rsidR="00D95B9F" w:rsidRDefault="00E45EB1">
      <w:pPr>
        <w:pStyle w:val="BodyText"/>
        <w:spacing w:line="276" w:lineRule="auto"/>
        <w:ind w:left="170" w:right="39"/>
        <w:jc w:val="both"/>
      </w:pPr>
      <w:r>
        <w:t>Krichen (2023) provides a comprehensive assessment of CNN architectures—LeNet, AlexNet, VGG, ResNet, and Inception— as well as technologies like transfer learning and attention mechanisms, confirming CNNs' expanding relevance in natural history</w:t>
      </w:r>
      <w:r>
        <w:rPr>
          <w:spacing w:val="58"/>
          <w:w w:val="150"/>
        </w:rPr>
        <w:t xml:space="preserve">  </w:t>
      </w:r>
      <w:r>
        <w:t>and</w:t>
      </w:r>
      <w:r>
        <w:rPr>
          <w:spacing w:val="59"/>
          <w:w w:val="150"/>
        </w:rPr>
        <w:t xml:space="preserve">  </w:t>
      </w:r>
      <w:r>
        <w:t>image-based</w:t>
      </w:r>
      <w:r>
        <w:rPr>
          <w:spacing w:val="57"/>
          <w:w w:val="150"/>
        </w:rPr>
        <w:t xml:space="preserve">  </w:t>
      </w:r>
      <w:r>
        <w:t>biodiversity</w:t>
      </w:r>
      <w:r>
        <w:rPr>
          <w:spacing w:val="58"/>
          <w:w w:val="150"/>
        </w:rPr>
        <w:t xml:space="preserve">  </w:t>
      </w:r>
      <w:r>
        <w:t>research</w:t>
      </w:r>
      <w:r>
        <w:rPr>
          <w:spacing w:val="57"/>
          <w:w w:val="150"/>
        </w:rPr>
        <w:t xml:space="preserve">  </w:t>
      </w:r>
      <w:r>
        <w:rPr>
          <w:spacing w:val="-2"/>
        </w:rPr>
        <w:t>[11].</w:t>
      </w:r>
    </w:p>
    <w:p w14:paraId="76C18280" w14:textId="77777777" w:rsidR="00D95B9F" w:rsidRDefault="00D95B9F">
      <w:pPr>
        <w:pStyle w:val="BodyText"/>
        <w:spacing w:before="34"/>
      </w:pPr>
    </w:p>
    <w:p w14:paraId="78B85A3D" w14:textId="4285C2AF" w:rsidR="00D95B9F" w:rsidRDefault="00E45EB1">
      <w:pPr>
        <w:pStyle w:val="BodyText"/>
        <w:spacing w:line="276" w:lineRule="auto"/>
        <w:ind w:left="170" w:right="38"/>
        <w:jc w:val="both"/>
      </w:pPr>
      <w:r>
        <w:t>Despite their popularity, CNNs have limitations. Their performance suffers with small or poorly labeled datasets [2],</w:t>
      </w:r>
      <w:r>
        <w:rPr>
          <w:spacing w:val="40"/>
        </w:rPr>
        <w:t xml:space="preserve"> </w:t>
      </w:r>
      <w:r>
        <w:t xml:space="preserve">[3], [5], and [8]. Furthermore, the computational expense of training deep models remains a </w:t>
      </w:r>
      <w:r>
        <w:t>hurdle in resource-constrained environments [2], [10]. CNNs' lack of interpretability creates issues in biodiversity research, where transparency in decision- making is critical [11]. Domain adaptation remains challenging, since</w:t>
      </w:r>
      <w:r>
        <w:rPr>
          <w:spacing w:val="-2"/>
        </w:rPr>
        <w:t xml:space="preserve"> </w:t>
      </w:r>
      <w:r>
        <w:t>models</w:t>
      </w:r>
      <w:r>
        <w:rPr>
          <w:spacing w:val="-2"/>
        </w:rPr>
        <w:t xml:space="preserve"> </w:t>
      </w:r>
      <w:r>
        <w:t>trained</w:t>
      </w:r>
      <w:r>
        <w:rPr>
          <w:spacing w:val="-3"/>
        </w:rPr>
        <w:t xml:space="preserve"> </w:t>
      </w:r>
      <w:r>
        <w:t>on</w:t>
      </w:r>
      <w:r>
        <w:rPr>
          <w:spacing w:val="-3"/>
        </w:rPr>
        <w:t xml:space="preserve"> </w:t>
      </w:r>
      <w:r>
        <w:t>generic</w:t>
      </w:r>
      <w:r>
        <w:rPr>
          <w:spacing w:val="-2"/>
        </w:rPr>
        <w:t xml:space="preserve"> </w:t>
      </w:r>
      <w:r>
        <w:t>datasets</w:t>
      </w:r>
      <w:r>
        <w:rPr>
          <w:spacing w:val="-2"/>
        </w:rPr>
        <w:t xml:space="preserve"> </w:t>
      </w:r>
      <w:r>
        <w:t>may</w:t>
      </w:r>
      <w:r>
        <w:rPr>
          <w:spacing w:val="-3"/>
        </w:rPr>
        <w:t xml:space="preserve"> </w:t>
      </w:r>
      <w:r>
        <w:t>fail</w:t>
      </w:r>
      <w:r>
        <w:rPr>
          <w:spacing w:val="-2"/>
        </w:rPr>
        <w:t xml:space="preserve"> </w:t>
      </w:r>
      <w:r>
        <w:t>to</w:t>
      </w:r>
      <w:r>
        <w:rPr>
          <w:spacing w:val="-3"/>
        </w:rPr>
        <w:t xml:space="preserve"> </w:t>
      </w:r>
      <w:r>
        <w:t>generalize</w:t>
      </w:r>
      <w:r>
        <w:rPr>
          <w:spacing w:val="-2"/>
        </w:rPr>
        <w:t xml:space="preserve"> </w:t>
      </w:r>
      <w:r>
        <w:t>to specific ecological data [7], [10]. Furthermore, the widespread neglect of multimodal data—including textual or contextual metadata—limits the overall interpretation of environmental photography [10].</w:t>
      </w:r>
    </w:p>
    <w:p w14:paraId="536ACC2C" w14:textId="77777777" w:rsidR="00D95B9F" w:rsidRDefault="00D95B9F">
      <w:pPr>
        <w:pStyle w:val="BodyText"/>
        <w:spacing w:before="111"/>
      </w:pPr>
    </w:p>
    <w:p w14:paraId="4327911F" w14:textId="77777777" w:rsidR="00D95B9F" w:rsidRDefault="00E45EB1">
      <w:pPr>
        <w:pStyle w:val="BodyText"/>
        <w:spacing w:line="276" w:lineRule="auto"/>
        <w:ind w:left="170" w:right="44"/>
        <w:jc w:val="both"/>
      </w:pPr>
      <w:r>
        <w:t>Given these challenges and the growing demand for scalable, accurate biodiversity recording systems, this work investigates CNN-based approaches for improving environmental data classification while resolving labeling, interpretability, and computational issues.</w:t>
      </w:r>
    </w:p>
    <w:p w14:paraId="5FF723A2" w14:textId="77777777" w:rsidR="00D95B9F" w:rsidRDefault="00E45EB1">
      <w:pPr>
        <w:pStyle w:val="Heading1"/>
        <w:numPr>
          <w:ilvl w:val="0"/>
          <w:numId w:val="6"/>
        </w:numPr>
        <w:tabs>
          <w:tab w:val="left" w:pos="1988"/>
        </w:tabs>
        <w:spacing w:before="79"/>
        <w:ind w:left="1988" w:hanging="392"/>
        <w:jc w:val="left"/>
      </w:pPr>
      <w:r>
        <w:rPr>
          <w:b w:val="0"/>
        </w:rPr>
        <w:br w:type="column"/>
      </w:r>
      <w:r>
        <w:t>LITERATURE</w:t>
      </w:r>
      <w:r>
        <w:rPr>
          <w:spacing w:val="-3"/>
        </w:rPr>
        <w:t xml:space="preserve"> </w:t>
      </w:r>
      <w:r>
        <w:rPr>
          <w:spacing w:val="-2"/>
        </w:rPr>
        <w:t>REVIEW</w:t>
      </w:r>
    </w:p>
    <w:p w14:paraId="271EE1BC" w14:textId="77777777" w:rsidR="00D95B9F" w:rsidRDefault="00E45EB1">
      <w:pPr>
        <w:pStyle w:val="ListParagraph"/>
        <w:numPr>
          <w:ilvl w:val="0"/>
          <w:numId w:val="4"/>
        </w:numPr>
        <w:tabs>
          <w:tab w:val="left" w:pos="529"/>
        </w:tabs>
        <w:spacing w:before="232"/>
        <w:ind w:left="529" w:hanging="359"/>
        <w:jc w:val="both"/>
        <w:rPr>
          <w:sz w:val="20"/>
        </w:rPr>
      </w:pPr>
      <w:r>
        <w:rPr>
          <w:sz w:val="20"/>
        </w:rPr>
        <w:t>Current</w:t>
      </w:r>
      <w:r>
        <w:rPr>
          <w:spacing w:val="-7"/>
          <w:sz w:val="20"/>
        </w:rPr>
        <w:t xml:space="preserve"> </w:t>
      </w:r>
      <w:r>
        <w:rPr>
          <w:spacing w:val="-2"/>
          <w:sz w:val="20"/>
        </w:rPr>
        <w:t>System</w:t>
      </w:r>
    </w:p>
    <w:p w14:paraId="66C6A1A4" w14:textId="77777777" w:rsidR="00D95B9F" w:rsidRDefault="00E45EB1">
      <w:pPr>
        <w:pStyle w:val="BodyText"/>
        <w:spacing w:before="36"/>
        <w:ind w:left="206" w:right="39"/>
        <w:jc w:val="both"/>
      </w:pPr>
      <w:r>
        <w:t xml:space="preserve">LeCun et al. (1998) introduced CNNs for document recognition using the LeNet </w:t>
      </w:r>
      <w:r>
        <w:t>architecture, emphasizing its capacity to extract hierarchical features from raw pixel data and laying the groundwork for deep learning in image analysis, particularly for digitized historical archives.[1]</w:t>
      </w:r>
    </w:p>
    <w:p w14:paraId="6D340131" w14:textId="77777777" w:rsidR="00D95B9F" w:rsidRDefault="00D95B9F">
      <w:pPr>
        <w:pStyle w:val="BodyText"/>
        <w:spacing w:before="77"/>
      </w:pPr>
    </w:p>
    <w:p w14:paraId="7F1EB539" w14:textId="77777777" w:rsidR="00D95B9F" w:rsidRDefault="00E45EB1">
      <w:pPr>
        <w:pStyle w:val="BodyText"/>
        <w:spacing w:line="276" w:lineRule="auto"/>
        <w:ind w:left="206" w:right="38"/>
        <w:jc w:val="both"/>
      </w:pPr>
      <w:r>
        <w:t>By</w:t>
      </w:r>
      <w:r>
        <w:rPr>
          <w:spacing w:val="-4"/>
        </w:rPr>
        <w:t xml:space="preserve"> </w:t>
      </w:r>
      <w:r>
        <w:t>utilizing</w:t>
      </w:r>
      <w:r>
        <w:rPr>
          <w:spacing w:val="-4"/>
        </w:rPr>
        <w:t xml:space="preserve"> </w:t>
      </w:r>
      <w:r>
        <w:t>GPUs</w:t>
      </w:r>
      <w:r>
        <w:rPr>
          <w:spacing w:val="-6"/>
        </w:rPr>
        <w:t xml:space="preserve"> </w:t>
      </w:r>
      <w:r>
        <w:t>and</w:t>
      </w:r>
      <w:r>
        <w:rPr>
          <w:spacing w:val="-4"/>
        </w:rPr>
        <w:t xml:space="preserve"> </w:t>
      </w:r>
      <w:r>
        <w:t>ReLU</w:t>
      </w:r>
      <w:r>
        <w:rPr>
          <w:spacing w:val="-3"/>
        </w:rPr>
        <w:t xml:space="preserve"> </w:t>
      </w:r>
      <w:r>
        <w:t>activation,</w:t>
      </w:r>
      <w:r>
        <w:rPr>
          <w:spacing w:val="-5"/>
        </w:rPr>
        <w:t xml:space="preserve"> </w:t>
      </w:r>
      <w:r>
        <w:t>AlexNet,</w:t>
      </w:r>
      <w:r>
        <w:rPr>
          <w:spacing w:val="-4"/>
        </w:rPr>
        <w:t xml:space="preserve"> </w:t>
      </w:r>
      <w:r>
        <w:t>a</w:t>
      </w:r>
      <w:r>
        <w:rPr>
          <w:spacing w:val="-5"/>
        </w:rPr>
        <w:t xml:space="preserve"> </w:t>
      </w:r>
      <w:r>
        <w:t>deep</w:t>
      </w:r>
      <w:r>
        <w:rPr>
          <w:spacing w:val="-4"/>
        </w:rPr>
        <w:t xml:space="preserve"> </w:t>
      </w:r>
      <w:r>
        <w:t>CNN</w:t>
      </w:r>
      <w:r>
        <w:rPr>
          <w:spacing w:val="-5"/>
        </w:rPr>
        <w:t xml:space="preserve"> </w:t>
      </w:r>
      <w:r>
        <w:t>that was first presented by Krizhevsky et al. (2012), transformed image classification and greatly increased classification accuracy. This development helps automate environmental and natural history</w:t>
      </w:r>
      <w:r>
        <w:rPr>
          <w:spacing w:val="40"/>
        </w:rPr>
        <w:t xml:space="preserve"> </w:t>
      </w:r>
      <w:r>
        <w:t>data classification jobs.[2]</w:t>
      </w:r>
    </w:p>
    <w:p w14:paraId="581B58CC" w14:textId="77777777" w:rsidR="00D95B9F" w:rsidRDefault="00D95B9F">
      <w:pPr>
        <w:pStyle w:val="BodyText"/>
        <w:spacing w:before="112"/>
      </w:pPr>
    </w:p>
    <w:p w14:paraId="2C2A6526" w14:textId="378A6CAB" w:rsidR="00D95B9F" w:rsidRDefault="00E45EB1">
      <w:pPr>
        <w:pStyle w:val="BodyText"/>
        <w:spacing w:line="276" w:lineRule="auto"/>
        <w:ind w:left="206" w:right="39"/>
        <w:jc w:val="both"/>
      </w:pPr>
      <w:r>
        <w:t>VGGNet, which Simonyan and Zisserman (2014) introduced, highlighted</w:t>
      </w:r>
      <w:r>
        <w:rPr>
          <w:spacing w:val="-4"/>
        </w:rPr>
        <w:t xml:space="preserve"> </w:t>
      </w:r>
      <w:r>
        <w:t>the</w:t>
      </w:r>
      <w:r>
        <w:rPr>
          <w:spacing w:val="-3"/>
        </w:rPr>
        <w:t xml:space="preserve"> </w:t>
      </w:r>
      <w:r>
        <w:t>advantages</w:t>
      </w:r>
      <w:r>
        <w:rPr>
          <w:spacing w:val="-6"/>
        </w:rPr>
        <w:t xml:space="preserve"> </w:t>
      </w:r>
      <w:r>
        <w:t>of</w:t>
      </w:r>
      <w:r>
        <w:rPr>
          <w:spacing w:val="-5"/>
        </w:rPr>
        <w:t xml:space="preserve"> </w:t>
      </w:r>
      <w:r>
        <w:t>deep</w:t>
      </w:r>
      <w:r>
        <w:rPr>
          <w:spacing w:val="-2"/>
        </w:rPr>
        <w:t xml:space="preserve"> </w:t>
      </w:r>
      <w:r>
        <w:t>networks</w:t>
      </w:r>
      <w:r>
        <w:rPr>
          <w:spacing w:val="-3"/>
        </w:rPr>
        <w:t xml:space="preserve"> </w:t>
      </w:r>
      <w:r>
        <w:t>for</w:t>
      </w:r>
      <w:r>
        <w:rPr>
          <w:spacing w:val="-2"/>
        </w:rPr>
        <w:t xml:space="preserve"> </w:t>
      </w:r>
      <w:r>
        <w:t>capturing</w:t>
      </w:r>
      <w:r>
        <w:rPr>
          <w:spacing w:val="-4"/>
        </w:rPr>
        <w:t xml:space="preserve"> </w:t>
      </w:r>
      <w:r>
        <w:t>complex features in large-scale picture identification, which is essential for examining</w:t>
      </w:r>
      <w:r>
        <w:rPr>
          <w:spacing w:val="77"/>
          <w:w w:val="150"/>
        </w:rPr>
        <w:t xml:space="preserve"> </w:t>
      </w:r>
      <w:proofErr w:type="gramStart"/>
      <w:r>
        <w:t>environmental</w:t>
      </w:r>
      <w:r>
        <w:rPr>
          <w:spacing w:val="78"/>
          <w:w w:val="150"/>
        </w:rPr>
        <w:t xml:space="preserve">  </w:t>
      </w:r>
      <w:r>
        <w:t>and</w:t>
      </w:r>
      <w:proofErr w:type="gramEnd"/>
      <w:r>
        <w:rPr>
          <w:spacing w:val="77"/>
          <w:w w:val="150"/>
        </w:rPr>
        <w:t xml:space="preserve"> </w:t>
      </w:r>
      <w:r>
        <w:t>biodiversity</w:t>
      </w:r>
      <w:r>
        <w:rPr>
          <w:spacing w:val="79"/>
          <w:w w:val="150"/>
        </w:rPr>
        <w:t xml:space="preserve"> </w:t>
      </w:r>
      <w:r>
        <w:rPr>
          <w:spacing w:val="-2"/>
        </w:rPr>
        <w:t>datasets.[3]</w:t>
      </w:r>
    </w:p>
    <w:p w14:paraId="717730E1" w14:textId="77777777" w:rsidR="00D95B9F" w:rsidRDefault="00D95B9F">
      <w:pPr>
        <w:pStyle w:val="BodyText"/>
        <w:spacing w:before="34"/>
      </w:pPr>
    </w:p>
    <w:p w14:paraId="049B0BEC" w14:textId="03354221" w:rsidR="00D95B9F" w:rsidRDefault="00E45EB1">
      <w:pPr>
        <w:pStyle w:val="BodyText"/>
        <w:spacing w:line="276" w:lineRule="auto"/>
        <w:ind w:left="206" w:right="38"/>
        <w:jc w:val="both"/>
      </w:pPr>
      <w:r>
        <w:t>Szegedy et al. (2015) proposed Inception networks, which use different</w:t>
      </w:r>
      <w:r>
        <w:rPr>
          <w:spacing w:val="-1"/>
        </w:rPr>
        <w:t xml:space="preserve"> </w:t>
      </w:r>
      <w:r>
        <w:t>convolutional filter sizes inside the same layer to increase accuracy and efficiency. This design is useful for identifying environmental</w:t>
      </w:r>
      <w:r>
        <w:rPr>
          <w:spacing w:val="68"/>
        </w:rPr>
        <w:t xml:space="preserve"> </w:t>
      </w:r>
      <w:r>
        <w:t>data</w:t>
      </w:r>
      <w:r>
        <w:rPr>
          <w:spacing w:val="68"/>
        </w:rPr>
        <w:t xml:space="preserve"> </w:t>
      </w:r>
      <w:r>
        <w:t>on</w:t>
      </w:r>
      <w:r>
        <w:rPr>
          <w:spacing w:val="69"/>
        </w:rPr>
        <w:t xml:space="preserve"> </w:t>
      </w:r>
      <w:r>
        <w:t>a</w:t>
      </w:r>
      <w:r>
        <w:rPr>
          <w:spacing w:val="69"/>
        </w:rPr>
        <w:t xml:space="preserve"> </w:t>
      </w:r>
      <w:r>
        <w:t>variety</w:t>
      </w:r>
      <w:r>
        <w:rPr>
          <w:spacing w:val="68"/>
        </w:rPr>
        <w:t xml:space="preserve"> </w:t>
      </w:r>
      <w:r>
        <w:t>of</w:t>
      </w:r>
      <w:r>
        <w:rPr>
          <w:spacing w:val="68"/>
        </w:rPr>
        <w:t xml:space="preserve"> </w:t>
      </w:r>
      <w:r>
        <w:rPr>
          <w:spacing w:val="-2"/>
        </w:rPr>
        <w:t>scales.[4]</w:t>
      </w:r>
    </w:p>
    <w:p w14:paraId="4B250AAA" w14:textId="77777777" w:rsidR="00D95B9F" w:rsidRDefault="00D95B9F">
      <w:pPr>
        <w:pStyle w:val="BodyText"/>
        <w:spacing w:before="35"/>
      </w:pPr>
    </w:p>
    <w:p w14:paraId="671702DB" w14:textId="77777777" w:rsidR="00D95B9F" w:rsidRDefault="00E45EB1">
      <w:pPr>
        <w:pStyle w:val="BodyText"/>
        <w:spacing w:line="276" w:lineRule="auto"/>
        <w:ind w:left="206" w:right="35"/>
        <w:jc w:val="both"/>
      </w:pPr>
      <w:r>
        <w:t>Sun et al. (2016) introduced MILCNN, which uses weakly supervised learning to overcome labeling issues in CNN-based object recognition. This method is useful for large image recognition tasks lacking precise labels. Tested on datasets like CIFAR10,</w:t>
      </w:r>
      <w:r>
        <w:rPr>
          <w:spacing w:val="55"/>
          <w:w w:val="150"/>
        </w:rPr>
        <w:t xml:space="preserve"> </w:t>
      </w:r>
      <w:r>
        <w:t>CIFAR100,</w:t>
      </w:r>
      <w:r>
        <w:rPr>
          <w:spacing w:val="56"/>
          <w:w w:val="150"/>
        </w:rPr>
        <w:t xml:space="preserve"> </w:t>
      </w:r>
      <w:r>
        <w:t>and</w:t>
      </w:r>
      <w:r>
        <w:rPr>
          <w:spacing w:val="55"/>
          <w:w w:val="150"/>
        </w:rPr>
        <w:t xml:space="preserve"> </w:t>
      </w:r>
      <w:r>
        <w:t>ILSVRC2015,</w:t>
      </w:r>
      <w:r>
        <w:rPr>
          <w:spacing w:val="56"/>
          <w:w w:val="150"/>
        </w:rPr>
        <w:t xml:space="preserve"> </w:t>
      </w:r>
      <w:r>
        <w:t>MILCNN</w:t>
      </w:r>
      <w:r>
        <w:rPr>
          <w:spacing w:val="55"/>
          <w:w w:val="150"/>
        </w:rPr>
        <w:t xml:space="preserve"> </w:t>
      </w:r>
      <w:r>
        <w:rPr>
          <w:spacing w:val="-2"/>
        </w:rPr>
        <w:t>achieved</w:t>
      </w:r>
    </w:p>
    <w:p w14:paraId="78D5895C" w14:textId="77777777" w:rsidR="00D95B9F" w:rsidRDefault="00E45EB1">
      <w:pPr>
        <w:pStyle w:val="BodyText"/>
        <w:spacing w:line="276" w:lineRule="auto"/>
        <w:ind w:left="206" w:right="40"/>
        <w:jc w:val="both"/>
      </w:pPr>
      <w:r>
        <w:t xml:space="preserve">strong performance. It is relevant for biodiversity and environmental data, where fully labeled datasets are often </w:t>
      </w:r>
      <w:r>
        <w:rPr>
          <w:spacing w:val="-2"/>
        </w:rPr>
        <w:t>unavailable.[5].</w:t>
      </w:r>
    </w:p>
    <w:p w14:paraId="33038DA7" w14:textId="7B0CE9A9" w:rsidR="00D95B9F" w:rsidRDefault="00E45EB1">
      <w:pPr>
        <w:pStyle w:val="BodyText"/>
        <w:spacing w:before="37"/>
        <w:ind w:left="206" w:right="39"/>
        <w:jc w:val="both"/>
      </w:pPr>
      <w:r>
        <w:t xml:space="preserve">Huang et al. (2017) introduced DenseNet, which connects each layer to the next, improving feature learning and providing more </w:t>
      </w:r>
      <w:proofErr w:type="gramStart"/>
      <w:r>
        <w:t>insight</w:t>
      </w:r>
      <w:r>
        <w:rPr>
          <w:spacing w:val="77"/>
        </w:rPr>
        <w:t xml:space="preserve">  </w:t>
      </w:r>
      <w:r>
        <w:t>into</w:t>
      </w:r>
      <w:proofErr w:type="gramEnd"/>
      <w:r>
        <w:rPr>
          <w:spacing w:val="79"/>
        </w:rPr>
        <w:t xml:space="preserve"> </w:t>
      </w:r>
      <w:r>
        <w:t>biodiversity</w:t>
      </w:r>
      <w:r>
        <w:rPr>
          <w:spacing w:val="77"/>
        </w:rPr>
        <w:t xml:space="preserve"> </w:t>
      </w:r>
      <w:r>
        <w:t>and</w:t>
      </w:r>
      <w:r>
        <w:rPr>
          <w:spacing w:val="78"/>
        </w:rPr>
        <w:t xml:space="preserve"> </w:t>
      </w:r>
      <w:r>
        <w:t>environmental</w:t>
      </w:r>
      <w:r>
        <w:rPr>
          <w:spacing w:val="78"/>
        </w:rPr>
        <w:t xml:space="preserve"> </w:t>
      </w:r>
      <w:r>
        <w:rPr>
          <w:spacing w:val="-2"/>
        </w:rPr>
        <w:t>change.[6]</w:t>
      </w:r>
    </w:p>
    <w:p w14:paraId="2A5E03A1" w14:textId="77777777" w:rsidR="00D95B9F" w:rsidRDefault="00E45EB1">
      <w:pPr>
        <w:pStyle w:val="BodyText"/>
        <w:spacing w:before="229"/>
        <w:ind w:left="206" w:right="41"/>
        <w:jc w:val="both"/>
      </w:pPr>
      <w:r>
        <w:t>Schuettpelz et al. (2017) showcased CNNs' role in biodiversity research using herbarium specimens. Their findings indicate that CNNs effectively classify plants, enhancing taxonomic research. This is crucial for the project, which aims to utilize CNNs in documenting biodiversity and related changes.[7]</w:t>
      </w:r>
    </w:p>
    <w:p w14:paraId="73BE07A9" w14:textId="77777777" w:rsidR="00D95B9F" w:rsidRDefault="00D95B9F">
      <w:pPr>
        <w:pStyle w:val="BodyText"/>
        <w:spacing w:before="78"/>
      </w:pPr>
    </w:p>
    <w:p w14:paraId="5C38C5DE" w14:textId="2458F99B" w:rsidR="00D95B9F" w:rsidRDefault="00E45EB1">
      <w:pPr>
        <w:pStyle w:val="BodyText"/>
        <w:ind w:left="206" w:right="39"/>
        <w:jc w:val="both"/>
      </w:pPr>
      <w:r>
        <w:t>The study by Liu et al. (2019)</w:t>
      </w:r>
      <w:r>
        <w:rPr>
          <w:spacing w:val="-1"/>
        </w:rPr>
        <w:t xml:space="preserve"> </w:t>
      </w:r>
      <w:r>
        <w:t xml:space="preserve">presents a Siamese CNN framework for classifying remote sensing images under weak </w:t>
      </w:r>
      <w:r>
        <w:t>supervision.</w:t>
      </w:r>
      <w:r>
        <w:rPr>
          <w:spacing w:val="40"/>
        </w:rPr>
        <w:t xml:space="preserve"> </w:t>
      </w:r>
      <w:r>
        <w:t xml:space="preserve">This method improves feature robustness in datasets with few labels by integrating </w:t>
      </w:r>
      <w:r>
        <w:t>CNNs with metric learning. The framework outperformed existing techniques, highlighting the effectiveness of CNNs in analyzing environmental and historical images with limited labeled data. [8]</w:t>
      </w:r>
    </w:p>
    <w:p w14:paraId="090BD003" w14:textId="77777777" w:rsidR="00D95B9F" w:rsidRDefault="00D95B9F">
      <w:pPr>
        <w:pStyle w:val="BodyText"/>
        <w:spacing w:before="39"/>
      </w:pPr>
    </w:p>
    <w:p w14:paraId="2537A7F5" w14:textId="77777777" w:rsidR="00D95B9F" w:rsidRDefault="00E45EB1">
      <w:pPr>
        <w:pStyle w:val="BodyText"/>
        <w:spacing w:line="278" w:lineRule="auto"/>
        <w:ind w:left="206"/>
      </w:pPr>
      <w:r>
        <w:t>Islam et al. (2021) used CNNs to identify species in ecological observations</w:t>
      </w:r>
      <w:r>
        <w:rPr>
          <w:spacing w:val="-8"/>
        </w:rPr>
        <w:t xml:space="preserve"> </w:t>
      </w:r>
      <w:r>
        <w:t>using</w:t>
      </w:r>
      <w:r>
        <w:rPr>
          <w:spacing w:val="-6"/>
        </w:rPr>
        <w:t xml:space="preserve"> </w:t>
      </w:r>
      <w:r>
        <w:t>camera</w:t>
      </w:r>
      <w:r>
        <w:rPr>
          <w:spacing w:val="-7"/>
        </w:rPr>
        <w:t xml:space="preserve"> </w:t>
      </w:r>
      <w:r>
        <w:t>trap</w:t>
      </w:r>
      <w:r>
        <w:rPr>
          <w:spacing w:val="-6"/>
        </w:rPr>
        <w:t xml:space="preserve"> </w:t>
      </w:r>
      <w:r>
        <w:t>photos.</w:t>
      </w:r>
      <w:r>
        <w:rPr>
          <w:spacing w:val="-7"/>
        </w:rPr>
        <w:t xml:space="preserve"> </w:t>
      </w:r>
      <w:r>
        <w:t>Transfer</w:t>
      </w:r>
      <w:r>
        <w:rPr>
          <w:spacing w:val="-6"/>
        </w:rPr>
        <w:t xml:space="preserve"> </w:t>
      </w:r>
      <w:r>
        <w:t>learning</w:t>
      </w:r>
      <w:r>
        <w:rPr>
          <w:spacing w:val="-8"/>
        </w:rPr>
        <w:t xml:space="preserve"> </w:t>
      </w:r>
      <w:r>
        <w:t>models</w:t>
      </w:r>
    </w:p>
    <w:p w14:paraId="63332390" w14:textId="77777777" w:rsidR="00D95B9F" w:rsidRDefault="00D95B9F">
      <w:pPr>
        <w:pStyle w:val="BodyText"/>
        <w:spacing w:line="278" w:lineRule="auto"/>
        <w:sectPr w:rsidR="00D95B9F">
          <w:pgSz w:w="12240" w:h="15840"/>
          <w:pgMar w:top="940" w:right="360" w:bottom="280" w:left="720" w:header="720" w:footer="720" w:gutter="0"/>
          <w:cols w:num="2" w:space="720" w:equalWidth="0">
            <w:col w:w="5436" w:space="66"/>
            <w:col w:w="5658"/>
          </w:cols>
        </w:sectPr>
      </w:pPr>
    </w:p>
    <w:p w14:paraId="3BE8490B" w14:textId="77777777" w:rsidR="00D95B9F" w:rsidRDefault="00E45EB1">
      <w:pPr>
        <w:pStyle w:val="BodyText"/>
        <w:spacing w:before="67"/>
        <w:ind w:left="170" w:right="78"/>
        <w:jc w:val="both"/>
      </w:pPr>
      <w:r>
        <w:lastRenderedPageBreak/>
        <w:t>such as VGG16 and ResNet50 beat custom CNNs,</w:t>
      </w:r>
      <w:r>
        <w:rPr>
          <w:spacing w:val="40"/>
        </w:rPr>
        <w:t xml:space="preserve"> </w:t>
      </w:r>
      <w:r>
        <w:t>demonstrating CNNs' potential for ecological surveillance.[9]</w:t>
      </w:r>
    </w:p>
    <w:p w14:paraId="5946FCE4" w14:textId="77777777" w:rsidR="00D95B9F" w:rsidRDefault="00D95B9F">
      <w:pPr>
        <w:pStyle w:val="BodyText"/>
        <w:spacing w:before="78"/>
      </w:pPr>
    </w:p>
    <w:p w14:paraId="1360A520" w14:textId="77777777" w:rsidR="00D95B9F" w:rsidRDefault="00E45EB1">
      <w:pPr>
        <w:pStyle w:val="BodyText"/>
        <w:spacing w:line="276" w:lineRule="auto"/>
        <w:ind w:left="170" w:right="83"/>
        <w:jc w:val="both"/>
      </w:pPr>
      <w:r>
        <w:t>Radford</w:t>
      </w:r>
      <w:r>
        <w:rPr>
          <w:spacing w:val="-2"/>
        </w:rPr>
        <w:t xml:space="preserve"> </w:t>
      </w:r>
      <w:r>
        <w:t>et</w:t>
      </w:r>
      <w:r>
        <w:rPr>
          <w:spacing w:val="-3"/>
        </w:rPr>
        <w:t xml:space="preserve"> </w:t>
      </w:r>
      <w:r>
        <w:t>al.</w:t>
      </w:r>
      <w:r>
        <w:rPr>
          <w:spacing w:val="-2"/>
        </w:rPr>
        <w:t xml:space="preserve"> </w:t>
      </w:r>
      <w:r>
        <w:t>(2021)</w:t>
      </w:r>
      <w:r>
        <w:rPr>
          <w:spacing w:val="-2"/>
        </w:rPr>
        <w:t xml:space="preserve"> </w:t>
      </w:r>
      <w:r>
        <w:t>introduced</w:t>
      </w:r>
      <w:r>
        <w:rPr>
          <w:spacing w:val="-2"/>
        </w:rPr>
        <w:t xml:space="preserve"> </w:t>
      </w:r>
      <w:r>
        <w:t>CLIP,</w:t>
      </w:r>
      <w:r>
        <w:rPr>
          <w:spacing w:val="-3"/>
        </w:rPr>
        <w:t xml:space="preserve"> </w:t>
      </w:r>
      <w:r>
        <w:t>which</w:t>
      </w:r>
      <w:r>
        <w:rPr>
          <w:spacing w:val="-2"/>
        </w:rPr>
        <w:t xml:space="preserve"> </w:t>
      </w:r>
      <w:r>
        <w:t>connects</w:t>
      </w:r>
      <w:r>
        <w:rPr>
          <w:spacing w:val="-3"/>
        </w:rPr>
        <w:t xml:space="preserve"> </w:t>
      </w:r>
      <w:r>
        <w:t>photos</w:t>
      </w:r>
      <w:r>
        <w:rPr>
          <w:spacing w:val="-3"/>
        </w:rPr>
        <w:t xml:space="preserve"> </w:t>
      </w:r>
      <w:r>
        <w:t>to textual descriptions, allowing for a novel approach to natural history collections by increasing data annotation and classification for environmental monitoring.[10]</w:t>
      </w:r>
    </w:p>
    <w:p w14:paraId="7DAB7E7C" w14:textId="77777777" w:rsidR="00D95B9F" w:rsidRDefault="00D95B9F">
      <w:pPr>
        <w:pStyle w:val="BodyText"/>
        <w:spacing w:before="73"/>
      </w:pPr>
    </w:p>
    <w:p w14:paraId="37204E4A" w14:textId="77777777" w:rsidR="00D95B9F" w:rsidRDefault="00E45EB1">
      <w:pPr>
        <w:pStyle w:val="BodyText"/>
        <w:spacing w:line="276" w:lineRule="auto"/>
        <w:ind w:left="170" w:right="80"/>
        <w:jc w:val="both"/>
      </w:pPr>
      <w:r>
        <w:t>An introduction to CNNs is given by Krichen (2023), who</w:t>
      </w:r>
      <w:r>
        <w:rPr>
          <w:spacing w:val="40"/>
        </w:rPr>
        <w:t xml:space="preserve"> </w:t>
      </w:r>
      <w:r>
        <w:t>covers architectures (LeNet, AlexNet, VGG, ResNet, and InceptionNet), important ideas, and developments such as transfer learning and attention processes. CNN applications in image processing, natural history collections, and genetics are highlighted in the paper.[11]</w:t>
      </w:r>
    </w:p>
    <w:p w14:paraId="6D682E71" w14:textId="77777777" w:rsidR="00D95B9F" w:rsidRDefault="00D95B9F">
      <w:pPr>
        <w:pStyle w:val="BodyText"/>
        <w:spacing w:before="111"/>
      </w:pPr>
    </w:p>
    <w:p w14:paraId="50CAA2C8" w14:textId="77777777" w:rsidR="00D95B9F" w:rsidRDefault="00E45EB1">
      <w:pPr>
        <w:pStyle w:val="ListParagraph"/>
        <w:numPr>
          <w:ilvl w:val="0"/>
          <w:numId w:val="4"/>
        </w:numPr>
        <w:tabs>
          <w:tab w:val="left" w:pos="493"/>
        </w:tabs>
        <w:ind w:left="493" w:hanging="359"/>
        <w:rPr>
          <w:sz w:val="20"/>
        </w:rPr>
      </w:pPr>
      <w:r>
        <w:rPr>
          <w:sz w:val="20"/>
        </w:rPr>
        <w:t>Drawback</w:t>
      </w:r>
      <w:r>
        <w:rPr>
          <w:spacing w:val="-5"/>
          <w:sz w:val="20"/>
        </w:rPr>
        <w:t xml:space="preserve"> </w:t>
      </w:r>
      <w:r>
        <w:rPr>
          <w:sz w:val="20"/>
        </w:rPr>
        <w:t>of</w:t>
      </w:r>
      <w:r>
        <w:rPr>
          <w:spacing w:val="-5"/>
          <w:sz w:val="20"/>
        </w:rPr>
        <w:t xml:space="preserve"> </w:t>
      </w:r>
      <w:r>
        <w:rPr>
          <w:sz w:val="20"/>
        </w:rPr>
        <w:t>Current</w:t>
      </w:r>
      <w:r>
        <w:rPr>
          <w:spacing w:val="-5"/>
          <w:sz w:val="20"/>
        </w:rPr>
        <w:t xml:space="preserve"> </w:t>
      </w:r>
      <w:r>
        <w:rPr>
          <w:spacing w:val="-2"/>
          <w:sz w:val="20"/>
        </w:rPr>
        <w:t>System:</w:t>
      </w:r>
    </w:p>
    <w:p w14:paraId="08D3A4B5" w14:textId="77777777" w:rsidR="00D95B9F" w:rsidRDefault="00D95B9F">
      <w:pPr>
        <w:pStyle w:val="BodyText"/>
        <w:spacing w:before="54"/>
      </w:pPr>
    </w:p>
    <w:p w14:paraId="3A626342" w14:textId="77777777" w:rsidR="00D95B9F" w:rsidRDefault="00E45EB1">
      <w:pPr>
        <w:ind w:left="494" w:right="38"/>
        <w:jc w:val="both"/>
      </w:pPr>
      <w:r>
        <w:t>When using CNNs to environmental and biodiversity datasets,</w:t>
      </w:r>
      <w:r>
        <w:rPr>
          <w:spacing w:val="-4"/>
        </w:rPr>
        <w:t xml:space="preserve"> </w:t>
      </w:r>
      <w:r>
        <w:t>there</w:t>
      </w:r>
      <w:r>
        <w:rPr>
          <w:spacing w:val="-4"/>
        </w:rPr>
        <w:t xml:space="preserve"> </w:t>
      </w:r>
      <w:r>
        <w:t>are</w:t>
      </w:r>
      <w:r>
        <w:rPr>
          <w:spacing w:val="-4"/>
        </w:rPr>
        <w:t xml:space="preserve"> </w:t>
      </w:r>
      <w:r>
        <w:t>various</w:t>
      </w:r>
      <w:r>
        <w:rPr>
          <w:spacing w:val="-4"/>
        </w:rPr>
        <w:t xml:space="preserve"> </w:t>
      </w:r>
      <w:r>
        <w:t>restrictions.</w:t>
      </w:r>
      <w:r>
        <w:rPr>
          <w:spacing w:val="-4"/>
        </w:rPr>
        <w:t xml:space="preserve"> </w:t>
      </w:r>
      <w:r>
        <w:t>They</w:t>
      </w:r>
      <w:r>
        <w:rPr>
          <w:spacing w:val="-4"/>
        </w:rPr>
        <w:t xml:space="preserve"> </w:t>
      </w:r>
      <w:r>
        <w:t>rely</w:t>
      </w:r>
      <w:r>
        <w:rPr>
          <w:spacing w:val="-4"/>
        </w:rPr>
        <w:t xml:space="preserve"> </w:t>
      </w:r>
      <w:r>
        <w:t>on</w:t>
      </w:r>
      <w:r>
        <w:rPr>
          <w:spacing w:val="-4"/>
        </w:rPr>
        <w:t xml:space="preserve"> </w:t>
      </w:r>
      <w:r>
        <w:t xml:space="preserve">big, labeled datasets, however many </w:t>
      </w:r>
      <w:r>
        <w:t>ecological datasets are poorly labeled, resulting in lower accuracy [2], [3]. They also perform poorly on weakly supervised data, necessitating techniques like as metric learning or MIL to better handle sparse labels [2], [3].</w:t>
      </w:r>
    </w:p>
    <w:p w14:paraId="6B86BAF5" w14:textId="77777777" w:rsidR="00D95B9F" w:rsidRDefault="00E45EB1">
      <w:pPr>
        <w:ind w:left="494" w:right="38"/>
        <w:jc w:val="both"/>
      </w:pPr>
      <w:r>
        <w:t>CNNs are computationally expensive and need significant processing power, limiting their usage in resource-constrained environments [2], [3], [10]. Furthermore, their lack of interpretability makes them challenging to apply in domains such as biodiversity studies, where interpreting predictions is crucial [11].</w:t>
      </w:r>
    </w:p>
    <w:p w14:paraId="2ABF3CFF" w14:textId="77777777" w:rsidR="00D95B9F" w:rsidRDefault="00D95B9F">
      <w:pPr>
        <w:pStyle w:val="BodyText"/>
        <w:spacing w:before="1"/>
        <w:rPr>
          <w:sz w:val="22"/>
        </w:rPr>
      </w:pPr>
    </w:p>
    <w:p w14:paraId="0593BD02" w14:textId="77777777" w:rsidR="00D95B9F" w:rsidRDefault="00E45EB1">
      <w:pPr>
        <w:ind w:left="494" w:right="39"/>
        <w:jc w:val="both"/>
      </w:pPr>
      <w:r>
        <w:t>Overfitting is another concern, particularly with small datasets, however transfer learning can help alleviate this [9].When models trained on standard datasets are applied</w:t>
      </w:r>
      <w:r>
        <w:rPr>
          <w:spacing w:val="-7"/>
        </w:rPr>
        <w:t xml:space="preserve"> </w:t>
      </w:r>
      <w:r>
        <w:t>to</w:t>
      </w:r>
      <w:r>
        <w:rPr>
          <w:spacing w:val="-5"/>
        </w:rPr>
        <w:t xml:space="preserve"> </w:t>
      </w:r>
      <w:r>
        <w:t>specific</w:t>
      </w:r>
      <w:r>
        <w:rPr>
          <w:spacing w:val="-5"/>
        </w:rPr>
        <w:t xml:space="preserve"> </w:t>
      </w:r>
      <w:r>
        <w:t>ecological</w:t>
      </w:r>
      <w:r>
        <w:rPr>
          <w:spacing w:val="-4"/>
        </w:rPr>
        <w:t xml:space="preserve"> </w:t>
      </w:r>
      <w:r>
        <w:t>data,</w:t>
      </w:r>
      <w:r>
        <w:rPr>
          <w:spacing w:val="-5"/>
        </w:rPr>
        <w:t xml:space="preserve"> </w:t>
      </w:r>
      <w:r>
        <w:t>domain</w:t>
      </w:r>
      <w:r>
        <w:rPr>
          <w:spacing w:val="-5"/>
        </w:rPr>
        <w:t xml:space="preserve"> </w:t>
      </w:r>
      <w:r>
        <w:t>adaptation</w:t>
      </w:r>
      <w:r>
        <w:rPr>
          <w:spacing w:val="-8"/>
        </w:rPr>
        <w:t xml:space="preserve"> </w:t>
      </w:r>
      <w:r>
        <w:t>is still difficult [7], [10].</w:t>
      </w:r>
    </w:p>
    <w:p w14:paraId="0FC6BC50" w14:textId="77777777" w:rsidR="00D95B9F" w:rsidRDefault="00E45EB1">
      <w:pPr>
        <w:spacing w:before="252"/>
        <w:ind w:left="494" w:right="38"/>
        <w:jc w:val="both"/>
      </w:pPr>
      <w:r>
        <w:t>Last but not least, CNNs frequently overlook the use of multimodal data—such as contextual or textual information—which is crucial for environmental research [10].</w:t>
      </w:r>
    </w:p>
    <w:p w14:paraId="56330095" w14:textId="77777777" w:rsidR="00D95B9F" w:rsidRDefault="00D95B9F">
      <w:pPr>
        <w:pStyle w:val="BodyText"/>
        <w:rPr>
          <w:sz w:val="22"/>
        </w:rPr>
      </w:pPr>
    </w:p>
    <w:p w14:paraId="7DAA44D1" w14:textId="77777777" w:rsidR="00D95B9F" w:rsidRDefault="00E45EB1">
      <w:pPr>
        <w:pStyle w:val="ListParagraph"/>
        <w:numPr>
          <w:ilvl w:val="0"/>
          <w:numId w:val="4"/>
        </w:numPr>
        <w:tabs>
          <w:tab w:val="left" w:pos="493"/>
        </w:tabs>
        <w:spacing w:before="1"/>
        <w:ind w:left="493" w:hanging="359"/>
      </w:pPr>
      <w:r>
        <w:t>Proposed</w:t>
      </w:r>
      <w:r>
        <w:rPr>
          <w:spacing w:val="-2"/>
        </w:rPr>
        <w:t xml:space="preserve"> System:</w:t>
      </w:r>
    </w:p>
    <w:p w14:paraId="081F0D53" w14:textId="77777777" w:rsidR="00D95B9F" w:rsidRDefault="00D95B9F">
      <w:pPr>
        <w:pStyle w:val="BodyText"/>
        <w:rPr>
          <w:sz w:val="22"/>
        </w:rPr>
      </w:pPr>
    </w:p>
    <w:p w14:paraId="2A4EE552" w14:textId="7836CD92" w:rsidR="00D95B9F" w:rsidRDefault="00E45EB1">
      <w:pPr>
        <w:tabs>
          <w:tab w:val="left" w:pos="2567"/>
          <w:tab w:val="left" w:pos="3733"/>
          <w:tab w:val="left" w:pos="5011"/>
        </w:tabs>
        <w:ind w:left="494" w:right="38" w:hanging="8"/>
        <w:jc w:val="both"/>
      </w:pPr>
      <w:r>
        <w:t>In this study, we use a Convolutional Neural Network (CNN) to construct a transfer learning strategy for image classification tasks that may be used to natural history</w:t>
      </w:r>
      <w:r>
        <w:rPr>
          <w:spacing w:val="-4"/>
        </w:rPr>
        <w:t xml:space="preserve"> </w:t>
      </w:r>
      <w:r>
        <w:t>collections</w:t>
      </w:r>
      <w:r>
        <w:rPr>
          <w:spacing w:val="-4"/>
        </w:rPr>
        <w:t xml:space="preserve"> </w:t>
      </w:r>
      <w:r>
        <w:t>and</w:t>
      </w:r>
      <w:r>
        <w:rPr>
          <w:spacing w:val="-4"/>
        </w:rPr>
        <w:t xml:space="preserve"> </w:t>
      </w:r>
      <w:r>
        <w:t>environmental</w:t>
      </w:r>
      <w:r>
        <w:rPr>
          <w:spacing w:val="-3"/>
        </w:rPr>
        <w:t xml:space="preserve"> </w:t>
      </w:r>
      <w:r>
        <w:t>data</w:t>
      </w:r>
      <w:r>
        <w:rPr>
          <w:spacing w:val="-4"/>
        </w:rPr>
        <w:t xml:space="preserve"> </w:t>
      </w:r>
      <w:r>
        <w:t>analysis.</w:t>
      </w:r>
      <w:r>
        <w:rPr>
          <w:spacing w:val="-4"/>
        </w:rPr>
        <w:t xml:space="preserve"> </w:t>
      </w:r>
      <w:r>
        <w:t>We use the pre-trained VGG16 model, which has been found to be effective at image identification tasks due</w:t>
      </w:r>
      <w:r>
        <w:rPr>
          <w:spacing w:val="40"/>
        </w:rPr>
        <w:t xml:space="preserve"> </w:t>
      </w:r>
      <w:r>
        <w:t xml:space="preserve">to its capacity to learn hierarchical feature </w:t>
      </w:r>
      <w:r>
        <w:rPr>
          <w:spacing w:val="-2"/>
        </w:rPr>
        <w:t>representations</w:t>
      </w:r>
      <w:r>
        <w:t xml:space="preserve"> </w:t>
      </w:r>
      <w:r>
        <w:rPr>
          <w:spacing w:val="-4"/>
        </w:rPr>
        <w:t>from</w:t>
      </w:r>
      <w:r>
        <w:t xml:space="preserve"> </w:t>
      </w:r>
      <w:r>
        <w:rPr>
          <w:spacing w:val="-2"/>
        </w:rPr>
        <w:t>image</w:t>
      </w:r>
      <w:r>
        <w:t xml:space="preserve"> </w:t>
      </w:r>
      <w:r>
        <w:rPr>
          <w:spacing w:val="-4"/>
        </w:rPr>
        <w:t>data.</w:t>
      </w:r>
    </w:p>
    <w:p w14:paraId="2FC04F29" w14:textId="77777777" w:rsidR="00D95B9F" w:rsidRDefault="00E45EB1">
      <w:pPr>
        <w:spacing w:before="89"/>
        <w:ind w:left="141" w:right="34" w:hanging="8"/>
        <w:jc w:val="both"/>
      </w:pPr>
      <w:r>
        <w:br w:type="column"/>
      </w:r>
      <w:r>
        <w:t>The VGG16 architecture has 16 layers, including 13 convolutional layers and three fully linked layers. For our implementation, we remove the fully connected layers (the network's "top") and freeze the convolutional base to take advantage of ImageNet's pre-trained weights. This strategy allows us to take advantage of VGG16's feature extraction capabilities without requiring considerable network retraining.</w:t>
      </w:r>
    </w:p>
    <w:p w14:paraId="7FA99F99" w14:textId="77777777" w:rsidR="00D95B9F" w:rsidRDefault="00D95B9F">
      <w:pPr>
        <w:pStyle w:val="BodyText"/>
        <w:spacing w:before="78"/>
        <w:rPr>
          <w:sz w:val="22"/>
        </w:rPr>
      </w:pPr>
    </w:p>
    <w:p w14:paraId="295CAA44" w14:textId="77777777" w:rsidR="00D95B9F" w:rsidRDefault="00E45EB1">
      <w:pPr>
        <w:ind w:left="134"/>
        <w:jc w:val="both"/>
      </w:pPr>
      <w:r>
        <w:t>Our</w:t>
      </w:r>
      <w:r>
        <w:rPr>
          <w:spacing w:val="-6"/>
        </w:rPr>
        <w:t xml:space="preserve"> </w:t>
      </w:r>
      <w:r>
        <w:t>model</w:t>
      </w:r>
      <w:r>
        <w:rPr>
          <w:spacing w:val="-4"/>
        </w:rPr>
        <w:t xml:space="preserve"> </w:t>
      </w:r>
      <w:r>
        <w:t>architecture</w:t>
      </w:r>
      <w:r>
        <w:rPr>
          <w:spacing w:val="-5"/>
        </w:rPr>
        <w:t xml:space="preserve"> </w:t>
      </w:r>
      <w:r>
        <w:rPr>
          <w:spacing w:val="-2"/>
        </w:rPr>
        <w:t>contains:</w:t>
      </w:r>
    </w:p>
    <w:p w14:paraId="62FCCBF1" w14:textId="77777777" w:rsidR="00D95B9F" w:rsidRDefault="00E45EB1">
      <w:pPr>
        <w:spacing w:before="37"/>
        <w:ind w:left="141" w:right="36" w:hanging="8"/>
        <w:jc w:val="both"/>
      </w:pPr>
      <w:r>
        <w:t>Base Model: Pre-trained VGG16 with ImageNet weights, with top layers deleted and base layers</w:t>
      </w:r>
      <w:r>
        <w:rPr>
          <w:spacing w:val="80"/>
          <w:w w:val="150"/>
        </w:rPr>
        <w:t xml:space="preserve"> </w:t>
      </w:r>
      <w:r>
        <w:t>frozen.</w:t>
      </w:r>
    </w:p>
    <w:p w14:paraId="1728C335" w14:textId="77777777" w:rsidR="00D95B9F" w:rsidRDefault="00E45EB1">
      <w:pPr>
        <w:spacing w:before="39"/>
        <w:ind w:left="141" w:right="39" w:hanging="8"/>
        <w:jc w:val="both"/>
      </w:pPr>
      <w:r>
        <w:t xml:space="preserve">Custom Heads: Global Average Pooling reduces spatial </w:t>
      </w:r>
      <w:r>
        <w:rPr>
          <w:spacing w:val="-2"/>
        </w:rPr>
        <w:t>dimensionality.</w:t>
      </w:r>
    </w:p>
    <w:p w14:paraId="11D575E3" w14:textId="77777777" w:rsidR="00D95B9F" w:rsidRDefault="00E45EB1">
      <w:pPr>
        <w:spacing w:before="37"/>
        <w:ind w:left="134"/>
        <w:jc w:val="both"/>
      </w:pPr>
      <w:r>
        <w:t>A</w:t>
      </w:r>
      <w:r>
        <w:rPr>
          <w:spacing w:val="-5"/>
        </w:rPr>
        <w:t xml:space="preserve"> </w:t>
      </w:r>
      <w:r>
        <w:t>dense</w:t>
      </w:r>
      <w:r>
        <w:rPr>
          <w:spacing w:val="-2"/>
        </w:rPr>
        <w:t xml:space="preserve"> </w:t>
      </w:r>
      <w:r>
        <w:t>layer</w:t>
      </w:r>
      <w:r>
        <w:rPr>
          <w:spacing w:val="-2"/>
        </w:rPr>
        <w:t xml:space="preserve"> </w:t>
      </w:r>
      <w:r>
        <w:t>with</w:t>
      </w:r>
      <w:r>
        <w:rPr>
          <w:spacing w:val="-2"/>
        </w:rPr>
        <w:t xml:space="preserve"> </w:t>
      </w:r>
      <w:r>
        <w:t>256</w:t>
      </w:r>
      <w:r>
        <w:rPr>
          <w:spacing w:val="-4"/>
        </w:rPr>
        <w:t xml:space="preserve"> </w:t>
      </w:r>
      <w:r>
        <w:t>neurons</w:t>
      </w:r>
      <w:r>
        <w:rPr>
          <w:spacing w:val="-1"/>
        </w:rPr>
        <w:t xml:space="preserve"> </w:t>
      </w:r>
      <w:r>
        <w:t>with</w:t>
      </w:r>
      <w:r>
        <w:rPr>
          <w:spacing w:val="-2"/>
        </w:rPr>
        <w:t xml:space="preserve"> </w:t>
      </w:r>
      <w:r>
        <w:t>ReLU</w:t>
      </w:r>
      <w:r>
        <w:rPr>
          <w:spacing w:val="-2"/>
        </w:rPr>
        <w:t xml:space="preserve"> activation.</w:t>
      </w:r>
    </w:p>
    <w:p w14:paraId="451850B1" w14:textId="77777777" w:rsidR="00D95B9F" w:rsidRDefault="00E45EB1">
      <w:pPr>
        <w:spacing w:before="40"/>
        <w:ind w:left="141" w:right="36" w:hanging="8"/>
        <w:jc w:val="both"/>
      </w:pPr>
      <w:r>
        <w:t>To prevent overfitting, add a dropout layer with a rate of 0.5.For multi-class classification, the output layer uses softmax activation.</w:t>
      </w:r>
    </w:p>
    <w:p w14:paraId="50DC7E3A" w14:textId="77777777" w:rsidR="00D95B9F" w:rsidRDefault="00E45EB1">
      <w:pPr>
        <w:spacing w:before="38"/>
        <w:ind w:left="141" w:right="37" w:hanging="8"/>
        <w:jc w:val="both"/>
      </w:pPr>
      <w:r>
        <w:t>This method enables the model to effectively extract features from input photos and then classify them into relevant categories, which is critical for assessing environmental and historical data.</w:t>
      </w:r>
    </w:p>
    <w:p w14:paraId="35E34E70" w14:textId="77777777" w:rsidR="00D95B9F" w:rsidRDefault="00E45EB1">
      <w:pPr>
        <w:pStyle w:val="Heading2"/>
        <w:spacing w:before="250"/>
        <w:ind w:left="0" w:right="19"/>
        <w:jc w:val="center"/>
      </w:pPr>
      <w:r>
        <w:t>FLOWCHART</w:t>
      </w:r>
      <w:r>
        <w:rPr>
          <w:spacing w:val="-8"/>
        </w:rPr>
        <w:t xml:space="preserve"> </w:t>
      </w:r>
      <w:r>
        <w:t>OF</w:t>
      </w:r>
      <w:r>
        <w:rPr>
          <w:spacing w:val="-7"/>
        </w:rPr>
        <w:t xml:space="preserve"> </w:t>
      </w:r>
      <w:r>
        <w:t>PROPOSED</w:t>
      </w:r>
      <w:r>
        <w:rPr>
          <w:spacing w:val="-5"/>
        </w:rPr>
        <w:t xml:space="preserve"> </w:t>
      </w:r>
      <w:r>
        <w:rPr>
          <w:spacing w:val="-2"/>
        </w:rPr>
        <w:t>SYSTEM</w:t>
      </w:r>
    </w:p>
    <w:p w14:paraId="6C44F095" w14:textId="77777777" w:rsidR="00D95B9F" w:rsidRDefault="00E45EB1">
      <w:pPr>
        <w:pStyle w:val="BodyText"/>
        <w:spacing w:before="9"/>
        <w:rPr>
          <w:b/>
          <w:sz w:val="10"/>
        </w:rPr>
      </w:pPr>
      <w:r>
        <w:rPr>
          <w:b/>
          <w:noProof/>
          <w:sz w:val="10"/>
        </w:rPr>
        <w:drawing>
          <wp:anchor distT="0" distB="0" distL="0" distR="0" simplePos="0" relativeHeight="487587840" behindDoc="1" locked="0" layoutInCell="1" allowOverlap="1" wp14:anchorId="32F3A046" wp14:editId="47585C12">
            <wp:simplePos x="0" y="0"/>
            <wp:positionH relativeFrom="page">
              <wp:posOffset>4980448</wp:posOffset>
            </wp:positionH>
            <wp:positionV relativeFrom="paragraph">
              <wp:posOffset>94399</wp:posOffset>
            </wp:positionV>
            <wp:extent cx="1562620" cy="414489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562620" cy="4144899"/>
                    </a:xfrm>
                    <a:prstGeom prst="rect">
                      <a:avLst/>
                    </a:prstGeom>
                  </pic:spPr>
                </pic:pic>
              </a:graphicData>
            </a:graphic>
          </wp:anchor>
        </w:drawing>
      </w:r>
    </w:p>
    <w:p w14:paraId="2BCE726D" w14:textId="77777777" w:rsidR="00D95B9F" w:rsidRDefault="00E45EB1">
      <w:pPr>
        <w:ind w:right="241"/>
        <w:jc w:val="center"/>
      </w:pPr>
      <w:r>
        <w:t>FIGURE</w:t>
      </w:r>
      <w:r>
        <w:rPr>
          <w:spacing w:val="-7"/>
        </w:rPr>
        <w:t xml:space="preserve"> </w:t>
      </w:r>
      <w:r>
        <w:rPr>
          <w:spacing w:val="-10"/>
        </w:rPr>
        <w:t>1</w:t>
      </w:r>
    </w:p>
    <w:p w14:paraId="2A088176" w14:textId="77777777" w:rsidR="00D95B9F" w:rsidRDefault="00D95B9F">
      <w:pPr>
        <w:jc w:val="center"/>
        <w:sectPr w:rsidR="00D95B9F">
          <w:pgSz w:w="12240" w:h="15840"/>
          <w:pgMar w:top="1220" w:right="360" w:bottom="280" w:left="720" w:header="720" w:footer="720" w:gutter="0"/>
          <w:cols w:num="2" w:space="720" w:equalWidth="0">
            <w:col w:w="5472" w:space="378"/>
            <w:col w:w="5310"/>
          </w:cols>
        </w:sectPr>
      </w:pPr>
    </w:p>
    <w:p w14:paraId="235B58BF" w14:textId="77777777" w:rsidR="00D95B9F" w:rsidRDefault="00E45EB1">
      <w:pPr>
        <w:pStyle w:val="Heading1"/>
        <w:numPr>
          <w:ilvl w:val="0"/>
          <w:numId w:val="6"/>
        </w:numPr>
        <w:tabs>
          <w:tab w:val="left" w:pos="1570"/>
        </w:tabs>
        <w:spacing w:before="60"/>
        <w:ind w:left="1570" w:right="1323" w:hanging="720"/>
        <w:jc w:val="left"/>
      </w:pPr>
      <w:r>
        <w:rPr>
          <w:spacing w:val="-2"/>
        </w:rPr>
        <w:lastRenderedPageBreak/>
        <w:t>METHODOLOGY</w:t>
      </w:r>
      <w:r>
        <w:rPr>
          <w:spacing w:val="-13"/>
        </w:rPr>
        <w:t xml:space="preserve"> </w:t>
      </w:r>
      <w:r>
        <w:rPr>
          <w:spacing w:val="-2"/>
        </w:rPr>
        <w:t>AND IMPLEMENTATION</w:t>
      </w:r>
    </w:p>
    <w:p w14:paraId="026858CE" w14:textId="77777777" w:rsidR="00D95B9F" w:rsidRDefault="00E45EB1">
      <w:pPr>
        <w:pStyle w:val="Heading2"/>
        <w:spacing w:before="244"/>
        <w:ind w:left="180"/>
        <w:jc w:val="both"/>
      </w:pPr>
      <w:r>
        <w:t>Dataset</w:t>
      </w:r>
      <w:r>
        <w:rPr>
          <w:spacing w:val="-4"/>
        </w:rPr>
        <w:t xml:space="preserve"> </w:t>
      </w:r>
      <w:r>
        <w:rPr>
          <w:spacing w:val="-2"/>
        </w:rPr>
        <w:t>Preparation:</w:t>
      </w:r>
    </w:p>
    <w:p w14:paraId="782379E6" w14:textId="77777777" w:rsidR="00D95B9F" w:rsidRDefault="00E45EB1">
      <w:pPr>
        <w:spacing w:before="38"/>
        <w:ind w:left="170" w:right="38"/>
        <w:jc w:val="both"/>
      </w:pPr>
      <w:r>
        <w:t>We used the CIFAR-10 dataset, which includes 60,000 32×32 color images divided into 10 classes of 6,000 images each. The dataset is divided into 50,000 training and 10,000 test photos. While CIFAR-10 is a general- purpose dataset with everyday objects, it is an appropriate test bed for our CNN model before it is applied to</w:t>
      </w:r>
      <w:r>
        <w:rPr>
          <w:spacing w:val="40"/>
        </w:rPr>
        <w:t xml:space="preserve"> </w:t>
      </w:r>
      <w:r>
        <w:t>specialist natural history collections.</w:t>
      </w:r>
    </w:p>
    <w:p w14:paraId="04086D10" w14:textId="77777777" w:rsidR="00D95B9F" w:rsidRDefault="00D95B9F">
      <w:pPr>
        <w:pStyle w:val="BodyText"/>
        <w:spacing w:before="37"/>
        <w:rPr>
          <w:sz w:val="22"/>
        </w:rPr>
      </w:pPr>
    </w:p>
    <w:p w14:paraId="524CB6A2" w14:textId="77777777" w:rsidR="00D95B9F" w:rsidRDefault="00E45EB1">
      <w:pPr>
        <w:pStyle w:val="Heading2"/>
        <w:ind w:left="180"/>
      </w:pPr>
      <w:r>
        <w:rPr>
          <w:spacing w:val="-2"/>
        </w:rPr>
        <w:t>Preprocessing:</w:t>
      </w:r>
    </w:p>
    <w:p w14:paraId="64074B0D" w14:textId="77777777" w:rsidR="00D95B9F" w:rsidRDefault="00E45EB1">
      <w:pPr>
        <w:spacing w:before="37" w:line="242" w:lineRule="auto"/>
        <w:ind w:left="170" w:right="44"/>
        <w:jc w:val="both"/>
      </w:pPr>
      <w:r>
        <w:t xml:space="preserve">The dataset went through the following preprocessing </w:t>
      </w:r>
      <w:r>
        <w:rPr>
          <w:spacing w:val="-2"/>
        </w:rPr>
        <w:t>steps:</w:t>
      </w:r>
    </w:p>
    <w:p w14:paraId="06D728A3" w14:textId="77777777" w:rsidR="00D95B9F" w:rsidRDefault="00E45EB1">
      <w:pPr>
        <w:ind w:left="170" w:right="39"/>
        <w:jc w:val="both"/>
      </w:pPr>
      <w:r>
        <w:t>Normalization: All pixel values were scaled to the range</w:t>
      </w:r>
      <w:r>
        <w:rPr>
          <w:spacing w:val="40"/>
        </w:rPr>
        <w:t xml:space="preserve"> </w:t>
      </w:r>
      <w:r>
        <w:t xml:space="preserve">[0, 1] by dividing by 255, allowing the model to </w:t>
      </w:r>
      <w:r>
        <w:t>converge more quickly during training. Label Encoding: To enable multi-class classification,</w:t>
      </w:r>
      <w:r>
        <w:rPr>
          <w:spacing w:val="-2"/>
        </w:rPr>
        <w:t xml:space="preserve"> </w:t>
      </w:r>
      <w:r>
        <w:t>the labels were one-hot encoded.</w:t>
      </w:r>
    </w:p>
    <w:p w14:paraId="073EB2CF" w14:textId="77777777" w:rsidR="00D95B9F" w:rsidRDefault="00D95B9F">
      <w:pPr>
        <w:pStyle w:val="BodyText"/>
        <w:spacing w:before="72"/>
        <w:rPr>
          <w:sz w:val="22"/>
        </w:rPr>
      </w:pPr>
    </w:p>
    <w:p w14:paraId="0B5E6E84" w14:textId="77777777" w:rsidR="00D95B9F" w:rsidRDefault="00E45EB1">
      <w:pPr>
        <w:pStyle w:val="Heading2"/>
      </w:pPr>
      <w:r>
        <w:t>Model</w:t>
      </w:r>
      <w:r>
        <w:rPr>
          <w:spacing w:val="-1"/>
        </w:rPr>
        <w:t xml:space="preserve"> </w:t>
      </w:r>
      <w:r>
        <w:rPr>
          <w:spacing w:val="-2"/>
        </w:rPr>
        <w:t>Implementation</w:t>
      </w:r>
    </w:p>
    <w:p w14:paraId="40C28416" w14:textId="77777777" w:rsidR="00D95B9F" w:rsidRDefault="00E45EB1">
      <w:pPr>
        <w:spacing w:before="37"/>
        <w:ind w:left="170"/>
      </w:pPr>
      <w:r>
        <w:t>The</w:t>
      </w:r>
      <w:r>
        <w:rPr>
          <w:spacing w:val="-3"/>
        </w:rPr>
        <w:t xml:space="preserve"> </w:t>
      </w:r>
      <w:r>
        <w:t>model was</w:t>
      </w:r>
      <w:r>
        <w:rPr>
          <w:spacing w:val="-3"/>
        </w:rPr>
        <w:t xml:space="preserve"> </w:t>
      </w:r>
      <w:r>
        <w:t>implemented</w:t>
      </w:r>
      <w:r>
        <w:rPr>
          <w:spacing w:val="-1"/>
        </w:rPr>
        <w:t xml:space="preserve"> </w:t>
      </w:r>
      <w:r>
        <w:t>using</w:t>
      </w:r>
      <w:r>
        <w:rPr>
          <w:spacing w:val="-1"/>
        </w:rPr>
        <w:t xml:space="preserve"> </w:t>
      </w:r>
      <w:r>
        <w:t>TensorFlow</w:t>
      </w:r>
      <w:r>
        <w:rPr>
          <w:spacing w:val="-2"/>
        </w:rPr>
        <w:t xml:space="preserve"> </w:t>
      </w:r>
      <w:r>
        <w:t>and</w:t>
      </w:r>
      <w:r>
        <w:rPr>
          <w:spacing w:val="-3"/>
        </w:rPr>
        <w:t xml:space="preserve"> </w:t>
      </w:r>
      <w:r>
        <w:t>Keras, with the following components:</w:t>
      </w:r>
    </w:p>
    <w:p w14:paraId="01521A6F" w14:textId="77777777" w:rsidR="00D95B9F" w:rsidRDefault="00E45EB1">
      <w:pPr>
        <w:pStyle w:val="ListParagraph"/>
        <w:numPr>
          <w:ilvl w:val="0"/>
          <w:numId w:val="3"/>
        </w:numPr>
        <w:tabs>
          <w:tab w:val="left" w:pos="335"/>
        </w:tabs>
        <w:spacing w:before="39"/>
        <w:ind w:left="335" w:hanging="165"/>
      </w:pPr>
      <w:r>
        <w:t>Load</w:t>
      </w:r>
      <w:r>
        <w:rPr>
          <w:spacing w:val="-4"/>
        </w:rPr>
        <w:t xml:space="preserve"> </w:t>
      </w:r>
      <w:r>
        <w:t>VGG16</w:t>
      </w:r>
      <w:r>
        <w:rPr>
          <w:spacing w:val="-4"/>
        </w:rPr>
        <w:t xml:space="preserve"> </w:t>
      </w:r>
      <w:r>
        <w:t>(without</w:t>
      </w:r>
      <w:r>
        <w:rPr>
          <w:spacing w:val="-6"/>
        </w:rPr>
        <w:t xml:space="preserve"> </w:t>
      </w:r>
      <w:r>
        <w:t>top),</w:t>
      </w:r>
      <w:r>
        <w:rPr>
          <w:spacing w:val="-4"/>
        </w:rPr>
        <w:t xml:space="preserve"> </w:t>
      </w:r>
      <w:r>
        <w:t>freeze</w:t>
      </w:r>
      <w:r>
        <w:rPr>
          <w:spacing w:val="-4"/>
        </w:rPr>
        <w:t xml:space="preserve"> </w:t>
      </w:r>
      <w:r>
        <w:t>base</w:t>
      </w:r>
      <w:r>
        <w:rPr>
          <w:spacing w:val="-5"/>
        </w:rPr>
        <w:t xml:space="preserve"> </w:t>
      </w:r>
      <w:r>
        <w:rPr>
          <w:spacing w:val="-2"/>
        </w:rPr>
        <w:t>layers</w:t>
      </w:r>
    </w:p>
    <w:p w14:paraId="45CCD104" w14:textId="77777777" w:rsidR="00D95B9F" w:rsidRDefault="00E45EB1">
      <w:pPr>
        <w:pStyle w:val="ListParagraph"/>
        <w:numPr>
          <w:ilvl w:val="0"/>
          <w:numId w:val="3"/>
        </w:numPr>
        <w:tabs>
          <w:tab w:val="left" w:pos="335"/>
        </w:tabs>
        <w:spacing w:before="37"/>
        <w:ind w:left="335" w:hanging="165"/>
      </w:pPr>
      <w:r>
        <w:t>Add</w:t>
      </w:r>
      <w:r>
        <w:rPr>
          <w:spacing w:val="-6"/>
        </w:rPr>
        <w:t xml:space="preserve"> </w:t>
      </w:r>
      <w:r>
        <w:t>custom</w:t>
      </w:r>
      <w:r>
        <w:rPr>
          <w:spacing w:val="-2"/>
        </w:rPr>
        <w:t xml:space="preserve"> </w:t>
      </w:r>
      <w:r>
        <w:rPr>
          <w:spacing w:val="-4"/>
        </w:rPr>
        <w:t>head</w:t>
      </w:r>
    </w:p>
    <w:p w14:paraId="5D7B653D" w14:textId="77777777" w:rsidR="00D95B9F" w:rsidRDefault="00E45EB1">
      <w:pPr>
        <w:pStyle w:val="ListParagraph"/>
        <w:numPr>
          <w:ilvl w:val="0"/>
          <w:numId w:val="3"/>
        </w:numPr>
        <w:tabs>
          <w:tab w:val="left" w:pos="385"/>
        </w:tabs>
        <w:spacing w:before="38"/>
        <w:ind w:left="385" w:hanging="220"/>
      </w:pPr>
      <w:r>
        <w:t>Build</w:t>
      </w:r>
      <w:r>
        <w:rPr>
          <w:spacing w:val="-4"/>
        </w:rPr>
        <w:t xml:space="preserve"> </w:t>
      </w:r>
      <w:r>
        <w:t>and</w:t>
      </w:r>
      <w:r>
        <w:rPr>
          <w:spacing w:val="-3"/>
        </w:rPr>
        <w:t xml:space="preserve"> </w:t>
      </w:r>
      <w:r>
        <w:t>compile</w:t>
      </w:r>
      <w:r>
        <w:rPr>
          <w:spacing w:val="-4"/>
        </w:rPr>
        <w:t xml:space="preserve"> model</w:t>
      </w:r>
    </w:p>
    <w:p w14:paraId="61E7B1D8" w14:textId="77777777" w:rsidR="00D95B9F" w:rsidRDefault="00D95B9F">
      <w:pPr>
        <w:pStyle w:val="BodyText"/>
        <w:spacing w:before="77"/>
        <w:rPr>
          <w:sz w:val="22"/>
        </w:rPr>
      </w:pPr>
    </w:p>
    <w:p w14:paraId="109E9FC3" w14:textId="77777777" w:rsidR="00D95B9F" w:rsidRDefault="00E45EB1">
      <w:pPr>
        <w:pStyle w:val="Heading2"/>
        <w:spacing w:before="0" w:line="252" w:lineRule="exact"/>
      </w:pPr>
      <w:r>
        <w:rPr>
          <w:spacing w:val="-2"/>
        </w:rPr>
        <w:t>TrainingProcess</w:t>
      </w:r>
    </w:p>
    <w:p w14:paraId="3063ABB8" w14:textId="77777777" w:rsidR="00D95B9F" w:rsidRDefault="00E45EB1">
      <w:pPr>
        <w:ind w:left="170" w:right="39"/>
        <w:jc w:val="both"/>
      </w:pPr>
      <w:r>
        <w:t>The model was trained over 10 epochs with a batch size of 64</w:t>
      </w:r>
      <w:r>
        <w:rPr>
          <w:spacing w:val="-3"/>
        </w:rPr>
        <w:t xml:space="preserve"> </w:t>
      </w:r>
      <w:r>
        <w:t>using</w:t>
      </w:r>
      <w:r>
        <w:rPr>
          <w:spacing w:val="-6"/>
        </w:rPr>
        <w:t xml:space="preserve"> </w:t>
      </w:r>
      <w:r>
        <w:t>the</w:t>
      </w:r>
      <w:r>
        <w:rPr>
          <w:spacing w:val="-3"/>
        </w:rPr>
        <w:t xml:space="preserve"> </w:t>
      </w:r>
      <w:r>
        <w:t>Adam</w:t>
      </w:r>
      <w:r>
        <w:rPr>
          <w:spacing w:val="-4"/>
        </w:rPr>
        <w:t xml:space="preserve"> </w:t>
      </w:r>
      <w:r>
        <w:t>optimizer</w:t>
      </w:r>
      <w:r>
        <w:rPr>
          <w:spacing w:val="-4"/>
        </w:rPr>
        <w:t xml:space="preserve"> </w:t>
      </w:r>
      <w:r>
        <w:t>and</w:t>
      </w:r>
      <w:r>
        <w:rPr>
          <w:spacing w:val="-5"/>
        </w:rPr>
        <w:t xml:space="preserve"> </w:t>
      </w:r>
      <w:r>
        <w:t>categorical</w:t>
      </w:r>
      <w:r>
        <w:rPr>
          <w:spacing w:val="-4"/>
        </w:rPr>
        <w:t xml:space="preserve"> </w:t>
      </w:r>
      <w:r>
        <w:t xml:space="preserve">cross-entropy loss function. The training process was monitored for validation accuracy to ensure that the model was learning </w:t>
      </w:r>
      <w:r>
        <w:rPr>
          <w:spacing w:val="-2"/>
        </w:rPr>
        <w:t>properly.</w:t>
      </w:r>
    </w:p>
    <w:p w14:paraId="7ABF8E4D" w14:textId="77777777" w:rsidR="00D95B9F" w:rsidRDefault="00D95B9F">
      <w:pPr>
        <w:pStyle w:val="BodyText"/>
        <w:spacing w:before="75"/>
        <w:rPr>
          <w:sz w:val="22"/>
        </w:rPr>
      </w:pPr>
    </w:p>
    <w:p w14:paraId="21C325B9" w14:textId="313CB1B7" w:rsidR="00D95B9F" w:rsidRDefault="00E45EB1">
      <w:pPr>
        <w:pStyle w:val="Heading2"/>
        <w:tabs>
          <w:tab w:val="left" w:pos="4669"/>
        </w:tabs>
      </w:pPr>
      <w:r>
        <w:rPr>
          <w:spacing w:val="-2"/>
        </w:rPr>
        <w:t>Evaluation</w:t>
      </w:r>
      <w:r>
        <w:t xml:space="preserve"> </w:t>
      </w:r>
      <w:r>
        <w:rPr>
          <w:spacing w:val="-2"/>
        </w:rPr>
        <w:t>Metrics</w:t>
      </w:r>
    </w:p>
    <w:p w14:paraId="427861D8" w14:textId="77777777" w:rsidR="00E45EB1" w:rsidRDefault="00E45EB1" w:rsidP="00E45EB1">
      <w:pPr>
        <w:tabs>
          <w:tab w:val="left" w:pos="2349"/>
          <w:tab w:val="left" w:pos="4684"/>
        </w:tabs>
        <w:spacing w:before="1"/>
        <w:ind w:left="170" w:right="40"/>
      </w:pPr>
      <w:r>
        <w:t>To</w:t>
      </w:r>
      <w:r>
        <w:rPr>
          <w:spacing w:val="80"/>
        </w:rPr>
        <w:t xml:space="preserve"> </w:t>
      </w:r>
      <w:r>
        <w:t>evaluate</w:t>
      </w:r>
      <w:r>
        <w:rPr>
          <w:spacing w:val="80"/>
        </w:rPr>
        <w:t xml:space="preserve"> </w:t>
      </w:r>
      <w:r>
        <w:t>the</w:t>
      </w:r>
      <w:r>
        <w:rPr>
          <w:spacing w:val="80"/>
        </w:rPr>
        <w:t xml:space="preserve"> </w:t>
      </w:r>
      <w:r>
        <w:t>performance</w:t>
      </w:r>
      <w:r>
        <w:rPr>
          <w:spacing w:val="80"/>
        </w:rPr>
        <w:t xml:space="preserve"> </w:t>
      </w:r>
      <w:r>
        <w:t>of</w:t>
      </w:r>
      <w:r>
        <w:rPr>
          <w:spacing w:val="80"/>
        </w:rPr>
        <w:t xml:space="preserve"> </w:t>
      </w:r>
      <w:r>
        <w:t>our</w:t>
      </w:r>
      <w:r>
        <w:rPr>
          <w:spacing w:val="80"/>
        </w:rPr>
        <w:t xml:space="preserve"> </w:t>
      </w:r>
      <w:r>
        <w:t>model,</w:t>
      </w:r>
      <w:r>
        <w:rPr>
          <w:spacing w:val="79"/>
        </w:rPr>
        <w:t xml:space="preserve"> </w:t>
      </w:r>
      <w:r>
        <w:t>we</w:t>
      </w:r>
      <w:r>
        <w:rPr>
          <w:spacing w:val="80"/>
        </w:rPr>
        <w:t xml:space="preserve"> </w:t>
      </w:r>
      <w:r>
        <w:t xml:space="preserve">used </w:t>
      </w:r>
      <w:r>
        <w:rPr>
          <w:spacing w:val="-2"/>
        </w:rPr>
        <w:t>different</w:t>
      </w:r>
      <w:r>
        <w:t xml:space="preserve"> </w:t>
      </w:r>
      <w:r>
        <w:rPr>
          <w:spacing w:val="-2"/>
        </w:rPr>
        <w:t>evaluation</w:t>
      </w:r>
      <w:r>
        <w:t xml:space="preserve"> </w:t>
      </w:r>
      <w:r>
        <w:rPr>
          <w:spacing w:val="-2"/>
        </w:rPr>
        <w:t>metrics:</w:t>
      </w:r>
    </w:p>
    <w:p w14:paraId="29BA84FD" w14:textId="78647F66" w:rsidR="00D95B9F" w:rsidRDefault="00E45EB1" w:rsidP="00E45EB1">
      <w:pPr>
        <w:tabs>
          <w:tab w:val="left" w:pos="2349"/>
          <w:tab w:val="left" w:pos="4684"/>
        </w:tabs>
        <w:spacing w:before="1"/>
        <w:ind w:left="170" w:right="40"/>
      </w:pPr>
      <w:r>
        <w:t>Accuracy:</w:t>
      </w:r>
      <w:r>
        <w:rPr>
          <w:spacing w:val="-2"/>
        </w:rPr>
        <w:t xml:space="preserve"> </w:t>
      </w:r>
      <w:r>
        <w:t xml:space="preserve">the fraction of photos that are correctly </w:t>
      </w:r>
      <w:r>
        <w:rPr>
          <w:spacing w:val="-2"/>
        </w:rPr>
        <w:t>classified.</w:t>
      </w:r>
    </w:p>
    <w:p w14:paraId="35305AD2" w14:textId="77777777" w:rsidR="00E45EB1" w:rsidRDefault="00E45EB1">
      <w:pPr>
        <w:tabs>
          <w:tab w:val="left" w:pos="1377"/>
          <w:tab w:val="left" w:pos="3069"/>
          <w:tab w:val="left" w:pos="4726"/>
          <w:tab w:val="left" w:pos="4994"/>
        </w:tabs>
        <w:spacing w:before="1"/>
        <w:ind w:left="170" w:right="40"/>
        <w:jc w:val="both"/>
        <w:rPr>
          <w:spacing w:val="-2"/>
        </w:rPr>
      </w:pPr>
      <w:r>
        <w:rPr>
          <w:spacing w:val="-2"/>
        </w:rPr>
        <w:t>Loss:</w:t>
      </w:r>
      <w:r>
        <w:t xml:space="preserve"> </w:t>
      </w:r>
      <w:r>
        <w:rPr>
          <w:spacing w:val="-2"/>
        </w:rPr>
        <w:t>categorical</w:t>
      </w:r>
      <w:r>
        <w:t xml:space="preserve"> </w:t>
      </w:r>
      <w:r>
        <w:rPr>
          <w:spacing w:val="-2"/>
        </w:rPr>
        <w:t>cross-entropy</w:t>
      </w:r>
      <w:r>
        <w:t xml:space="preserve"> </w:t>
      </w:r>
      <w:r>
        <w:rPr>
          <w:spacing w:val="-2"/>
        </w:rPr>
        <w:t>loss.</w:t>
      </w:r>
    </w:p>
    <w:p w14:paraId="738C9D5F" w14:textId="76691D44" w:rsidR="00D95B9F" w:rsidRDefault="00E45EB1">
      <w:pPr>
        <w:tabs>
          <w:tab w:val="left" w:pos="1377"/>
          <w:tab w:val="left" w:pos="3069"/>
          <w:tab w:val="left" w:pos="4726"/>
          <w:tab w:val="left" w:pos="4994"/>
        </w:tabs>
        <w:spacing w:before="1"/>
        <w:ind w:left="170" w:right="40"/>
        <w:jc w:val="both"/>
      </w:pPr>
      <w:r>
        <w:t xml:space="preserve">Confusion Matrix: To visualize the performance across </w:t>
      </w:r>
      <w:r>
        <w:rPr>
          <w:spacing w:val="-2"/>
        </w:rPr>
        <w:t>various</w:t>
      </w:r>
      <w:r>
        <w:t xml:space="preserve"> </w:t>
      </w:r>
      <w:r>
        <w:rPr>
          <w:spacing w:val="-2"/>
        </w:rPr>
        <w:t>classes.</w:t>
      </w:r>
    </w:p>
    <w:p w14:paraId="747E3FF1" w14:textId="77777777" w:rsidR="00D95B9F" w:rsidRDefault="00E45EB1">
      <w:pPr>
        <w:ind w:left="170" w:right="45"/>
        <w:jc w:val="both"/>
      </w:pPr>
      <w:r>
        <w:t xml:space="preserve">Visual Verification: Sample predictions based on test </w:t>
      </w:r>
      <w:r>
        <w:rPr>
          <w:spacing w:val="-2"/>
        </w:rPr>
        <w:t>pictures.</w:t>
      </w:r>
    </w:p>
    <w:p w14:paraId="2A67F943" w14:textId="77777777" w:rsidR="00D95B9F" w:rsidRDefault="00D95B9F">
      <w:pPr>
        <w:pStyle w:val="BodyText"/>
        <w:spacing w:before="11"/>
        <w:rPr>
          <w:sz w:val="22"/>
        </w:rPr>
      </w:pPr>
    </w:p>
    <w:p w14:paraId="71D24ACA" w14:textId="77777777" w:rsidR="00D95B9F" w:rsidRDefault="00E45EB1">
      <w:pPr>
        <w:pStyle w:val="Heading1"/>
        <w:numPr>
          <w:ilvl w:val="0"/>
          <w:numId w:val="6"/>
        </w:numPr>
        <w:tabs>
          <w:tab w:val="left" w:pos="1569"/>
        </w:tabs>
        <w:ind w:left="1569" w:hanging="719"/>
        <w:jc w:val="left"/>
      </w:pPr>
      <w:r>
        <w:t>RESULTS</w:t>
      </w:r>
      <w:r>
        <w:rPr>
          <w:spacing w:val="-14"/>
        </w:rPr>
        <w:t xml:space="preserve"> </w:t>
      </w:r>
      <w:r>
        <w:t>AND</w:t>
      </w:r>
      <w:r>
        <w:rPr>
          <w:spacing w:val="-13"/>
        </w:rPr>
        <w:t xml:space="preserve"> </w:t>
      </w:r>
      <w:r>
        <w:rPr>
          <w:spacing w:val="-2"/>
        </w:rPr>
        <w:t>DISCUSSION</w:t>
      </w:r>
    </w:p>
    <w:p w14:paraId="2B8C2437" w14:textId="77777777" w:rsidR="00D95B9F" w:rsidRDefault="00D95B9F">
      <w:pPr>
        <w:pStyle w:val="BodyText"/>
        <w:spacing w:before="54"/>
        <w:rPr>
          <w:b/>
          <w:sz w:val="24"/>
        </w:rPr>
      </w:pPr>
    </w:p>
    <w:p w14:paraId="3A561D22" w14:textId="77777777" w:rsidR="00D95B9F" w:rsidRDefault="00E45EB1">
      <w:pPr>
        <w:pStyle w:val="Heading2"/>
        <w:jc w:val="both"/>
      </w:pPr>
      <w:r>
        <w:rPr>
          <w:spacing w:val="-2"/>
        </w:rPr>
        <w:t>Model</w:t>
      </w:r>
      <w:r>
        <w:rPr>
          <w:spacing w:val="-6"/>
        </w:rPr>
        <w:t xml:space="preserve"> </w:t>
      </w:r>
      <w:r>
        <w:rPr>
          <w:spacing w:val="-2"/>
        </w:rPr>
        <w:t>Architecture</w:t>
      </w:r>
      <w:r>
        <w:rPr>
          <w:spacing w:val="-7"/>
        </w:rPr>
        <w:t xml:space="preserve"> </w:t>
      </w:r>
      <w:r>
        <w:rPr>
          <w:spacing w:val="-2"/>
        </w:rPr>
        <w:t>Details:</w:t>
      </w:r>
    </w:p>
    <w:p w14:paraId="14A88250" w14:textId="77777777" w:rsidR="00D95B9F" w:rsidRDefault="00E45EB1">
      <w:pPr>
        <w:spacing w:before="59" w:line="261" w:lineRule="auto"/>
        <w:ind w:left="134" w:right="38"/>
        <w:jc w:val="both"/>
      </w:pPr>
      <w:r>
        <w:t>The VGG16 transfer learning model has a sophisticated design that includes several convolutional blocks inherited from the pre-trained model. As demonstrated in the model overview, the network has roughly 14.7 million total parameters,</w:t>
      </w:r>
      <w:r>
        <w:rPr>
          <w:spacing w:val="78"/>
        </w:rPr>
        <w:t xml:space="preserve"> </w:t>
      </w:r>
      <w:r>
        <w:t>with</w:t>
      </w:r>
      <w:r>
        <w:rPr>
          <w:spacing w:val="79"/>
        </w:rPr>
        <w:t xml:space="preserve"> </w:t>
      </w:r>
      <w:r>
        <w:t>233,226</w:t>
      </w:r>
      <w:r>
        <w:rPr>
          <w:spacing w:val="76"/>
        </w:rPr>
        <w:t xml:space="preserve"> </w:t>
      </w:r>
      <w:r>
        <w:t>trainable</w:t>
      </w:r>
      <w:r>
        <w:rPr>
          <w:spacing w:val="79"/>
        </w:rPr>
        <w:t xml:space="preserve"> </w:t>
      </w:r>
      <w:r>
        <w:t>parameters</w:t>
      </w:r>
      <w:r>
        <w:rPr>
          <w:spacing w:val="77"/>
        </w:rPr>
        <w:t xml:space="preserve"> </w:t>
      </w:r>
      <w:r>
        <w:rPr>
          <w:spacing w:val="-2"/>
        </w:rPr>
        <w:t>(1.58%)</w:t>
      </w:r>
    </w:p>
    <w:p w14:paraId="1F9BEC30" w14:textId="77777777" w:rsidR="00D95B9F" w:rsidRDefault="00E45EB1">
      <w:pPr>
        <w:spacing w:before="74" w:line="261" w:lineRule="auto"/>
        <w:ind w:left="134" w:right="34"/>
        <w:jc w:val="both"/>
      </w:pPr>
      <w:r>
        <w:br w:type="column"/>
      </w:r>
      <w:r>
        <w:t>concentrated in the custom classification head. The majority of parameters (14.5 million, 98.42%) remain untrainable as part of the frozen VGG16 foundation.</w:t>
      </w:r>
    </w:p>
    <w:p w14:paraId="3BC0BEF6" w14:textId="77777777" w:rsidR="00D95B9F" w:rsidRDefault="00D95B9F">
      <w:pPr>
        <w:pStyle w:val="BodyText"/>
        <w:spacing w:before="96"/>
        <w:rPr>
          <w:sz w:val="22"/>
        </w:rPr>
      </w:pPr>
    </w:p>
    <w:p w14:paraId="6C6AAED1" w14:textId="096171B3" w:rsidR="00D95B9F" w:rsidRDefault="00E45EB1">
      <w:pPr>
        <w:pStyle w:val="Heading2"/>
        <w:tabs>
          <w:tab w:val="left" w:pos="3909"/>
        </w:tabs>
        <w:spacing w:before="0"/>
        <w:ind w:left="134"/>
        <w:jc w:val="both"/>
      </w:pPr>
      <w:r>
        <w:rPr>
          <w:spacing w:val="-2"/>
        </w:rPr>
        <w:t>Training</w:t>
      </w:r>
      <w:r>
        <w:t xml:space="preserve"> </w:t>
      </w:r>
      <w:r>
        <w:rPr>
          <w:spacing w:val="-2"/>
        </w:rPr>
        <w:t>Performance:</w:t>
      </w:r>
    </w:p>
    <w:p w14:paraId="53C184C1" w14:textId="77777777" w:rsidR="00D95B9F" w:rsidRDefault="00E45EB1">
      <w:pPr>
        <w:spacing w:before="23" w:line="261" w:lineRule="auto"/>
        <w:ind w:left="134" w:right="36"/>
        <w:jc w:val="both"/>
      </w:pPr>
      <w:r>
        <w:t xml:space="preserve">Over the course of 10 training epochs, the model's accuracy improved steadily. As shown on the accuracy </w:t>
      </w:r>
      <w:r>
        <w:rPr>
          <w:spacing w:val="-2"/>
        </w:rPr>
        <w:t>plot:</w:t>
      </w:r>
    </w:p>
    <w:p w14:paraId="420ED1A1" w14:textId="77777777" w:rsidR="00D95B9F" w:rsidRDefault="00D95B9F">
      <w:pPr>
        <w:pStyle w:val="BodyText"/>
        <w:spacing w:before="19"/>
        <w:rPr>
          <w:sz w:val="22"/>
        </w:rPr>
      </w:pPr>
    </w:p>
    <w:p w14:paraId="4D8CEE72" w14:textId="77777777" w:rsidR="00D95B9F" w:rsidRDefault="00E45EB1">
      <w:pPr>
        <w:spacing w:line="261" w:lineRule="auto"/>
        <w:ind w:left="134" w:right="34"/>
        <w:jc w:val="both"/>
      </w:pPr>
      <w:r>
        <w:t>Training</w:t>
      </w:r>
      <w:r>
        <w:rPr>
          <w:spacing w:val="-8"/>
        </w:rPr>
        <w:t xml:space="preserve"> </w:t>
      </w:r>
      <w:r>
        <w:t>Accuracy:</w:t>
      </w:r>
      <w:r>
        <w:rPr>
          <w:spacing w:val="-7"/>
        </w:rPr>
        <w:t xml:space="preserve"> </w:t>
      </w:r>
      <w:r>
        <w:t>Started</w:t>
      </w:r>
      <w:r>
        <w:rPr>
          <w:spacing w:val="-10"/>
        </w:rPr>
        <w:t xml:space="preserve"> </w:t>
      </w:r>
      <w:r>
        <w:t>at</w:t>
      </w:r>
      <w:r>
        <w:rPr>
          <w:spacing w:val="-7"/>
        </w:rPr>
        <w:t xml:space="preserve"> </w:t>
      </w:r>
      <w:r>
        <w:t>roughly</w:t>
      </w:r>
      <w:r>
        <w:rPr>
          <w:spacing w:val="-8"/>
        </w:rPr>
        <w:t xml:space="preserve"> </w:t>
      </w:r>
      <w:r>
        <w:t>47%</w:t>
      </w:r>
      <w:r>
        <w:rPr>
          <w:spacing w:val="-8"/>
        </w:rPr>
        <w:t xml:space="preserve"> </w:t>
      </w:r>
      <w:r>
        <w:t>and</w:t>
      </w:r>
      <w:r>
        <w:rPr>
          <w:spacing w:val="-8"/>
        </w:rPr>
        <w:t xml:space="preserve"> </w:t>
      </w:r>
      <w:r>
        <w:t>gradually climbed</w:t>
      </w:r>
      <w:r>
        <w:rPr>
          <w:spacing w:val="80"/>
        </w:rPr>
        <w:t xml:space="preserve">  </w:t>
      </w:r>
      <w:r>
        <w:t>to</w:t>
      </w:r>
      <w:r>
        <w:rPr>
          <w:spacing w:val="80"/>
        </w:rPr>
        <w:t xml:space="preserve">  </w:t>
      </w:r>
      <w:r>
        <w:t>around</w:t>
      </w:r>
      <w:r>
        <w:rPr>
          <w:spacing w:val="80"/>
        </w:rPr>
        <w:t xml:space="preserve">  </w:t>
      </w:r>
      <w:r>
        <w:t>61.5%</w:t>
      </w:r>
      <w:r>
        <w:rPr>
          <w:spacing w:val="80"/>
        </w:rPr>
        <w:t xml:space="preserve">  </w:t>
      </w:r>
      <w:r>
        <w:t>by</w:t>
      </w:r>
      <w:r>
        <w:rPr>
          <w:spacing w:val="80"/>
        </w:rPr>
        <w:t xml:space="preserve">  </w:t>
      </w:r>
      <w:r>
        <w:t>epoch</w:t>
      </w:r>
      <w:r>
        <w:rPr>
          <w:spacing w:val="80"/>
        </w:rPr>
        <w:t xml:space="preserve">  </w:t>
      </w:r>
      <w:r>
        <w:t>9.</w:t>
      </w:r>
      <w:r>
        <w:rPr>
          <w:spacing w:val="80"/>
        </w:rPr>
        <w:t xml:space="preserve"> </w:t>
      </w:r>
      <w:r>
        <w:t>Test</w:t>
      </w:r>
      <w:r>
        <w:rPr>
          <w:spacing w:val="-10"/>
        </w:rPr>
        <w:t xml:space="preserve"> </w:t>
      </w:r>
      <w:r>
        <w:t>Accuracy:</w:t>
      </w:r>
      <w:r>
        <w:rPr>
          <w:spacing w:val="-10"/>
        </w:rPr>
        <w:t xml:space="preserve"> </w:t>
      </w:r>
      <w:r>
        <w:t>Started</w:t>
      </w:r>
      <w:r>
        <w:rPr>
          <w:spacing w:val="-11"/>
        </w:rPr>
        <w:t xml:space="preserve"> </w:t>
      </w:r>
      <w:r>
        <w:t>at</w:t>
      </w:r>
      <w:r>
        <w:rPr>
          <w:spacing w:val="-10"/>
        </w:rPr>
        <w:t xml:space="preserve"> </w:t>
      </w:r>
      <w:r>
        <w:t>roughly</w:t>
      </w:r>
      <w:r>
        <w:rPr>
          <w:spacing w:val="-11"/>
        </w:rPr>
        <w:t xml:space="preserve"> </w:t>
      </w:r>
      <w:r>
        <w:t>55.5%</w:t>
      </w:r>
      <w:r>
        <w:rPr>
          <w:spacing w:val="-10"/>
        </w:rPr>
        <w:t xml:space="preserve"> </w:t>
      </w:r>
      <w:r>
        <w:t>and</w:t>
      </w:r>
      <w:r>
        <w:rPr>
          <w:spacing w:val="-11"/>
        </w:rPr>
        <w:t xml:space="preserve"> </w:t>
      </w:r>
      <w:r>
        <w:t>improved</w:t>
      </w:r>
      <w:r>
        <w:rPr>
          <w:spacing w:val="-11"/>
        </w:rPr>
        <w:t xml:space="preserve"> </w:t>
      </w:r>
      <w:r>
        <w:t>to over 61% by epoch 9.</w:t>
      </w:r>
    </w:p>
    <w:p w14:paraId="32A466E7" w14:textId="77777777" w:rsidR="00D95B9F" w:rsidRDefault="00E45EB1">
      <w:pPr>
        <w:pStyle w:val="BodyText"/>
        <w:spacing w:before="2"/>
        <w:rPr>
          <w:sz w:val="16"/>
        </w:rPr>
      </w:pPr>
      <w:r>
        <w:rPr>
          <w:noProof/>
          <w:sz w:val="16"/>
        </w:rPr>
        <w:drawing>
          <wp:anchor distT="0" distB="0" distL="0" distR="0" simplePos="0" relativeHeight="487588352" behindDoc="1" locked="0" layoutInCell="1" allowOverlap="1" wp14:anchorId="23D0F2B0" wp14:editId="21FAFCBE">
            <wp:simplePos x="0" y="0"/>
            <wp:positionH relativeFrom="page">
              <wp:posOffset>4417745</wp:posOffset>
            </wp:positionH>
            <wp:positionV relativeFrom="paragraph">
              <wp:posOffset>133730</wp:posOffset>
            </wp:positionV>
            <wp:extent cx="2979201" cy="232029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2979201" cy="2320290"/>
                    </a:xfrm>
                    <a:prstGeom prst="rect">
                      <a:avLst/>
                    </a:prstGeom>
                  </pic:spPr>
                </pic:pic>
              </a:graphicData>
            </a:graphic>
          </wp:anchor>
        </w:drawing>
      </w:r>
    </w:p>
    <w:p w14:paraId="680C7D70" w14:textId="77777777" w:rsidR="00D95B9F" w:rsidRDefault="00E45EB1">
      <w:pPr>
        <w:spacing w:before="136"/>
        <w:ind w:left="417" w:right="294"/>
        <w:jc w:val="center"/>
      </w:pPr>
      <w:r>
        <w:rPr>
          <w:spacing w:val="-2"/>
        </w:rPr>
        <w:t>FIGURE</w:t>
      </w:r>
      <w:r>
        <w:rPr>
          <w:spacing w:val="-9"/>
        </w:rPr>
        <w:t xml:space="preserve"> </w:t>
      </w:r>
      <w:r>
        <w:rPr>
          <w:spacing w:val="-10"/>
        </w:rPr>
        <w:t>2</w:t>
      </w:r>
    </w:p>
    <w:p w14:paraId="42352381" w14:textId="63F2B6DA" w:rsidR="00D95B9F" w:rsidRDefault="00E45EB1">
      <w:pPr>
        <w:tabs>
          <w:tab w:val="left" w:pos="1266"/>
          <w:tab w:val="left" w:pos="1578"/>
          <w:tab w:val="left" w:pos="2682"/>
          <w:tab w:val="left" w:pos="2732"/>
          <w:tab w:val="left" w:pos="3742"/>
          <w:tab w:val="left" w:pos="3846"/>
          <w:tab w:val="left" w:pos="4748"/>
          <w:tab w:val="left" w:pos="4786"/>
        </w:tabs>
        <w:spacing w:before="61" w:line="261" w:lineRule="auto"/>
        <w:ind w:left="134" w:right="32"/>
        <w:jc w:val="both"/>
      </w:pPr>
      <w:r>
        <w:t xml:space="preserve">The loss curve demonstrated a consistent reduction in </w:t>
      </w:r>
      <w:r>
        <w:rPr>
          <w:spacing w:val="-4"/>
        </w:rPr>
        <w:t>both</w:t>
      </w:r>
      <w:r>
        <w:t xml:space="preserve"> </w:t>
      </w:r>
      <w:r>
        <w:rPr>
          <w:spacing w:val="-2"/>
        </w:rPr>
        <w:t>training</w:t>
      </w:r>
      <w:r>
        <w:t xml:space="preserve"> </w:t>
      </w:r>
      <w:r>
        <w:rPr>
          <w:spacing w:val="-4"/>
        </w:rPr>
        <w:t>and</w:t>
      </w:r>
      <w:r>
        <w:tab/>
      </w:r>
      <w:r>
        <w:rPr>
          <w:spacing w:val="-4"/>
        </w:rPr>
        <w:t>test</w:t>
      </w:r>
      <w:r>
        <w:tab/>
        <w:t xml:space="preserve"> </w:t>
      </w:r>
      <w:r>
        <w:rPr>
          <w:spacing w:val="-4"/>
        </w:rPr>
        <w:t xml:space="preserve">loss: </w:t>
      </w:r>
      <w:r>
        <w:t>Training</w:t>
      </w:r>
      <w:r>
        <w:rPr>
          <w:spacing w:val="-2"/>
        </w:rPr>
        <w:t xml:space="preserve"> </w:t>
      </w:r>
      <w:r>
        <w:t>loss</w:t>
      </w:r>
      <w:r>
        <w:rPr>
          <w:spacing w:val="-2"/>
        </w:rPr>
        <w:t xml:space="preserve"> </w:t>
      </w:r>
      <w:r>
        <w:t>decreased</w:t>
      </w:r>
      <w:r>
        <w:rPr>
          <w:spacing w:val="-2"/>
        </w:rPr>
        <w:t xml:space="preserve"> </w:t>
      </w:r>
      <w:r>
        <w:t>from</w:t>
      </w:r>
      <w:r>
        <w:rPr>
          <w:spacing w:val="-1"/>
        </w:rPr>
        <w:t xml:space="preserve"> </w:t>
      </w:r>
      <w:r>
        <w:t>1.52</w:t>
      </w:r>
      <w:r>
        <w:rPr>
          <w:spacing w:val="-2"/>
        </w:rPr>
        <w:t xml:space="preserve"> </w:t>
      </w:r>
      <w:r>
        <w:t>to</w:t>
      </w:r>
      <w:r>
        <w:rPr>
          <w:spacing w:val="-2"/>
        </w:rPr>
        <w:t xml:space="preserve"> </w:t>
      </w:r>
      <w:r>
        <w:t>1.10, while</w:t>
      </w:r>
      <w:r>
        <w:rPr>
          <w:spacing w:val="-2"/>
        </w:rPr>
        <w:t xml:space="preserve"> </w:t>
      </w:r>
      <w:r>
        <w:t>test</w:t>
      </w:r>
      <w:r>
        <w:rPr>
          <w:spacing w:val="-1"/>
        </w:rPr>
        <w:t xml:space="preserve"> </w:t>
      </w:r>
      <w:r>
        <w:t xml:space="preserve">loss </w:t>
      </w:r>
      <w:r>
        <w:rPr>
          <w:spacing w:val="-2"/>
        </w:rPr>
        <w:t>dropped</w:t>
      </w:r>
      <w:r>
        <w:t xml:space="preserve"> </w:t>
      </w:r>
      <w:r>
        <w:rPr>
          <w:spacing w:val="-4"/>
        </w:rPr>
        <w:t>from</w:t>
      </w:r>
      <w:r>
        <w:t xml:space="preserve"> </w:t>
      </w:r>
      <w:r>
        <w:rPr>
          <w:spacing w:val="-4"/>
        </w:rPr>
        <w:t>1.28</w:t>
      </w:r>
      <w:r>
        <w:tab/>
      </w:r>
      <w:r>
        <w:rPr>
          <w:spacing w:val="-5"/>
        </w:rPr>
        <w:t>to</w:t>
      </w:r>
      <w:r>
        <w:t xml:space="preserve"> </w:t>
      </w:r>
      <w:r>
        <w:rPr>
          <w:spacing w:val="-4"/>
        </w:rPr>
        <w:t>1.12.</w:t>
      </w:r>
    </w:p>
    <w:p w14:paraId="0B9FE256" w14:textId="77777777" w:rsidR="00D95B9F" w:rsidRDefault="00E45EB1">
      <w:pPr>
        <w:pStyle w:val="BodyText"/>
        <w:spacing w:before="6"/>
        <w:rPr>
          <w:sz w:val="16"/>
        </w:rPr>
      </w:pPr>
      <w:r>
        <w:rPr>
          <w:noProof/>
          <w:sz w:val="16"/>
        </w:rPr>
        <w:drawing>
          <wp:anchor distT="0" distB="0" distL="0" distR="0" simplePos="0" relativeHeight="487588864" behindDoc="1" locked="0" layoutInCell="1" allowOverlap="1" wp14:anchorId="34BEBE58" wp14:editId="4A30EA3E">
            <wp:simplePos x="0" y="0"/>
            <wp:positionH relativeFrom="page">
              <wp:posOffset>4612640</wp:posOffset>
            </wp:positionH>
            <wp:positionV relativeFrom="paragraph">
              <wp:posOffset>135890</wp:posOffset>
            </wp:positionV>
            <wp:extent cx="2455110" cy="300037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2455110" cy="3000375"/>
                    </a:xfrm>
                    <a:prstGeom prst="rect">
                      <a:avLst/>
                    </a:prstGeom>
                  </pic:spPr>
                </pic:pic>
              </a:graphicData>
            </a:graphic>
          </wp:anchor>
        </w:drawing>
      </w:r>
    </w:p>
    <w:p w14:paraId="0FBAA1E3" w14:textId="77777777" w:rsidR="00D95B9F" w:rsidRDefault="00E45EB1">
      <w:pPr>
        <w:spacing w:before="107"/>
        <w:ind w:left="123" w:right="417"/>
        <w:jc w:val="center"/>
      </w:pPr>
      <w:r>
        <w:rPr>
          <w:spacing w:val="-2"/>
        </w:rPr>
        <w:t>FIGURE</w:t>
      </w:r>
      <w:r>
        <w:rPr>
          <w:spacing w:val="-7"/>
        </w:rPr>
        <w:t xml:space="preserve"> </w:t>
      </w:r>
      <w:r>
        <w:rPr>
          <w:spacing w:val="-10"/>
        </w:rPr>
        <w:t>3</w:t>
      </w:r>
    </w:p>
    <w:p w14:paraId="05E12E20" w14:textId="77777777" w:rsidR="00D95B9F" w:rsidRDefault="00D95B9F">
      <w:pPr>
        <w:jc w:val="center"/>
        <w:sectPr w:rsidR="00D95B9F">
          <w:pgSz w:w="12240" w:h="15840"/>
          <w:pgMar w:top="1000" w:right="360" w:bottom="0" w:left="720" w:header="720" w:footer="720" w:gutter="0"/>
          <w:cols w:num="2" w:space="720" w:equalWidth="0">
            <w:col w:w="5436" w:space="506"/>
            <w:col w:w="5218"/>
          </w:cols>
        </w:sectPr>
      </w:pPr>
    </w:p>
    <w:p w14:paraId="2AB33EFE" w14:textId="77777777" w:rsidR="00D95B9F" w:rsidRDefault="00E45EB1">
      <w:pPr>
        <w:spacing w:before="74" w:line="261" w:lineRule="auto"/>
        <w:ind w:left="134" w:right="76"/>
        <w:jc w:val="both"/>
      </w:pPr>
      <w:r>
        <w:lastRenderedPageBreak/>
        <w:t>A noteworthy discovery is that the test accuracy was immediately greater than the training accuracy, indicating</w:t>
      </w:r>
    </w:p>
    <w:p w14:paraId="3984670C" w14:textId="77777777" w:rsidR="00D95B9F" w:rsidRDefault="00D95B9F">
      <w:pPr>
        <w:pStyle w:val="BodyText"/>
        <w:spacing w:before="95"/>
        <w:rPr>
          <w:sz w:val="22"/>
        </w:rPr>
      </w:pPr>
    </w:p>
    <w:p w14:paraId="277209DB" w14:textId="77777777" w:rsidR="00D95B9F" w:rsidRDefault="00E45EB1">
      <w:pPr>
        <w:spacing w:line="261" w:lineRule="auto"/>
        <w:ind w:left="134" w:right="75"/>
        <w:jc w:val="both"/>
      </w:pPr>
      <w:r>
        <w:t>that</w:t>
      </w:r>
      <w:r>
        <w:rPr>
          <w:spacing w:val="-14"/>
        </w:rPr>
        <w:t xml:space="preserve"> </w:t>
      </w:r>
      <w:r>
        <w:t>VGG16's</w:t>
      </w:r>
      <w:r>
        <w:rPr>
          <w:spacing w:val="-14"/>
        </w:rPr>
        <w:t xml:space="preserve"> </w:t>
      </w:r>
      <w:r>
        <w:t>pre-trained</w:t>
      </w:r>
      <w:r>
        <w:rPr>
          <w:spacing w:val="-14"/>
        </w:rPr>
        <w:t xml:space="preserve"> </w:t>
      </w:r>
      <w:r>
        <w:t>features</w:t>
      </w:r>
      <w:r>
        <w:rPr>
          <w:spacing w:val="-13"/>
        </w:rPr>
        <w:t xml:space="preserve"> </w:t>
      </w:r>
      <w:r>
        <w:t>were</w:t>
      </w:r>
      <w:r>
        <w:rPr>
          <w:spacing w:val="-14"/>
        </w:rPr>
        <w:t xml:space="preserve"> </w:t>
      </w:r>
      <w:r>
        <w:t>already</w:t>
      </w:r>
      <w:r>
        <w:rPr>
          <w:spacing w:val="-14"/>
        </w:rPr>
        <w:t xml:space="preserve"> </w:t>
      </w:r>
      <w:r>
        <w:t>successful</w:t>
      </w:r>
      <w:r>
        <w:rPr>
          <w:spacing w:val="-14"/>
        </w:rPr>
        <w:t xml:space="preserve"> </w:t>
      </w:r>
      <w:r>
        <w:t>at categorizing</w:t>
      </w:r>
      <w:r>
        <w:rPr>
          <w:spacing w:val="-4"/>
        </w:rPr>
        <w:t xml:space="preserve"> </w:t>
      </w:r>
      <w:r>
        <w:t>CIFAR-10</w:t>
      </w:r>
      <w:r>
        <w:rPr>
          <w:spacing w:val="-4"/>
        </w:rPr>
        <w:t xml:space="preserve"> </w:t>
      </w:r>
      <w:r>
        <w:t>images.</w:t>
      </w:r>
      <w:r>
        <w:rPr>
          <w:spacing w:val="-4"/>
        </w:rPr>
        <w:t xml:space="preserve"> </w:t>
      </w:r>
      <w:r>
        <w:t>As</w:t>
      </w:r>
      <w:r>
        <w:rPr>
          <w:spacing w:val="-3"/>
        </w:rPr>
        <w:t xml:space="preserve"> </w:t>
      </w:r>
      <w:r>
        <w:t>training</w:t>
      </w:r>
      <w:r>
        <w:rPr>
          <w:spacing w:val="-4"/>
        </w:rPr>
        <w:t xml:space="preserve"> </w:t>
      </w:r>
      <w:r>
        <w:t>progressed,</w:t>
      </w:r>
      <w:r>
        <w:rPr>
          <w:spacing w:val="-4"/>
        </w:rPr>
        <w:t xml:space="preserve"> </w:t>
      </w:r>
      <w:r>
        <w:t xml:space="preserve">the training accuracy </w:t>
      </w:r>
      <w:r>
        <w:t>eventually surpassed the test accuracy, albeit without evidence of severe overfitting.</w:t>
      </w:r>
    </w:p>
    <w:p w14:paraId="5CF0EFDF" w14:textId="77777777" w:rsidR="00D95B9F" w:rsidRDefault="00D95B9F">
      <w:pPr>
        <w:pStyle w:val="BodyText"/>
        <w:spacing w:before="96"/>
        <w:rPr>
          <w:sz w:val="22"/>
        </w:rPr>
      </w:pPr>
    </w:p>
    <w:p w14:paraId="222F2BA2" w14:textId="40774555" w:rsidR="00D95B9F" w:rsidRDefault="00E45EB1">
      <w:pPr>
        <w:pStyle w:val="Heading2"/>
        <w:tabs>
          <w:tab w:val="left" w:pos="4193"/>
        </w:tabs>
        <w:spacing w:before="0"/>
        <w:ind w:left="134"/>
        <w:jc w:val="both"/>
      </w:pPr>
      <w:r>
        <w:rPr>
          <w:spacing w:val="-2"/>
        </w:rPr>
        <w:t>Classification</w:t>
      </w:r>
      <w:r>
        <w:t xml:space="preserve"> </w:t>
      </w:r>
      <w:r>
        <w:rPr>
          <w:spacing w:val="-2"/>
        </w:rPr>
        <w:t>Performance :</w:t>
      </w:r>
    </w:p>
    <w:p w14:paraId="06A9B5BB" w14:textId="77777777" w:rsidR="00D95B9F" w:rsidRDefault="00E45EB1">
      <w:pPr>
        <w:spacing w:before="23" w:line="261" w:lineRule="auto"/>
        <w:ind w:left="134" w:right="76"/>
        <w:jc w:val="both"/>
      </w:pPr>
      <w:r>
        <w:t>The confusion matrix provided deep insights into the model's</w:t>
      </w:r>
      <w:r>
        <w:rPr>
          <w:spacing w:val="-14"/>
        </w:rPr>
        <w:t xml:space="preserve"> </w:t>
      </w:r>
      <w:r>
        <w:t>classification</w:t>
      </w:r>
      <w:r>
        <w:rPr>
          <w:spacing w:val="-14"/>
        </w:rPr>
        <w:t xml:space="preserve"> </w:t>
      </w:r>
      <w:r>
        <w:t>performance</w:t>
      </w:r>
      <w:r>
        <w:rPr>
          <w:spacing w:val="-14"/>
        </w:rPr>
        <w:t xml:space="preserve"> </w:t>
      </w:r>
      <w:r>
        <w:t>across</w:t>
      </w:r>
      <w:r>
        <w:rPr>
          <w:spacing w:val="-13"/>
        </w:rPr>
        <w:t xml:space="preserve"> </w:t>
      </w:r>
      <w:r>
        <w:t>the</w:t>
      </w:r>
      <w:r>
        <w:rPr>
          <w:spacing w:val="-14"/>
        </w:rPr>
        <w:t xml:space="preserve"> </w:t>
      </w:r>
      <w:r>
        <w:t>ten</w:t>
      </w:r>
      <w:r>
        <w:rPr>
          <w:spacing w:val="-14"/>
        </w:rPr>
        <w:t xml:space="preserve"> </w:t>
      </w:r>
      <w:r>
        <w:t xml:space="preserve">CIFAR-10 </w:t>
      </w:r>
      <w:r>
        <w:rPr>
          <w:spacing w:val="-2"/>
        </w:rPr>
        <w:t>classes.</w:t>
      </w:r>
    </w:p>
    <w:p w14:paraId="37AD6C2C" w14:textId="77777777" w:rsidR="00D95B9F" w:rsidRDefault="00D95B9F">
      <w:pPr>
        <w:pStyle w:val="BodyText"/>
        <w:spacing w:before="20"/>
        <w:rPr>
          <w:sz w:val="22"/>
        </w:rPr>
      </w:pPr>
    </w:p>
    <w:p w14:paraId="131BB864" w14:textId="77777777" w:rsidR="00D95B9F" w:rsidRDefault="00E45EB1">
      <w:pPr>
        <w:spacing w:line="261" w:lineRule="auto"/>
        <w:ind w:left="134" w:right="76"/>
        <w:jc w:val="both"/>
      </w:pPr>
      <w:r>
        <w:t>Strongest Performance: Class 6 (presumably equivalent to "frog") achieved the greatest true positive rate with 717 correct</w:t>
      </w:r>
      <w:r>
        <w:rPr>
          <w:spacing w:val="80"/>
        </w:rPr>
        <w:t xml:space="preserve"> </w:t>
      </w:r>
      <w:r>
        <w:t>classifications</w:t>
      </w:r>
      <w:r>
        <w:rPr>
          <w:spacing w:val="80"/>
        </w:rPr>
        <w:t xml:space="preserve"> </w:t>
      </w:r>
      <w:r>
        <w:t>from</w:t>
      </w:r>
      <w:r>
        <w:rPr>
          <w:spacing w:val="80"/>
        </w:rPr>
        <w:t xml:space="preserve"> </w:t>
      </w:r>
      <w:r>
        <w:t>1000</w:t>
      </w:r>
      <w:r>
        <w:rPr>
          <w:spacing w:val="80"/>
        </w:rPr>
        <w:t xml:space="preserve"> </w:t>
      </w:r>
      <w:r>
        <w:t>test</w:t>
      </w:r>
      <w:r>
        <w:rPr>
          <w:spacing w:val="80"/>
        </w:rPr>
        <w:t xml:space="preserve"> </w:t>
      </w:r>
      <w:r>
        <w:t>samples.</w:t>
      </w:r>
      <w:r>
        <w:rPr>
          <w:spacing w:val="40"/>
        </w:rPr>
        <w:t xml:space="preserve"> </w:t>
      </w:r>
      <w:r>
        <w:t xml:space="preserve">Weakest Performance: Class 3 (probably related to "cat") had the lowest true positive rate, with only 361 valid </w:t>
      </w:r>
      <w:r>
        <w:rPr>
          <w:spacing w:val="-2"/>
        </w:rPr>
        <w:t>classifications.</w:t>
      </w:r>
    </w:p>
    <w:p w14:paraId="297D9717" w14:textId="368FE844" w:rsidR="00D95B9F" w:rsidRDefault="00E45EB1">
      <w:pPr>
        <w:tabs>
          <w:tab w:val="left" w:pos="3780"/>
        </w:tabs>
        <w:spacing w:line="250" w:lineRule="exact"/>
        <w:ind w:left="134"/>
        <w:jc w:val="both"/>
      </w:pPr>
      <w:r>
        <w:rPr>
          <w:spacing w:val="-2"/>
        </w:rPr>
        <w:t>Common</w:t>
      </w:r>
      <w:r>
        <w:t xml:space="preserve"> </w:t>
      </w:r>
      <w:r>
        <w:rPr>
          <w:spacing w:val="-2"/>
        </w:rPr>
        <w:t>Misclassifications:</w:t>
      </w:r>
    </w:p>
    <w:p w14:paraId="521A2120" w14:textId="77777777" w:rsidR="00D95B9F" w:rsidRDefault="00D95B9F">
      <w:pPr>
        <w:pStyle w:val="BodyText"/>
        <w:spacing w:before="44"/>
        <w:rPr>
          <w:sz w:val="22"/>
        </w:rPr>
      </w:pPr>
    </w:p>
    <w:p w14:paraId="4F75A550" w14:textId="5D5DFA6B" w:rsidR="00D95B9F" w:rsidRDefault="00E45EB1">
      <w:pPr>
        <w:tabs>
          <w:tab w:val="left" w:pos="2373"/>
          <w:tab w:val="left" w:pos="4550"/>
        </w:tabs>
        <w:spacing w:line="261" w:lineRule="auto"/>
        <w:ind w:left="134" w:right="74"/>
        <w:jc w:val="both"/>
      </w:pPr>
      <w:r>
        <w:t xml:space="preserve">Class 3 (cat) was frequently misclassified as Class 5 (dog), </w:t>
      </w:r>
      <w:r>
        <w:rPr>
          <w:spacing w:val="-4"/>
        </w:rPr>
        <w:t>with</w:t>
      </w:r>
      <w:r>
        <w:t xml:space="preserve"> </w:t>
      </w:r>
      <w:r>
        <w:rPr>
          <w:spacing w:val="-4"/>
        </w:rPr>
        <w:t>185</w:t>
      </w:r>
      <w:r>
        <w:t xml:space="preserve"> </w:t>
      </w:r>
      <w:r>
        <w:rPr>
          <w:spacing w:val="-4"/>
        </w:rPr>
        <w:t xml:space="preserve">instances. </w:t>
      </w:r>
      <w:r>
        <w:t xml:space="preserve">Class 2 (bird) was frequently confused with Class 4 (deer), </w:t>
      </w:r>
      <w:r>
        <w:rPr>
          <w:spacing w:val="-4"/>
        </w:rPr>
        <w:t>with</w:t>
      </w:r>
      <w:r>
        <w:tab/>
      </w:r>
      <w:r>
        <w:rPr>
          <w:spacing w:val="-4"/>
        </w:rPr>
        <w:t>132</w:t>
      </w:r>
      <w:r>
        <w:t xml:space="preserve"> </w:t>
      </w:r>
      <w:r>
        <w:rPr>
          <w:spacing w:val="-4"/>
        </w:rPr>
        <w:t xml:space="preserve">instances. </w:t>
      </w:r>
      <w:r>
        <w:t xml:space="preserve">Class 9 was frequently misclassified as Class 1, with 140 </w:t>
      </w:r>
      <w:r>
        <w:rPr>
          <w:spacing w:val="-2"/>
        </w:rPr>
        <w:t>instances.</w:t>
      </w:r>
    </w:p>
    <w:p w14:paraId="6F53BBFC" w14:textId="77777777" w:rsidR="00D95B9F" w:rsidRDefault="00E45EB1">
      <w:pPr>
        <w:pStyle w:val="BodyText"/>
        <w:spacing w:before="227"/>
      </w:pPr>
      <w:r>
        <w:rPr>
          <w:noProof/>
        </w:rPr>
        <w:drawing>
          <wp:anchor distT="0" distB="0" distL="0" distR="0" simplePos="0" relativeHeight="487589376" behindDoc="1" locked="0" layoutInCell="1" allowOverlap="1" wp14:anchorId="4EBE2CD8" wp14:editId="70CB45EA">
            <wp:simplePos x="0" y="0"/>
            <wp:positionH relativeFrom="page">
              <wp:posOffset>523135</wp:posOffset>
            </wp:positionH>
            <wp:positionV relativeFrom="paragraph">
              <wp:posOffset>305495</wp:posOffset>
            </wp:positionV>
            <wp:extent cx="3173475" cy="270033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3173475" cy="2700337"/>
                    </a:xfrm>
                    <a:prstGeom prst="rect">
                      <a:avLst/>
                    </a:prstGeom>
                  </pic:spPr>
                </pic:pic>
              </a:graphicData>
            </a:graphic>
          </wp:anchor>
        </w:drawing>
      </w:r>
    </w:p>
    <w:p w14:paraId="7A5FAF26" w14:textId="77777777" w:rsidR="00D95B9F" w:rsidRDefault="00E45EB1">
      <w:pPr>
        <w:spacing w:before="93"/>
        <w:ind w:right="546"/>
        <w:jc w:val="center"/>
      </w:pPr>
      <w:r>
        <w:rPr>
          <w:spacing w:val="-2"/>
        </w:rPr>
        <w:t>FIGURE</w:t>
      </w:r>
      <w:r>
        <w:rPr>
          <w:spacing w:val="-7"/>
        </w:rPr>
        <w:t xml:space="preserve"> </w:t>
      </w:r>
      <w:r>
        <w:rPr>
          <w:spacing w:val="-10"/>
        </w:rPr>
        <w:t>4</w:t>
      </w:r>
    </w:p>
    <w:p w14:paraId="43CF47B4" w14:textId="77777777" w:rsidR="00D95B9F" w:rsidRDefault="00D95B9F">
      <w:pPr>
        <w:pStyle w:val="BodyText"/>
        <w:spacing w:before="81"/>
        <w:rPr>
          <w:sz w:val="22"/>
        </w:rPr>
      </w:pPr>
    </w:p>
    <w:p w14:paraId="01FEAAD2" w14:textId="77777777" w:rsidR="00D95B9F" w:rsidRDefault="00E45EB1">
      <w:pPr>
        <w:spacing w:before="1" w:line="247" w:lineRule="auto"/>
        <w:ind w:left="134" w:right="38"/>
        <w:jc w:val="both"/>
        <w:rPr>
          <w:sz w:val="24"/>
        </w:rPr>
      </w:pPr>
      <w:r>
        <w:t>Overall, the diagonal parts of the confusion matrix reveal that</w:t>
      </w:r>
      <w:r>
        <w:rPr>
          <w:spacing w:val="-1"/>
        </w:rPr>
        <w:t xml:space="preserve"> </w:t>
      </w:r>
      <w:r>
        <w:t>the</w:t>
      </w:r>
      <w:r>
        <w:rPr>
          <w:spacing w:val="-4"/>
        </w:rPr>
        <w:t xml:space="preserve"> </w:t>
      </w:r>
      <w:r>
        <w:t>model</w:t>
      </w:r>
      <w:r>
        <w:rPr>
          <w:spacing w:val="-1"/>
        </w:rPr>
        <w:t xml:space="preserve"> </w:t>
      </w:r>
      <w:r>
        <w:t>performed</w:t>
      </w:r>
      <w:r>
        <w:rPr>
          <w:spacing w:val="-2"/>
        </w:rPr>
        <w:t xml:space="preserve"> </w:t>
      </w:r>
      <w:r>
        <w:t>reasonably</w:t>
      </w:r>
      <w:r>
        <w:rPr>
          <w:spacing w:val="-2"/>
        </w:rPr>
        <w:t xml:space="preserve"> </w:t>
      </w:r>
      <w:r>
        <w:t>well</w:t>
      </w:r>
      <w:r>
        <w:rPr>
          <w:spacing w:val="-1"/>
        </w:rPr>
        <w:t xml:space="preserve"> </w:t>
      </w:r>
      <w:r>
        <w:t>across</w:t>
      </w:r>
      <w:r>
        <w:rPr>
          <w:spacing w:val="-1"/>
        </w:rPr>
        <w:t xml:space="preserve"> </w:t>
      </w:r>
      <w:r>
        <w:t>all</w:t>
      </w:r>
      <w:r>
        <w:rPr>
          <w:spacing w:val="-1"/>
        </w:rPr>
        <w:t xml:space="preserve"> </w:t>
      </w:r>
      <w:r>
        <w:t xml:space="preserve">classes, with an average accuracy of around </w:t>
      </w:r>
      <w:r>
        <w:rPr>
          <w:sz w:val="24"/>
        </w:rPr>
        <w:t xml:space="preserve">60% across the ten </w:t>
      </w:r>
      <w:r>
        <w:rPr>
          <w:spacing w:val="-2"/>
          <w:sz w:val="24"/>
        </w:rPr>
        <w:t>classes.</w:t>
      </w:r>
    </w:p>
    <w:p w14:paraId="21EBF961" w14:textId="77777777" w:rsidR="00D95B9F" w:rsidRDefault="00E45EB1">
      <w:pPr>
        <w:spacing w:before="118"/>
      </w:pPr>
      <w:r>
        <w:br w:type="column"/>
      </w:r>
    </w:p>
    <w:p w14:paraId="74CAD5D4" w14:textId="58A4B945" w:rsidR="00D95B9F" w:rsidRDefault="00E45EB1">
      <w:pPr>
        <w:pStyle w:val="Heading2"/>
        <w:tabs>
          <w:tab w:val="left" w:pos="1938"/>
          <w:tab w:val="left" w:pos="4136"/>
        </w:tabs>
        <w:spacing w:line="252" w:lineRule="exact"/>
        <w:ind w:left="114"/>
      </w:pPr>
      <w:r>
        <w:rPr>
          <w:spacing w:val="-2"/>
        </w:rPr>
        <w:t>Visual</w:t>
      </w:r>
      <w:r>
        <w:t xml:space="preserve"> </w:t>
      </w:r>
      <w:r>
        <w:rPr>
          <w:spacing w:val="-2"/>
        </w:rPr>
        <w:t>Prediction</w:t>
      </w:r>
      <w:r>
        <w:t xml:space="preserve"> </w:t>
      </w:r>
      <w:r>
        <w:rPr>
          <w:spacing w:val="-2"/>
        </w:rPr>
        <w:t>Examples:</w:t>
      </w:r>
    </w:p>
    <w:p w14:paraId="247A23D2" w14:textId="77777777" w:rsidR="00D95B9F" w:rsidRDefault="00E45EB1">
      <w:pPr>
        <w:spacing w:line="252" w:lineRule="exact"/>
        <w:ind w:left="114"/>
      </w:pPr>
      <w:r>
        <w:t>Sample</w:t>
      </w:r>
      <w:r>
        <w:rPr>
          <w:spacing w:val="-4"/>
        </w:rPr>
        <w:t xml:space="preserve"> </w:t>
      </w:r>
      <w:r>
        <w:t>predictions</w:t>
      </w:r>
      <w:r>
        <w:rPr>
          <w:spacing w:val="-3"/>
        </w:rPr>
        <w:t xml:space="preserve"> </w:t>
      </w:r>
      <w:r>
        <w:t>on</w:t>
      </w:r>
      <w:r>
        <w:rPr>
          <w:spacing w:val="-3"/>
        </w:rPr>
        <w:t xml:space="preserve"> </w:t>
      </w:r>
      <w:r>
        <w:t>test</w:t>
      </w:r>
      <w:r>
        <w:rPr>
          <w:spacing w:val="-2"/>
        </w:rPr>
        <w:t xml:space="preserve"> </w:t>
      </w:r>
      <w:r>
        <w:t>images</w:t>
      </w:r>
      <w:r>
        <w:rPr>
          <w:spacing w:val="-1"/>
        </w:rPr>
        <w:t xml:space="preserve"> </w:t>
      </w:r>
      <w:r>
        <w:t>yielded</w:t>
      </w:r>
      <w:r>
        <w:rPr>
          <w:spacing w:val="-3"/>
        </w:rPr>
        <w:t xml:space="preserve"> </w:t>
      </w:r>
      <w:r>
        <w:t>varied</w:t>
      </w:r>
      <w:r>
        <w:rPr>
          <w:spacing w:val="-3"/>
        </w:rPr>
        <w:t xml:space="preserve"> </w:t>
      </w:r>
      <w:r>
        <w:rPr>
          <w:spacing w:val="-2"/>
        </w:rPr>
        <w:t>results.</w:t>
      </w:r>
    </w:p>
    <w:p w14:paraId="7CBD083A" w14:textId="77777777" w:rsidR="00D95B9F" w:rsidRDefault="00D95B9F">
      <w:pPr>
        <w:pStyle w:val="BodyText"/>
        <w:rPr>
          <w:sz w:val="22"/>
        </w:rPr>
      </w:pPr>
    </w:p>
    <w:p w14:paraId="7AF18A35" w14:textId="77777777" w:rsidR="00D95B9F" w:rsidRDefault="00E45EB1">
      <w:pPr>
        <w:ind w:left="114"/>
      </w:pPr>
      <w:r>
        <w:t>The</w:t>
      </w:r>
      <w:r>
        <w:rPr>
          <w:spacing w:val="40"/>
        </w:rPr>
        <w:t xml:space="preserve"> </w:t>
      </w:r>
      <w:r>
        <w:t>model</w:t>
      </w:r>
      <w:r>
        <w:rPr>
          <w:spacing w:val="40"/>
        </w:rPr>
        <w:t xml:space="preserve"> </w:t>
      </w:r>
      <w:r>
        <w:t>accurately</w:t>
      </w:r>
      <w:r>
        <w:rPr>
          <w:spacing w:val="40"/>
        </w:rPr>
        <w:t xml:space="preserve"> </w:t>
      </w:r>
      <w:r>
        <w:t>predicted</w:t>
      </w:r>
      <w:r>
        <w:rPr>
          <w:spacing w:val="40"/>
        </w:rPr>
        <w:t xml:space="preserve"> </w:t>
      </w:r>
      <w:r>
        <w:t>Class</w:t>
      </w:r>
      <w:r>
        <w:rPr>
          <w:spacing w:val="40"/>
        </w:rPr>
        <w:t xml:space="preserve"> </w:t>
      </w:r>
      <w:r>
        <w:t>6</w:t>
      </w:r>
      <w:r>
        <w:rPr>
          <w:spacing w:val="40"/>
        </w:rPr>
        <w:t xml:space="preserve"> </w:t>
      </w:r>
      <w:r>
        <w:t>and</w:t>
      </w:r>
      <w:r>
        <w:rPr>
          <w:spacing w:val="40"/>
        </w:rPr>
        <w:t xml:space="preserve"> </w:t>
      </w:r>
      <w:r>
        <w:t>Class</w:t>
      </w:r>
      <w:r>
        <w:rPr>
          <w:spacing w:val="40"/>
        </w:rPr>
        <w:t xml:space="preserve"> </w:t>
      </w:r>
      <w:r>
        <w:t xml:space="preserve">7 </w:t>
      </w:r>
      <w:r>
        <w:rPr>
          <w:spacing w:val="-2"/>
        </w:rPr>
        <w:t>photos.</w:t>
      </w:r>
    </w:p>
    <w:p w14:paraId="1F501E40" w14:textId="22D6CDBD" w:rsidR="00D95B9F" w:rsidRDefault="00E45EB1">
      <w:pPr>
        <w:tabs>
          <w:tab w:val="left" w:pos="4960"/>
        </w:tabs>
        <w:ind w:left="114" w:right="34"/>
      </w:pPr>
      <w:r>
        <w:t>It</w:t>
      </w:r>
      <w:r>
        <w:rPr>
          <w:spacing w:val="-2"/>
        </w:rPr>
        <w:t xml:space="preserve"> </w:t>
      </w:r>
      <w:r>
        <w:t>incorrectly</w:t>
      </w:r>
      <w:r>
        <w:rPr>
          <w:spacing w:val="-3"/>
        </w:rPr>
        <w:t xml:space="preserve"> </w:t>
      </w:r>
      <w:r>
        <w:t>classed</w:t>
      </w:r>
      <w:r>
        <w:rPr>
          <w:spacing w:val="-3"/>
        </w:rPr>
        <w:t xml:space="preserve"> </w:t>
      </w:r>
      <w:r>
        <w:t>certain</w:t>
      </w:r>
      <w:r>
        <w:rPr>
          <w:spacing w:val="-3"/>
        </w:rPr>
        <w:t xml:space="preserve"> </w:t>
      </w:r>
      <w:r>
        <w:t>Class</w:t>
      </w:r>
      <w:r>
        <w:rPr>
          <w:spacing w:val="-3"/>
        </w:rPr>
        <w:t xml:space="preserve"> </w:t>
      </w:r>
      <w:r>
        <w:t>3</w:t>
      </w:r>
      <w:r>
        <w:rPr>
          <w:spacing w:val="-3"/>
        </w:rPr>
        <w:t xml:space="preserve"> </w:t>
      </w:r>
      <w:r>
        <w:t>photos</w:t>
      </w:r>
      <w:r>
        <w:rPr>
          <w:spacing w:val="-3"/>
        </w:rPr>
        <w:t xml:space="preserve"> </w:t>
      </w:r>
      <w:r>
        <w:t>as</w:t>
      </w:r>
      <w:r>
        <w:rPr>
          <w:spacing w:val="-3"/>
        </w:rPr>
        <w:t xml:space="preserve"> </w:t>
      </w:r>
      <w:r>
        <w:t>Class</w:t>
      </w:r>
      <w:r>
        <w:rPr>
          <w:spacing w:val="-3"/>
        </w:rPr>
        <w:t xml:space="preserve"> </w:t>
      </w:r>
      <w:r>
        <w:t>4</w:t>
      </w:r>
      <w:r>
        <w:rPr>
          <w:spacing w:val="-5"/>
        </w:rPr>
        <w:t xml:space="preserve"> </w:t>
      </w:r>
      <w:r>
        <w:t xml:space="preserve">or </w:t>
      </w:r>
      <w:r>
        <w:rPr>
          <w:spacing w:val="-2"/>
        </w:rPr>
        <w:t>Class</w:t>
      </w:r>
      <w:r>
        <w:t xml:space="preserve"> </w:t>
      </w:r>
      <w:r>
        <w:rPr>
          <w:spacing w:val="-5"/>
        </w:rPr>
        <w:t>5.</w:t>
      </w:r>
    </w:p>
    <w:p w14:paraId="5FA52EA0" w14:textId="5DBD0FB2" w:rsidR="00D95B9F" w:rsidRDefault="00E45EB1" w:rsidP="00E45EB1">
      <w:pPr>
        <w:tabs>
          <w:tab w:val="left" w:pos="505"/>
          <w:tab w:val="left" w:pos="1469"/>
          <w:tab w:val="left" w:pos="1824"/>
          <w:tab w:val="left" w:pos="2553"/>
          <w:tab w:val="left" w:pos="2920"/>
          <w:tab w:val="left" w:pos="3712"/>
          <w:tab w:val="left" w:pos="4225"/>
          <w:tab w:val="left" w:pos="4956"/>
        </w:tabs>
        <w:spacing w:before="1"/>
      </w:pPr>
      <w:r>
        <w:rPr>
          <w:spacing w:val="-5"/>
        </w:rPr>
        <w:t xml:space="preserve">   </w:t>
      </w:r>
      <w:r>
        <w:rPr>
          <w:spacing w:val="-5"/>
        </w:rPr>
        <w:t>It</w:t>
      </w:r>
      <w:r>
        <w:t xml:space="preserve"> </w:t>
      </w:r>
      <w:r>
        <w:rPr>
          <w:spacing w:val="-2"/>
        </w:rPr>
        <w:t>mistook</w:t>
      </w:r>
      <w:r>
        <w:t xml:space="preserve"> </w:t>
      </w:r>
      <w:r>
        <w:rPr>
          <w:spacing w:val="-10"/>
        </w:rPr>
        <w:t>a</w:t>
      </w:r>
      <w:r>
        <w:t xml:space="preserve"> </w:t>
      </w:r>
      <w:r>
        <w:rPr>
          <w:spacing w:val="-4"/>
        </w:rPr>
        <w:t>Class</w:t>
      </w:r>
      <w:r>
        <w:t xml:space="preserve"> </w:t>
      </w:r>
      <w:r>
        <w:rPr>
          <w:spacing w:val="-10"/>
        </w:rPr>
        <w:t>5</w:t>
      </w:r>
      <w:r>
        <w:t xml:space="preserve"> </w:t>
      </w:r>
      <w:r>
        <w:rPr>
          <w:spacing w:val="-4"/>
        </w:rPr>
        <w:t>image</w:t>
      </w:r>
      <w:r>
        <w:t xml:space="preserve"> </w:t>
      </w:r>
      <w:r>
        <w:rPr>
          <w:spacing w:val="-5"/>
        </w:rPr>
        <w:t>for</w:t>
      </w:r>
      <w:r>
        <w:t xml:space="preserve"> </w:t>
      </w:r>
      <w:r>
        <w:rPr>
          <w:spacing w:val="-4"/>
        </w:rPr>
        <w:t>Class</w:t>
      </w:r>
      <w:r>
        <w:t xml:space="preserve"> </w:t>
      </w:r>
      <w:r>
        <w:rPr>
          <w:spacing w:val="-5"/>
        </w:rPr>
        <w:t>4.</w:t>
      </w:r>
    </w:p>
    <w:p w14:paraId="5EFAA4DD" w14:textId="77777777" w:rsidR="00D95B9F" w:rsidRDefault="00D95B9F">
      <w:pPr>
        <w:pStyle w:val="BodyText"/>
        <w:rPr>
          <w:sz w:val="22"/>
        </w:rPr>
      </w:pPr>
    </w:p>
    <w:p w14:paraId="50938BF9" w14:textId="77777777" w:rsidR="00D95B9F" w:rsidRDefault="00E45EB1">
      <w:pPr>
        <w:ind w:left="114" w:right="38"/>
        <w:jc w:val="both"/>
      </w:pPr>
      <w:r>
        <w:t xml:space="preserve">These visual examples demonstrate the difficulty in differentiating superficially similar groupings, particularly among animals. This is understandable considering the modest resolution (32×32 pixels) of CIFAR-10 pictures and visual similarities between </w:t>
      </w:r>
      <w:r>
        <w:rPr>
          <w:spacing w:val="-2"/>
        </w:rPr>
        <w:t>classes.</w:t>
      </w:r>
    </w:p>
    <w:p w14:paraId="476DB98E" w14:textId="77777777" w:rsidR="00D95B9F" w:rsidRDefault="00E45EB1">
      <w:pPr>
        <w:pStyle w:val="BodyText"/>
        <w:spacing w:before="89"/>
      </w:pPr>
      <w:r>
        <w:rPr>
          <w:noProof/>
        </w:rPr>
        <w:drawing>
          <wp:anchor distT="0" distB="0" distL="0" distR="0" simplePos="0" relativeHeight="487589888" behindDoc="1" locked="0" layoutInCell="1" allowOverlap="1" wp14:anchorId="41460DFB" wp14:editId="37932648">
            <wp:simplePos x="0" y="0"/>
            <wp:positionH relativeFrom="page">
              <wp:posOffset>4331334</wp:posOffset>
            </wp:positionH>
            <wp:positionV relativeFrom="paragraph">
              <wp:posOffset>217929</wp:posOffset>
            </wp:positionV>
            <wp:extent cx="3192925" cy="75771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3192925" cy="757713"/>
                    </a:xfrm>
                    <a:prstGeom prst="rect">
                      <a:avLst/>
                    </a:prstGeom>
                  </pic:spPr>
                </pic:pic>
              </a:graphicData>
            </a:graphic>
          </wp:anchor>
        </w:drawing>
      </w:r>
    </w:p>
    <w:p w14:paraId="57745E37" w14:textId="77777777" w:rsidR="00D95B9F" w:rsidRDefault="00E45EB1">
      <w:pPr>
        <w:pStyle w:val="BodyText"/>
        <w:spacing w:before="32"/>
        <w:ind w:right="60"/>
        <w:jc w:val="center"/>
      </w:pPr>
      <w:r>
        <w:t>FIGURE</w:t>
      </w:r>
      <w:r>
        <w:rPr>
          <w:spacing w:val="-9"/>
        </w:rPr>
        <w:t xml:space="preserve"> </w:t>
      </w:r>
      <w:r>
        <w:rPr>
          <w:spacing w:val="-10"/>
        </w:rPr>
        <w:t>5</w:t>
      </w:r>
    </w:p>
    <w:p w14:paraId="264F57D2" w14:textId="77777777" w:rsidR="00D95B9F" w:rsidRDefault="00D95B9F">
      <w:pPr>
        <w:pStyle w:val="BodyText"/>
        <w:spacing w:before="74"/>
      </w:pPr>
    </w:p>
    <w:p w14:paraId="4CE8E616" w14:textId="77777777" w:rsidR="00D95B9F" w:rsidRDefault="00E45EB1">
      <w:pPr>
        <w:pStyle w:val="Heading2"/>
        <w:spacing w:before="0"/>
        <w:ind w:left="114"/>
      </w:pPr>
      <w:r>
        <w:t>Model</w:t>
      </w:r>
      <w:r>
        <w:rPr>
          <w:spacing w:val="-5"/>
        </w:rPr>
        <w:t xml:space="preserve"> </w:t>
      </w:r>
      <w:r>
        <w:t>Applicability</w:t>
      </w:r>
      <w:r>
        <w:rPr>
          <w:spacing w:val="-7"/>
        </w:rPr>
        <w:t xml:space="preserve"> </w:t>
      </w:r>
      <w:r>
        <w:t>to</w:t>
      </w:r>
      <w:r>
        <w:rPr>
          <w:spacing w:val="-3"/>
        </w:rPr>
        <w:t xml:space="preserve"> </w:t>
      </w:r>
      <w:r>
        <w:t>Natural</w:t>
      </w:r>
      <w:r>
        <w:rPr>
          <w:spacing w:val="-6"/>
        </w:rPr>
        <w:t xml:space="preserve"> </w:t>
      </w:r>
      <w:r>
        <w:t>History</w:t>
      </w:r>
      <w:r>
        <w:rPr>
          <w:spacing w:val="-3"/>
        </w:rPr>
        <w:t xml:space="preserve"> </w:t>
      </w:r>
      <w:r>
        <w:rPr>
          <w:spacing w:val="-2"/>
        </w:rPr>
        <w:t>Collections:</w:t>
      </w:r>
    </w:p>
    <w:p w14:paraId="1DCFA8D2" w14:textId="77777777" w:rsidR="00D95B9F" w:rsidRDefault="00D95B9F">
      <w:pPr>
        <w:pStyle w:val="BodyText"/>
        <w:spacing w:before="77"/>
        <w:rPr>
          <w:b/>
          <w:sz w:val="22"/>
        </w:rPr>
      </w:pPr>
    </w:p>
    <w:p w14:paraId="428C3710" w14:textId="77777777" w:rsidR="00D95B9F" w:rsidRDefault="00E45EB1">
      <w:pPr>
        <w:ind w:left="114" w:right="38"/>
      </w:pPr>
      <w:r>
        <w:t>The</w:t>
      </w:r>
      <w:r>
        <w:rPr>
          <w:spacing w:val="80"/>
        </w:rPr>
        <w:t xml:space="preserve"> </w:t>
      </w:r>
      <w:r>
        <w:t>achieved</w:t>
      </w:r>
      <w:r>
        <w:rPr>
          <w:spacing w:val="80"/>
        </w:rPr>
        <w:t xml:space="preserve"> </w:t>
      </w:r>
      <w:r>
        <w:t>accuracy</w:t>
      </w:r>
      <w:r>
        <w:rPr>
          <w:spacing w:val="80"/>
        </w:rPr>
        <w:t xml:space="preserve"> </w:t>
      </w:r>
      <w:r>
        <w:t>of</w:t>
      </w:r>
      <w:r>
        <w:rPr>
          <w:spacing w:val="80"/>
        </w:rPr>
        <w:t xml:space="preserve"> </w:t>
      </w:r>
      <w:r>
        <w:t>approximately</w:t>
      </w:r>
      <w:r>
        <w:rPr>
          <w:spacing w:val="80"/>
        </w:rPr>
        <w:t xml:space="preserve"> </w:t>
      </w:r>
      <w:r>
        <w:t>61%</w:t>
      </w:r>
      <w:r>
        <w:rPr>
          <w:spacing w:val="80"/>
        </w:rPr>
        <w:t xml:space="preserve"> </w:t>
      </w:r>
      <w:r>
        <w:t>on CIFAR-promising</w:t>
      </w:r>
      <w:r>
        <w:rPr>
          <w:spacing w:val="80"/>
        </w:rPr>
        <w:t xml:space="preserve"> </w:t>
      </w:r>
      <w:r>
        <w:t>considering:</w:t>
      </w:r>
    </w:p>
    <w:p w14:paraId="18293230" w14:textId="77777777" w:rsidR="00D95B9F" w:rsidRDefault="00D95B9F">
      <w:pPr>
        <w:pStyle w:val="BodyText"/>
        <w:spacing w:before="77"/>
        <w:rPr>
          <w:sz w:val="22"/>
        </w:rPr>
      </w:pPr>
    </w:p>
    <w:p w14:paraId="7F7718F3" w14:textId="77777777" w:rsidR="00D95B9F" w:rsidRDefault="00E45EB1">
      <w:pPr>
        <w:pStyle w:val="ListParagraph"/>
        <w:numPr>
          <w:ilvl w:val="0"/>
          <w:numId w:val="2"/>
        </w:numPr>
        <w:tabs>
          <w:tab w:val="left" w:pos="279"/>
        </w:tabs>
        <w:ind w:left="279" w:hanging="165"/>
      </w:pPr>
      <w:r>
        <w:t>The</w:t>
      </w:r>
      <w:r>
        <w:rPr>
          <w:spacing w:val="-2"/>
        </w:rPr>
        <w:t xml:space="preserve"> </w:t>
      </w:r>
      <w:r>
        <w:t>input</w:t>
      </w:r>
      <w:r>
        <w:rPr>
          <w:spacing w:val="-4"/>
        </w:rPr>
        <w:t xml:space="preserve"> </w:t>
      </w:r>
      <w:r>
        <w:t>image</w:t>
      </w:r>
      <w:r>
        <w:rPr>
          <w:spacing w:val="-4"/>
        </w:rPr>
        <w:t xml:space="preserve"> </w:t>
      </w:r>
      <w:r>
        <w:t>size</w:t>
      </w:r>
      <w:r>
        <w:rPr>
          <w:spacing w:val="-4"/>
        </w:rPr>
        <w:t xml:space="preserve"> </w:t>
      </w:r>
      <w:r>
        <w:t>is</w:t>
      </w:r>
      <w:r>
        <w:rPr>
          <w:spacing w:val="-2"/>
        </w:rPr>
        <w:t xml:space="preserve"> </w:t>
      </w:r>
      <w:r>
        <w:t>small.</w:t>
      </w:r>
      <w:r>
        <w:rPr>
          <w:spacing w:val="-5"/>
        </w:rPr>
        <w:t xml:space="preserve"> </w:t>
      </w:r>
      <w:r>
        <w:t>(32×32</w:t>
      </w:r>
      <w:r>
        <w:rPr>
          <w:spacing w:val="-1"/>
        </w:rPr>
        <w:t xml:space="preserve"> </w:t>
      </w:r>
      <w:r>
        <w:rPr>
          <w:spacing w:val="-2"/>
        </w:rPr>
        <w:t>pixels)</w:t>
      </w:r>
    </w:p>
    <w:p w14:paraId="1705275A" w14:textId="77777777" w:rsidR="00D95B9F" w:rsidRDefault="00E45EB1">
      <w:pPr>
        <w:pStyle w:val="ListParagraph"/>
        <w:numPr>
          <w:ilvl w:val="0"/>
          <w:numId w:val="2"/>
        </w:numPr>
        <w:tabs>
          <w:tab w:val="left" w:pos="279"/>
        </w:tabs>
        <w:spacing w:before="37"/>
        <w:ind w:left="279" w:hanging="165"/>
      </w:pPr>
      <w:r>
        <w:t>The</w:t>
      </w:r>
      <w:r>
        <w:rPr>
          <w:spacing w:val="-3"/>
        </w:rPr>
        <w:t xml:space="preserve"> </w:t>
      </w:r>
      <w:r>
        <w:t>freezing</w:t>
      </w:r>
      <w:r>
        <w:rPr>
          <w:spacing w:val="-3"/>
        </w:rPr>
        <w:t xml:space="preserve"> </w:t>
      </w:r>
      <w:r>
        <w:t>of</w:t>
      </w:r>
      <w:r>
        <w:rPr>
          <w:spacing w:val="-4"/>
        </w:rPr>
        <w:t xml:space="preserve"> </w:t>
      </w:r>
      <w:r>
        <w:t>all</w:t>
      </w:r>
      <w:r>
        <w:rPr>
          <w:spacing w:val="-2"/>
        </w:rPr>
        <w:t xml:space="preserve"> </w:t>
      </w:r>
      <w:r>
        <w:t>VGG16</w:t>
      </w:r>
      <w:r>
        <w:rPr>
          <w:spacing w:val="-3"/>
        </w:rPr>
        <w:t xml:space="preserve"> </w:t>
      </w:r>
      <w:r>
        <w:t>basic</w:t>
      </w:r>
      <w:r>
        <w:rPr>
          <w:spacing w:val="-2"/>
        </w:rPr>
        <w:t xml:space="preserve"> layers.</w:t>
      </w:r>
    </w:p>
    <w:p w14:paraId="3BC371F3" w14:textId="77777777" w:rsidR="00D95B9F" w:rsidRDefault="00E45EB1">
      <w:pPr>
        <w:pStyle w:val="ListParagraph"/>
        <w:numPr>
          <w:ilvl w:val="0"/>
          <w:numId w:val="2"/>
        </w:numPr>
        <w:tabs>
          <w:tab w:val="left" w:pos="279"/>
        </w:tabs>
        <w:spacing w:before="38"/>
        <w:ind w:left="279" w:hanging="165"/>
      </w:pPr>
      <w:r>
        <w:t>The</w:t>
      </w:r>
      <w:r>
        <w:rPr>
          <w:spacing w:val="-4"/>
        </w:rPr>
        <w:t xml:space="preserve"> </w:t>
      </w:r>
      <w:r>
        <w:t>limited</w:t>
      </w:r>
      <w:r>
        <w:rPr>
          <w:spacing w:val="-6"/>
        </w:rPr>
        <w:t xml:space="preserve"> </w:t>
      </w:r>
      <w:r>
        <w:t>training</w:t>
      </w:r>
      <w:r>
        <w:rPr>
          <w:spacing w:val="-4"/>
        </w:rPr>
        <w:t xml:space="preserve"> </w:t>
      </w:r>
      <w:r>
        <w:t>epochs</w:t>
      </w:r>
      <w:r>
        <w:rPr>
          <w:spacing w:val="-3"/>
        </w:rPr>
        <w:t xml:space="preserve"> </w:t>
      </w:r>
      <w:r>
        <w:rPr>
          <w:spacing w:val="-4"/>
        </w:rPr>
        <w:t>(10)</w:t>
      </w:r>
    </w:p>
    <w:p w14:paraId="53F75157" w14:textId="77777777" w:rsidR="00D95B9F" w:rsidRDefault="00E45EB1">
      <w:pPr>
        <w:pStyle w:val="ListParagraph"/>
        <w:numPr>
          <w:ilvl w:val="0"/>
          <w:numId w:val="2"/>
        </w:numPr>
        <w:tabs>
          <w:tab w:val="left" w:pos="334"/>
        </w:tabs>
        <w:spacing w:before="37"/>
        <w:ind w:left="334" w:hanging="220"/>
      </w:pPr>
      <w:r>
        <w:t>Minimal</w:t>
      </w:r>
      <w:r>
        <w:rPr>
          <w:spacing w:val="-4"/>
        </w:rPr>
        <w:t xml:space="preserve"> </w:t>
      </w:r>
      <w:r>
        <w:t>custom</w:t>
      </w:r>
      <w:r>
        <w:rPr>
          <w:spacing w:val="-3"/>
        </w:rPr>
        <w:t xml:space="preserve"> </w:t>
      </w:r>
      <w:r>
        <w:t>head</w:t>
      </w:r>
      <w:r>
        <w:rPr>
          <w:spacing w:val="-3"/>
        </w:rPr>
        <w:t xml:space="preserve"> </w:t>
      </w:r>
      <w:r>
        <w:rPr>
          <w:spacing w:val="-2"/>
        </w:rPr>
        <w:t>architecture</w:t>
      </w:r>
    </w:p>
    <w:p w14:paraId="51F85D2E" w14:textId="77777777" w:rsidR="00D95B9F" w:rsidRDefault="00D95B9F">
      <w:pPr>
        <w:pStyle w:val="BodyText"/>
        <w:spacing w:before="77"/>
        <w:rPr>
          <w:sz w:val="22"/>
        </w:rPr>
      </w:pPr>
    </w:p>
    <w:p w14:paraId="401BA11A" w14:textId="77777777" w:rsidR="00D95B9F" w:rsidRDefault="00E45EB1">
      <w:pPr>
        <w:ind w:left="114" w:right="36"/>
        <w:jc w:val="both"/>
      </w:pPr>
      <w:r>
        <w:t xml:space="preserve">For natural history collections, these results suggest that with domain-specific fine-tuning, higher resolution photos, and possibly unfreezing some of VGG16's later layers, the model could achieve considerably greater </w:t>
      </w:r>
      <w:r>
        <w:rPr>
          <w:spacing w:val="-2"/>
        </w:rPr>
        <w:t>performance.</w:t>
      </w:r>
    </w:p>
    <w:p w14:paraId="7F0031CA" w14:textId="77777777" w:rsidR="00D95B9F" w:rsidRDefault="00E45EB1">
      <w:pPr>
        <w:spacing w:before="39"/>
        <w:ind w:left="114" w:right="37"/>
        <w:jc w:val="both"/>
      </w:pPr>
      <w:r>
        <w:t>Natural history collections often provide higher quality photos with more distinguishing features than the low- resolution CIFAR-10 dataset, which should enhance classification accuracy.The patterns of perplexity found in our studies provide useful insights for future environmental data applications.</w:t>
      </w:r>
    </w:p>
    <w:p w14:paraId="4583204C" w14:textId="77777777" w:rsidR="00D95B9F" w:rsidRDefault="00E45EB1">
      <w:pPr>
        <w:spacing w:before="37"/>
        <w:ind w:left="114" w:right="39" w:firstLine="55"/>
        <w:jc w:val="both"/>
        <w:rPr>
          <w:sz w:val="20"/>
        </w:rPr>
      </w:pPr>
      <w:r>
        <w:t>For example, the model's difficulties discriminating between visually similar animal classes suggests that careful feature engineering and possibly hierarchical categorization approaches could be useful when</w:t>
      </w:r>
      <w:r>
        <w:rPr>
          <w:spacing w:val="80"/>
        </w:rPr>
        <w:t xml:space="preserve"> </w:t>
      </w:r>
      <w:r>
        <w:t>working with taxonomically related specimens</w:t>
      </w:r>
      <w:r>
        <w:rPr>
          <w:sz w:val="20"/>
        </w:rPr>
        <w:t>.</w:t>
      </w:r>
    </w:p>
    <w:p w14:paraId="527ADEA5" w14:textId="77777777" w:rsidR="00D95B9F" w:rsidRDefault="00D95B9F">
      <w:pPr>
        <w:jc w:val="both"/>
        <w:rPr>
          <w:sz w:val="20"/>
        </w:rPr>
        <w:sectPr w:rsidR="00D95B9F">
          <w:pgSz w:w="12240" w:h="15840"/>
          <w:pgMar w:top="1000" w:right="360" w:bottom="280" w:left="720" w:header="720" w:footer="720" w:gutter="0"/>
          <w:cols w:num="2" w:space="720" w:equalWidth="0">
            <w:col w:w="5472" w:space="525"/>
            <w:col w:w="5163"/>
          </w:cols>
        </w:sectPr>
      </w:pPr>
    </w:p>
    <w:p w14:paraId="4EBC5461" w14:textId="77777777" w:rsidR="00D95B9F" w:rsidRDefault="00E45EB1">
      <w:pPr>
        <w:pStyle w:val="Heading1"/>
        <w:numPr>
          <w:ilvl w:val="0"/>
          <w:numId w:val="6"/>
        </w:numPr>
        <w:tabs>
          <w:tab w:val="left" w:pos="2688"/>
        </w:tabs>
        <w:spacing w:before="74"/>
        <w:ind w:left="2688" w:hanging="444"/>
        <w:jc w:val="left"/>
      </w:pPr>
      <w:r>
        <w:rPr>
          <w:spacing w:val="-2"/>
        </w:rPr>
        <w:lastRenderedPageBreak/>
        <w:t>CONCLUSION</w:t>
      </w:r>
    </w:p>
    <w:p w14:paraId="29FDF16B" w14:textId="77777777" w:rsidR="00D95B9F" w:rsidRDefault="00E45EB1">
      <w:pPr>
        <w:spacing w:before="2"/>
        <w:ind w:right="5725"/>
        <w:jc w:val="both"/>
      </w:pPr>
      <w:r>
        <w:t xml:space="preserve">This study demonstrates the efficacy of transfer learning using Convolutional Neural Networks (CNNs) for picture classification. Using the </w:t>
      </w:r>
      <w:r>
        <w:t>pre-trained VGG16 model and customizing it with a custom classification head, we</w:t>
      </w:r>
      <w:r>
        <w:rPr>
          <w:spacing w:val="80"/>
        </w:rPr>
        <w:t xml:space="preserve"> </w:t>
      </w:r>
      <w:r>
        <w:t>achieved roughly 61% accuracy on the CIFAR-10 dataset after</w:t>
      </w:r>
      <w:r>
        <w:rPr>
          <w:spacing w:val="-3"/>
        </w:rPr>
        <w:t xml:space="preserve"> </w:t>
      </w:r>
      <w:r>
        <w:t>only</w:t>
      </w:r>
      <w:r>
        <w:rPr>
          <w:spacing w:val="-4"/>
        </w:rPr>
        <w:t xml:space="preserve"> </w:t>
      </w:r>
      <w:r>
        <w:t>10</w:t>
      </w:r>
      <w:r>
        <w:rPr>
          <w:spacing w:val="-4"/>
        </w:rPr>
        <w:t xml:space="preserve"> </w:t>
      </w:r>
      <w:r>
        <w:t>epochs.</w:t>
      </w:r>
      <w:r>
        <w:rPr>
          <w:spacing w:val="-4"/>
        </w:rPr>
        <w:t xml:space="preserve"> </w:t>
      </w:r>
      <w:r>
        <w:t>The</w:t>
      </w:r>
      <w:r>
        <w:rPr>
          <w:spacing w:val="-4"/>
        </w:rPr>
        <w:t xml:space="preserve"> </w:t>
      </w:r>
      <w:r>
        <w:t>findings</w:t>
      </w:r>
      <w:r>
        <w:rPr>
          <w:spacing w:val="-4"/>
        </w:rPr>
        <w:t xml:space="preserve"> </w:t>
      </w:r>
      <w:r>
        <w:t>show</w:t>
      </w:r>
      <w:r>
        <w:rPr>
          <w:spacing w:val="-5"/>
        </w:rPr>
        <w:t xml:space="preserve"> </w:t>
      </w:r>
      <w:r>
        <w:t>that</w:t>
      </w:r>
      <w:r>
        <w:rPr>
          <w:spacing w:val="-3"/>
        </w:rPr>
        <w:t xml:space="preserve"> </w:t>
      </w:r>
      <w:r>
        <w:t>transfer</w:t>
      </w:r>
      <w:r>
        <w:rPr>
          <w:spacing w:val="-3"/>
        </w:rPr>
        <w:t xml:space="preserve"> </w:t>
      </w:r>
      <w:r>
        <w:t>learning is an effective method, particularly when dealing with little labeled data,</w:t>
      </w:r>
    </w:p>
    <w:p w14:paraId="0E236A18" w14:textId="77777777" w:rsidR="00D95B9F" w:rsidRDefault="00E45EB1">
      <w:pPr>
        <w:ind w:right="5723"/>
        <w:jc w:val="both"/>
      </w:pPr>
      <w:r>
        <w:t xml:space="preserve">which is typical in biodiversity and environmental studies. The confusion matrix identified significant misclassification patterns that can inform future improvements. Future studies could include fine-tuning deeper layers, using advanced data augmentation, including attention mechanisms, and investigating hierarchical categorization approaches. Such improvements can help to adapt CNNs for real-world applications such as digitizing natural history collections and assisting ecological monitoring, ultimately </w:t>
      </w:r>
      <w:r>
        <w:t>helping to conservation and biodiversity research.</w:t>
      </w:r>
    </w:p>
    <w:p w14:paraId="7FA9D47C" w14:textId="77777777" w:rsidR="00D95B9F" w:rsidRDefault="00D95B9F">
      <w:pPr>
        <w:pStyle w:val="BodyText"/>
        <w:rPr>
          <w:sz w:val="22"/>
        </w:rPr>
      </w:pPr>
    </w:p>
    <w:p w14:paraId="31499AF9" w14:textId="77777777" w:rsidR="00D95B9F" w:rsidRDefault="00D95B9F">
      <w:pPr>
        <w:pStyle w:val="BodyText"/>
        <w:spacing w:before="1"/>
        <w:rPr>
          <w:sz w:val="22"/>
        </w:rPr>
      </w:pPr>
    </w:p>
    <w:p w14:paraId="6FCB1B18" w14:textId="77777777" w:rsidR="00D95B9F" w:rsidRDefault="00E45EB1">
      <w:pPr>
        <w:pStyle w:val="Heading1"/>
        <w:ind w:left="1738"/>
      </w:pPr>
      <w:r>
        <w:rPr>
          <w:spacing w:val="-2"/>
        </w:rPr>
        <w:t>REFERENCES</w:t>
      </w:r>
    </w:p>
    <w:p w14:paraId="5DDB6359" w14:textId="77777777" w:rsidR="00D95B9F" w:rsidRDefault="00E45EB1">
      <w:pPr>
        <w:pStyle w:val="ListParagraph"/>
        <w:numPr>
          <w:ilvl w:val="0"/>
          <w:numId w:val="1"/>
        </w:numPr>
        <w:tabs>
          <w:tab w:val="left" w:pos="384"/>
        </w:tabs>
        <w:spacing w:before="256"/>
        <w:ind w:right="5724" w:firstLine="0"/>
        <w:jc w:val="both"/>
        <w:rPr>
          <w:sz w:val="20"/>
        </w:rPr>
      </w:pPr>
      <w:r>
        <w:rPr>
          <w:sz w:val="20"/>
        </w:rPr>
        <w:t xml:space="preserve">Y. LeCun et al., “Gradient-Based Learning Applied to Document Recognition,” </w:t>
      </w:r>
      <w:r>
        <w:rPr>
          <w:i/>
          <w:sz w:val="20"/>
        </w:rPr>
        <w:t>Proc. IEEE</w:t>
      </w:r>
      <w:r>
        <w:rPr>
          <w:sz w:val="20"/>
        </w:rPr>
        <w:t>, vol. 86, no. 11, pp. 2278– 2324, 1998.</w:t>
      </w:r>
    </w:p>
    <w:p w14:paraId="447F4272" w14:textId="77777777" w:rsidR="00D95B9F" w:rsidRDefault="00E45EB1">
      <w:pPr>
        <w:pStyle w:val="ListParagraph"/>
        <w:numPr>
          <w:ilvl w:val="0"/>
          <w:numId w:val="1"/>
        </w:numPr>
        <w:tabs>
          <w:tab w:val="left" w:pos="338"/>
        </w:tabs>
        <w:ind w:right="5725" w:firstLine="0"/>
        <w:jc w:val="both"/>
        <w:rPr>
          <w:sz w:val="20"/>
        </w:rPr>
      </w:pPr>
      <w:r>
        <w:rPr>
          <w:sz w:val="20"/>
        </w:rPr>
        <w:t xml:space="preserve">A. Krizhevsky, I. Sutskever, and G. E. Hinton, “ImageNet Classification with Deep Convolutional Neural Networks,” </w:t>
      </w:r>
      <w:r>
        <w:rPr>
          <w:i/>
          <w:sz w:val="20"/>
        </w:rPr>
        <w:t>Advances in Neural Information Processing Systems</w:t>
      </w:r>
      <w:r>
        <w:rPr>
          <w:sz w:val="20"/>
        </w:rPr>
        <w:t xml:space="preserve">, vol. 25, </w:t>
      </w:r>
      <w:r>
        <w:rPr>
          <w:spacing w:val="-2"/>
          <w:sz w:val="20"/>
        </w:rPr>
        <w:t>pp.1097–1105,2012.</w:t>
      </w:r>
    </w:p>
    <w:p w14:paraId="6124E594" w14:textId="77777777" w:rsidR="00D95B9F" w:rsidRDefault="00E45EB1">
      <w:pPr>
        <w:pStyle w:val="ListParagraph"/>
        <w:numPr>
          <w:ilvl w:val="0"/>
          <w:numId w:val="1"/>
        </w:numPr>
        <w:tabs>
          <w:tab w:val="left" w:pos="329"/>
        </w:tabs>
        <w:ind w:right="5726" w:firstLine="0"/>
        <w:jc w:val="both"/>
        <w:rPr>
          <w:sz w:val="20"/>
        </w:rPr>
      </w:pPr>
      <w:r>
        <w:rPr>
          <w:sz w:val="20"/>
        </w:rPr>
        <w:t xml:space="preserve">K. Simonyan and A. Zisserman, “Very Deep Convolutional Networks for Large-Scale Image Recognition,” </w:t>
      </w:r>
      <w:r>
        <w:rPr>
          <w:i/>
          <w:sz w:val="20"/>
        </w:rPr>
        <w:t>arXiv preprint arXiv:1409.1556</w:t>
      </w:r>
      <w:r>
        <w:rPr>
          <w:sz w:val="20"/>
        </w:rPr>
        <w:t>, 2014.</w:t>
      </w:r>
    </w:p>
    <w:p w14:paraId="5F885A9F" w14:textId="77777777" w:rsidR="00D95B9F" w:rsidRDefault="00E45EB1">
      <w:pPr>
        <w:pStyle w:val="ListParagraph"/>
        <w:numPr>
          <w:ilvl w:val="0"/>
          <w:numId w:val="1"/>
        </w:numPr>
        <w:tabs>
          <w:tab w:val="left" w:pos="295"/>
        </w:tabs>
        <w:ind w:right="5724" w:firstLine="0"/>
        <w:jc w:val="both"/>
        <w:rPr>
          <w:sz w:val="20"/>
        </w:rPr>
      </w:pPr>
      <w:r>
        <w:rPr>
          <w:sz w:val="20"/>
        </w:rPr>
        <w:t xml:space="preserve">C. Szegedy et al., “Going Deeper with Convolutions,” in </w:t>
      </w:r>
      <w:r>
        <w:rPr>
          <w:i/>
          <w:sz w:val="20"/>
        </w:rPr>
        <w:t>Proc. IEEE Conf. Computer Vision and Pattern Recognition (CVPR)</w:t>
      </w:r>
      <w:r>
        <w:rPr>
          <w:sz w:val="20"/>
        </w:rPr>
        <w:t>, 2015, pp. 1–9.</w:t>
      </w:r>
    </w:p>
    <w:p w14:paraId="0D096945" w14:textId="77777777" w:rsidR="00D95B9F" w:rsidRDefault="00E45EB1">
      <w:pPr>
        <w:pStyle w:val="ListParagraph"/>
        <w:numPr>
          <w:ilvl w:val="0"/>
          <w:numId w:val="1"/>
        </w:numPr>
        <w:tabs>
          <w:tab w:val="left" w:pos="322"/>
        </w:tabs>
        <w:ind w:right="5725" w:firstLine="0"/>
        <w:jc w:val="both"/>
        <w:rPr>
          <w:sz w:val="20"/>
        </w:rPr>
      </w:pPr>
      <w:r>
        <w:rPr>
          <w:sz w:val="20"/>
        </w:rPr>
        <w:t xml:space="preserve">Y. Sun, M. Wang, Y. Liu, and X. Sun, “MILCNN: Weakly Supervised Learning for Image Recognition,” </w:t>
      </w:r>
      <w:r>
        <w:rPr>
          <w:i/>
          <w:sz w:val="20"/>
        </w:rPr>
        <w:t>Neurocomputing</w:t>
      </w:r>
      <w:r>
        <w:rPr>
          <w:sz w:val="20"/>
        </w:rPr>
        <w:t>,</w:t>
      </w:r>
      <w:r>
        <w:rPr>
          <w:spacing w:val="40"/>
          <w:sz w:val="20"/>
        </w:rPr>
        <w:t xml:space="preserve"> </w:t>
      </w:r>
      <w:r>
        <w:rPr>
          <w:sz w:val="20"/>
        </w:rPr>
        <w:t>vol. 214, pp. 243–251, 2016.</w:t>
      </w:r>
    </w:p>
    <w:p w14:paraId="3D1837EF" w14:textId="77777777" w:rsidR="00D95B9F" w:rsidRDefault="00E45EB1">
      <w:pPr>
        <w:pStyle w:val="ListParagraph"/>
        <w:numPr>
          <w:ilvl w:val="0"/>
          <w:numId w:val="1"/>
        </w:numPr>
        <w:tabs>
          <w:tab w:val="left" w:pos="319"/>
        </w:tabs>
        <w:ind w:right="5725" w:firstLine="0"/>
        <w:jc w:val="both"/>
        <w:rPr>
          <w:sz w:val="20"/>
        </w:rPr>
      </w:pPr>
      <w:r>
        <w:rPr>
          <w:sz w:val="20"/>
        </w:rPr>
        <w:t xml:space="preserve">E. Schuettpelz et al., “Applications of CNNs in Biodiversity Research Using Herbarium Specimens,” </w:t>
      </w:r>
      <w:r>
        <w:rPr>
          <w:i/>
          <w:sz w:val="20"/>
        </w:rPr>
        <w:t>Applications in Plant Sciences</w:t>
      </w:r>
      <w:r>
        <w:rPr>
          <w:sz w:val="20"/>
        </w:rPr>
        <w:t>, vol. 5, no. 10, 2017.</w:t>
      </w:r>
    </w:p>
    <w:p w14:paraId="6526AAAE" w14:textId="77777777" w:rsidR="00D95B9F" w:rsidRDefault="00E45EB1">
      <w:pPr>
        <w:pStyle w:val="ListParagraph"/>
        <w:numPr>
          <w:ilvl w:val="0"/>
          <w:numId w:val="1"/>
        </w:numPr>
        <w:tabs>
          <w:tab w:val="left" w:pos="307"/>
        </w:tabs>
        <w:ind w:right="5725" w:firstLine="0"/>
        <w:jc w:val="both"/>
        <w:rPr>
          <w:sz w:val="20"/>
        </w:rPr>
      </w:pPr>
      <w:r>
        <w:rPr>
          <w:sz w:val="20"/>
        </w:rPr>
        <w:t xml:space="preserve">G. Huang, Z. Liu, L. van der Maaten, and K. Q. Weinberger, “Densely Connected Convolutional Networks,” in </w:t>
      </w:r>
      <w:r>
        <w:rPr>
          <w:i/>
          <w:sz w:val="20"/>
        </w:rPr>
        <w:t>Proc. IEEE Conf. Computer</w:t>
      </w:r>
      <w:r>
        <w:rPr>
          <w:i/>
          <w:spacing w:val="-1"/>
          <w:sz w:val="20"/>
        </w:rPr>
        <w:t xml:space="preserve"> </w:t>
      </w:r>
      <w:r>
        <w:rPr>
          <w:i/>
          <w:sz w:val="20"/>
        </w:rPr>
        <w:t>Vision</w:t>
      </w:r>
      <w:r>
        <w:rPr>
          <w:i/>
          <w:spacing w:val="-2"/>
          <w:sz w:val="20"/>
        </w:rPr>
        <w:t xml:space="preserve"> </w:t>
      </w:r>
      <w:r>
        <w:rPr>
          <w:i/>
          <w:sz w:val="20"/>
        </w:rPr>
        <w:t>and</w:t>
      </w:r>
      <w:r>
        <w:rPr>
          <w:i/>
          <w:spacing w:val="-2"/>
          <w:sz w:val="20"/>
        </w:rPr>
        <w:t xml:space="preserve"> </w:t>
      </w:r>
      <w:r>
        <w:rPr>
          <w:i/>
          <w:sz w:val="20"/>
        </w:rPr>
        <w:t>Pattern Recognition</w:t>
      </w:r>
      <w:r>
        <w:rPr>
          <w:i/>
          <w:spacing w:val="-2"/>
          <w:sz w:val="20"/>
        </w:rPr>
        <w:t xml:space="preserve"> </w:t>
      </w:r>
      <w:r>
        <w:rPr>
          <w:i/>
          <w:sz w:val="20"/>
        </w:rPr>
        <w:t>(CVPR)</w:t>
      </w:r>
      <w:r>
        <w:rPr>
          <w:sz w:val="20"/>
        </w:rPr>
        <w:t>, 2017,</w:t>
      </w:r>
      <w:r>
        <w:rPr>
          <w:spacing w:val="-2"/>
          <w:sz w:val="20"/>
        </w:rPr>
        <w:t xml:space="preserve"> </w:t>
      </w:r>
      <w:r>
        <w:rPr>
          <w:sz w:val="20"/>
        </w:rPr>
        <w:t xml:space="preserve">pp. </w:t>
      </w:r>
      <w:r>
        <w:rPr>
          <w:spacing w:val="-2"/>
          <w:sz w:val="20"/>
        </w:rPr>
        <w:t>4700–4708.</w:t>
      </w:r>
    </w:p>
    <w:p w14:paraId="176ED3C5" w14:textId="77777777" w:rsidR="00D95B9F" w:rsidRDefault="00E45EB1">
      <w:pPr>
        <w:pStyle w:val="ListParagraph"/>
        <w:numPr>
          <w:ilvl w:val="0"/>
          <w:numId w:val="1"/>
        </w:numPr>
        <w:tabs>
          <w:tab w:val="left" w:pos="329"/>
          <w:tab w:val="left" w:pos="1196"/>
          <w:tab w:val="left" w:pos="2388"/>
          <w:tab w:val="left" w:pos="3585"/>
          <w:tab w:val="left" w:pos="4982"/>
        </w:tabs>
        <w:spacing w:before="1"/>
        <w:ind w:right="5723" w:firstLine="0"/>
        <w:jc w:val="both"/>
        <w:rPr>
          <w:sz w:val="20"/>
        </w:rPr>
      </w:pPr>
      <w:r>
        <w:rPr>
          <w:sz w:val="20"/>
        </w:rPr>
        <w:t>Y. Liu, Y. Cao, M. Yan, and Z. Yuan, “Siamese CNN for Weakly</w:t>
      </w:r>
      <w:r>
        <w:rPr>
          <w:spacing w:val="-5"/>
          <w:sz w:val="20"/>
        </w:rPr>
        <w:t xml:space="preserve"> </w:t>
      </w:r>
      <w:r>
        <w:rPr>
          <w:sz w:val="20"/>
        </w:rPr>
        <w:t>Supervised</w:t>
      </w:r>
      <w:r>
        <w:rPr>
          <w:spacing w:val="-5"/>
          <w:sz w:val="20"/>
        </w:rPr>
        <w:t xml:space="preserve"> </w:t>
      </w:r>
      <w:r>
        <w:rPr>
          <w:sz w:val="20"/>
        </w:rPr>
        <w:t>Image</w:t>
      </w:r>
      <w:r>
        <w:rPr>
          <w:spacing w:val="-6"/>
          <w:sz w:val="20"/>
        </w:rPr>
        <w:t xml:space="preserve"> </w:t>
      </w:r>
      <w:r>
        <w:rPr>
          <w:sz w:val="20"/>
        </w:rPr>
        <w:t>Classification,”</w:t>
      </w:r>
      <w:r>
        <w:rPr>
          <w:spacing w:val="-1"/>
          <w:sz w:val="20"/>
        </w:rPr>
        <w:t xml:space="preserve"> </w:t>
      </w:r>
      <w:r>
        <w:rPr>
          <w:i/>
          <w:sz w:val="20"/>
        </w:rPr>
        <w:t>Remote</w:t>
      </w:r>
      <w:r>
        <w:rPr>
          <w:i/>
          <w:spacing w:val="-6"/>
          <w:sz w:val="20"/>
        </w:rPr>
        <w:t xml:space="preserve"> </w:t>
      </w:r>
      <w:r>
        <w:rPr>
          <w:i/>
          <w:sz w:val="20"/>
        </w:rPr>
        <w:t>Sensing</w:t>
      </w:r>
      <w:r>
        <w:rPr>
          <w:sz w:val="20"/>
        </w:rPr>
        <w:t>,</w:t>
      </w:r>
      <w:r>
        <w:rPr>
          <w:spacing w:val="-6"/>
          <w:sz w:val="20"/>
        </w:rPr>
        <w:t xml:space="preserve"> </w:t>
      </w:r>
      <w:r>
        <w:rPr>
          <w:sz w:val="20"/>
        </w:rPr>
        <w:t>vol.</w:t>
      </w:r>
      <w:r>
        <w:rPr>
          <w:spacing w:val="-6"/>
          <w:sz w:val="20"/>
        </w:rPr>
        <w:t xml:space="preserve"> </w:t>
      </w:r>
      <w:r>
        <w:rPr>
          <w:sz w:val="20"/>
        </w:rPr>
        <w:t xml:space="preserve">11, </w:t>
      </w:r>
      <w:r>
        <w:rPr>
          <w:spacing w:val="-5"/>
          <w:sz w:val="20"/>
        </w:rPr>
        <w:t>no.</w:t>
      </w:r>
      <w:r>
        <w:rPr>
          <w:sz w:val="20"/>
        </w:rPr>
        <w:tab/>
      </w:r>
      <w:r>
        <w:rPr>
          <w:sz w:val="20"/>
        </w:rPr>
        <w:tab/>
      </w:r>
      <w:r>
        <w:rPr>
          <w:spacing w:val="-5"/>
          <w:sz w:val="20"/>
        </w:rPr>
        <w:t>10,</w:t>
      </w:r>
      <w:r>
        <w:rPr>
          <w:sz w:val="20"/>
        </w:rPr>
        <w:tab/>
      </w:r>
      <w:r>
        <w:rPr>
          <w:spacing w:val="-5"/>
          <w:sz w:val="20"/>
        </w:rPr>
        <w:t>pp.</w:t>
      </w:r>
      <w:r>
        <w:rPr>
          <w:sz w:val="20"/>
        </w:rPr>
        <w:tab/>
      </w:r>
      <w:r>
        <w:rPr>
          <w:spacing w:val="-2"/>
          <w:sz w:val="20"/>
        </w:rPr>
        <w:t>1–18,</w:t>
      </w:r>
      <w:r>
        <w:rPr>
          <w:sz w:val="20"/>
        </w:rPr>
        <w:tab/>
      </w:r>
      <w:r>
        <w:rPr>
          <w:spacing w:val="-2"/>
          <w:sz w:val="20"/>
        </w:rPr>
        <w:t>2019.</w:t>
      </w:r>
    </w:p>
    <w:p w14:paraId="11BED807" w14:textId="77777777" w:rsidR="00D95B9F" w:rsidRDefault="00E45EB1">
      <w:pPr>
        <w:pStyle w:val="ListParagraph"/>
        <w:numPr>
          <w:ilvl w:val="0"/>
          <w:numId w:val="1"/>
        </w:numPr>
        <w:tabs>
          <w:tab w:val="left" w:pos="319"/>
        </w:tabs>
        <w:ind w:right="5724" w:firstLine="0"/>
        <w:jc w:val="both"/>
        <w:rPr>
          <w:sz w:val="20"/>
        </w:rPr>
      </w:pPr>
      <w:r>
        <w:rPr>
          <w:sz w:val="20"/>
        </w:rPr>
        <w:t xml:space="preserve">B. Islam, R. R. Sharma, and S. Alam, “CNN-based Wildlife Species Identification Using Camera Trap Images,” </w:t>
      </w:r>
      <w:r>
        <w:rPr>
          <w:i/>
          <w:sz w:val="20"/>
        </w:rPr>
        <w:t>Ecological Informatics</w:t>
      </w:r>
      <w:r>
        <w:rPr>
          <w:sz w:val="20"/>
        </w:rPr>
        <w:t>,</w:t>
      </w:r>
      <w:r>
        <w:rPr>
          <w:spacing w:val="76"/>
          <w:sz w:val="20"/>
        </w:rPr>
        <w:t xml:space="preserve">    </w:t>
      </w:r>
      <w:r>
        <w:rPr>
          <w:sz w:val="20"/>
        </w:rPr>
        <w:t>vol.</w:t>
      </w:r>
      <w:r>
        <w:rPr>
          <w:spacing w:val="77"/>
          <w:sz w:val="20"/>
        </w:rPr>
        <w:t xml:space="preserve">    </w:t>
      </w:r>
      <w:r>
        <w:rPr>
          <w:sz w:val="20"/>
        </w:rPr>
        <w:t>61,</w:t>
      </w:r>
      <w:r>
        <w:rPr>
          <w:spacing w:val="76"/>
          <w:sz w:val="20"/>
        </w:rPr>
        <w:t xml:space="preserve">    </w:t>
      </w:r>
      <w:r>
        <w:rPr>
          <w:sz w:val="20"/>
        </w:rPr>
        <w:t>pp.</w:t>
      </w:r>
      <w:r>
        <w:rPr>
          <w:spacing w:val="77"/>
          <w:sz w:val="20"/>
        </w:rPr>
        <w:t xml:space="preserve">    </w:t>
      </w:r>
      <w:r>
        <w:rPr>
          <w:sz w:val="20"/>
        </w:rPr>
        <w:t>101250,</w:t>
      </w:r>
      <w:r>
        <w:rPr>
          <w:spacing w:val="76"/>
          <w:sz w:val="20"/>
        </w:rPr>
        <w:t xml:space="preserve">    </w:t>
      </w:r>
      <w:r>
        <w:rPr>
          <w:spacing w:val="-2"/>
          <w:sz w:val="20"/>
        </w:rPr>
        <w:t>2021.</w:t>
      </w:r>
    </w:p>
    <w:p w14:paraId="61724581" w14:textId="77777777" w:rsidR="00D95B9F" w:rsidRDefault="00E45EB1">
      <w:pPr>
        <w:pStyle w:val="ListParagraph"/>
        <w:numPr>
          <w:ilvl w:val="0"/>
          <w:numId w:val="1"/>
        </w:numPr>
        <w:tabs>
          <w:tab w:val="left" w:pos="386"/>
          <w:tab w:val="left" w:pos="2526"/>
          <w:tab w:val="left" w:pos="4983"/>
        </w:tabs>
        <w:ind w:right="5722" w:firstLine="0"/>
        <w:jc w:val="both"/>
        <w:rPr>
          <w:sz w:val="20"/>
        </w:rPr>
      </w:pPr>
      <w:r>
        <w:rPr>
          <w:sz w:val="20"/>
        </w:rPr>
        <w:t>A. Radford</w:t>
      </w:r>
      <w:r>
        <w:rPr>
          <w:spacing w:val="-2"/>
          <w:sz w:val="20"/>
        </w:rPr>
        <w:t xml:space="preserve"> </w:t>
      </w:r>
      <w:r>
        <w:rPr>
          <w:sz w:val="20"/>
        </w:rPr>
        <w:t>et</w:t>
      </w:r>
      <w:r>
        <w:rPr>
          <w:spacing w:val="-3"/>
          <w:sz w:val="20"/>
        </w:rPr>
        <w:t xml:space="preserve"> </w:t>
      </w:r>
      <w:r>
        <w:rPr>
          <w:sz w:val="20"/>
        </w:rPr>
        <w:t>al., “Learning Transferable</w:t>
      </w:r>
      <w:r>
        <w:rPr>
          <w:spacing w:val="-3"/>
          <w:sz w:val="20"/>
        </w:rPr>
        <w:t xml:space="preserve"> </w:t>
      </w:r>
      <w:r>
        <w:rPr>
          <w:sz w:val="20"/>
        </w:rPr>
        <w:t>Visual Models</w:t>
      </w:r>
      <w:r>
        <w:rPr>
          <w:spacing w:val="-1"/>
          <w:sz w:val="20"/>
        </w:rPr>
        <w:t xml:space="preserve"> </w:t>
      </w:r>
      <w:r>
        <w:rPr>
          <w:sz w:val="20"/>
        </w:rPr>
        <w:t>From</w:t>
      </w:r>
      <w:r>
        <w:rPr>
          <w:sz w:val="20"/>
        </w:rPr>
        <w:t xml:space="preserve"> Natural Language Supervision,” in </w:t>
      </w:r>
      <w:r>
        <w:rPr>
          <w:i/>
          <w:sz w:val="20"/>
        </w:rPr>
        <w:t xml:space="preserve">Proc. Int. Conf. Machine </w:t>
      </w:r>
      <w:r>
        <w:rPr>
          <w:i/>
          <w:spacing w:val="-2"/>
          <w:sz w:val="20"/>
        </w:rPr>
        <w:t>Learning</w:t>
      </w:r>
      <w:r>
        <w:rPr>
          <w:i/>
          <w:sz w:val="20"/>
        </w:rPr>
        <w:tab/>
      </w:r>
      <w:r>
        <w:rPr>
          <w:i/>
          <w:spacing w:val="-2"/>
          <w:sz w:val="20"/>
        </w:rPr>
        <w:t>(ICML)</w:t>
      </w:r>
      <w:r>
        <w:rPr>
          <w:spacing w:val="-2"/>
          <w:sz w:val="20"/>
        </w:rPr>
        <w:t>,</w:t>
      </w:r>
      <w:r>
        <w:rPr>
          <w:sz w:val="20"/>
        </w:rPr>
        <w:tab/>
      </w:r>
      <w:r>
        <w:rPr>
          <w:spacing w:val="-2"/>
          <w:sz w:val="20"/>
        </w:rPr>
        <w:t>2021.</w:t>
      </w:r>
    </w:p>
    <w:p w14:paraId="77E15235" w14:textId="77777777" w:rsidR="00D95B9F" w:rsidRDefault="00E45EB1">
      <w:pPr>
        <w:pStyle w:val="ListParagraph"/>
        <w:numPr>
          <w:ilvl w:val="0"/>
          <w:numId w:val="1"/>
        </w:numPr>
        <w:tabs>
          <w:tab w:val="left" w:pos="434"/>
        </w:tabs>
        <w:ind w:left="434" w:hanging="434"/>
        <w:jc w:val="both"/>
        <w:rPr>
          <w:sz w:val="20"/>
        </w:rPr>
      </w:pPr>
      <w:r>
        <w:rPr>
          <w:sz w:val="20"/>
        </w:rPr>
        <w:t>M.</w:t>
      </w:r>
      <w:r>
        <w:rPr>
          <w:spacing w:val="47"/>
          <w:sz w:val="20"/>
        </w:rPr>
        <w:t xml:space="preserve"> </w:t>
      </w:r>
      <w:r>
        <w:rPr>
          <w:sz w:val="20"/>
        </w:rPr>
        <w:t>Krichen,</w:t>
      </w:r>
      <w:r>
        <w:rPr>
          <w:spacing w:val="47"/>
          <w:sz w:val="20"/>
        </w:rPr>
        <w:t xml:space="preserve"> </w:t>
      </w:r>
      <w:r>
        <w:rPr>
          <w:sz w:val="20"/>
        </w:rPr>
        <w:t>“Convolutional</w:t>
      </w:r>
      <w:r>
        <w:rPr>
          <w:spacing w:val="47"/>
          <w:sz w:val="20"/>
        </w:rPr>
        <w:t xml:space="preserve"> </w:t>
      </w:r>
      <w:r>
        <w:rPr>
          <w:sz w:val="20"/>
        </w:rPr>
        <w:t>Neural</w:t>
      </w:r>
      <w:r>
        <w:rPr>
          <w:spacing w:val="44"/>
          <w:sz w:val="20"/>
        </w:rPr>
        <w:t xml:space="preserve"> </w:t>
      </w:r>
      <w:r>
        <w:rPr>
          <w:sz w:val="20"/>
        </w:rPr>
        <w:t>Networks:</w:t>
      </w:r>
      <w:r>
        <w:rPr>
          <w:spacing w:val="46"/>
          <w:sz w:val="20"/>
        </w:rPr>
        <w:t xml:space="preserve"> </w:t>
      </w:r>
      <w:r>
        <w:rPr>
          <w:sz w:val="20"/>
        </w:rPr>
        <w:t>A</w:t>
      </w:r>
      <w:r>
        <w:rPr>
          <w:spacing w:val="47"/>
          <w:sz w:val="20"/>
        </w:rPr>
        <w:t xml:space="preserve"> </w:t>
      </w:r>
      <w:r>
        <w:rPr>
          <w:spacing w:val="-2"/>
          <w:sz w:val="20"/>
        </w:rPr>
        <w:t>Survey,”</w:t>
      </w:r>
    </w:p>
    <w:p w14:paraId="1A1BAE1F" w14:textId="77777777" w:rsidR="00D95B9F" w:rsidRDefault="00E45EB1">
      <w:pPr>
        <w:rPr>
          <w:sz w:val="20"/>
        </w:rPr>
      </w:pPr>
      <w:r>
        <w:rPr>
          <w:i/>
          <w:spacing w:val="-2"/>
          <w:sz w:val="20"/>
        </w:rPr>
        <w:t>2023</w:t>
      </w:r>
      <w:r>
        <w:rPr>
          <w:spacing w:val="-2"/>
          <w:sz w:val="20"/>
        </w:rPr>
        <w:t>.</w:t>
      </w:r>
    </w:p>
    <w:sectPr w:rsidR="00D95B9F">
      <w:pgSz w:w="12240" w:h="15840"/>
      <w:pgMar w:top="1480" w:right="36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02146"/>
    <w:multiLevelType w:val="hybridMultilevel"/>
    <w:tmpl w:val="5B8EE9F4"/>
    <w:lvl w:ilvl="0" w:tplc="C7B61C84">
      <w:start w:val="1"/>
      <w:numFmt w:val="decimal"/>
      <w:lvlText w:val="[%1]"/>
      <w:lvlJc w:val="left"/>
      <w:pPr>
        <w:ind w:left="0" w:hanging="386"/>
      </w:pPr>
      <w:rPr>
        <w:rFonts w:ascii="Times New Roman" w:eastAsia="Times New Roman" w:hAnsi="Times New Roman" w:cs="Times New Roman" w:hint="default"/>
        <w:b w:val="0"/>
        <w:bCs w:val="0"/>
        <w:i w:val="0"/>
        <w:iCs w:val="0"/>
        <w:spacing w:val="0"/>
        <w:w w:val="99"/>
        <w:sz w:val="20"/>
        <w:szCs w:val="20"/>
        <w:lang w:val="en-US" w:eastAsia="en-US" w:bidi="ar-SA"/>
      </w:rPr>
    </w:lvl>
    <w:lvl w:ilvl="1" w:tplc="48F4152A">
      <w:numFmt w:val="bullet"/>
      <w:lvlText w:val="•"/>
      <w:lvlJc w:val="left"/>
      <w:pPr>
        <w:ind w:left="1116" w:hanging="386"/>
      </w:pPr>
      <w:rPr>
        <w:rFonts w:hint="default"/>
        <w:lang w:val="en-US" w:eastAsia="en-US" w:bidi="ar-SA"/>
      </w:rPr>
    </w:lvl>
    <w:lvl w:ilvl="2" w:tplc="73D4155E">
      <w:numFmt w:val="bullet"/>
      <w:lvlText w:val="•"/>
      <w:lvlJc w:val="left"/>
      <w:pPr>
        <w:ind w:left="2232" w:hanging="386"/>
      </w:pPr>
      <w:rPr>
        <w:rFonts w:hint="default"/>
        <w:lang w:val="en-US" w:eastAsia="en-US" w:bidi="ar-SA"/>
      </w:rPr>
    </w:lvl>
    <w:lvl w:ilvl="3" w:tplc="0EB2049C">
      <w:numFmt w:val="bullet"/>
      <w:lvlText w:val="•"/>
      <w:lvlJc w:val="left"/>
      <w:pPr>
        <w:ind w:left="3348" w:hanging="386"/>
      </w:pPr>
      <w:rPr>
        <w:rFonts w:hint="default"/>
        <w:lang w:val="en-US" w:eastAsia="en-US" w:bidi="ar-SA"/>
      </w:rPr>
    </w:lvl>
    <w:lvl w:ilvl="4" w:tplc="30045F7A">
      <w:numFmt w:val="bullet"/>
      <w:lvlText w:val="•"/>
      <w:lvlJc w:val="left"/>
      <w:pPr>
        <w:ind w:left="4464" w:hanging="386"/>
      </w:pPr>
      <w:rPr>
        <w:rFonts w:hint="default"/>
        <w:lang w:val="en-US" w:eastAsia="en-US" w:bidi="ar-SA"/>
      </w:rPr>
    </w:lvl>
    <w:lvl w:ilvl="5" w:tplc="4A4EFA02">
      <w:numFmt w:val="bullet"/>
      <w:lvlText w:val="•"/>
      <w:lvlJc w:val="left"/>
      <w:pPr>
        <w:ind w:left="5580" w:hanging="386"/>
      </w:pPr>
      <w:rPr>
        <w:rFonts w:hint="default"/>
        <w:lang w:val="en-US" w:eastAsia="en-US" w:bidi="ar-SA"/>
      </w:rPr>
    </w:lvl>
    <w:lvl w:ilvl="6" w:tplc="E9727342">
      <w:numFmt w:val="bullet"/>
      <w:lvlText w:val="•"/>
      <w:lvlJc w:val="left"/>
      <w:pPr>
        <w:ind w:left="6696" w:hanging="386"/>
      </w:pPr>
      <w:rPr>
        <w:rFonts w:hint="default"/>
        <w:lang w:val="en-US" w:eastAsia="en-US" w:bidi="ar-SA"/>
      </w:rPr>
    </w:lvl>
    <w:lvl w:ilvl="7" w:tplc="32A2E03E">
      <w:numFmt w:val="bullet"/>
      <w:lvlText w:val="•"/>
      <w:lvlJc w:val="left"/>
      <w:pPr>
        <w:ind w:left="7812" w:hanging="386"/>
      </w:pPr>
      <w:rPr>
        <w:rFonts w:hint="default"/>
        <w:lang w:val="en-US" w:eastAsia="en-US" w:bidi="ar-SA"/>
      </w:rPr>
    </w:lvl>
    <w:lvl w:ilvl="8" w:tplc="5FE415E4">
      <w:numFmt w:val="bullet"/>
      <w:lvlText w:val="•"/>
      <w:lvlJc w:val="left"/>
      <w:pPr>
        <w:ind w:left="8928" w:hanging="386"/>
      </w:pPr>
      <w:rPr>
        <w:rFonts w:hint="default"/>
        <w:lang w:val="en-US" w:eastAsia="en-US" w:bidi="ar-SA"/>
      </w:rPr>
    </w:lvl>
  </w:abstractNum>
  <w:abstractNum w:abstractNumId="1" w15:restartNumberingAfterBreak="0">
    <w:nsid w:val="2E8B59AA"/>
    <w:multiLevelType w:val="hybridMultilevel"/>
    <w:tmpl w:val="465CC7D2"/>
    <w:lvl w:ilvl="0" w:tplc="63E4BAC0">
      <w:start w:val="1"/>
      <w:numFmt w:val="decimal"/>
      <w:lvlText w:val="%1."/>
      <w:lvlJc w:val="left"/>
      <w:pPr>
        <w:ind w:left="337" w:hanging="167"/>
      </w:pPr>
      <w:rPr>
        <w:rFonts w:ascii="Times New Roman" w:eastAsia="Times New Roman" w:hAnsi="Times New Roman" w:cs="Times New Roman" w:hint="default"/>
        <w:b w:val="0"/>
        <w:bCs w:val="0"/>
        <w:i w:val="0"/>
        <w:iCs w:val="0"/>
        <w:spacing w:val="0"/>
        <w:w w:val="96"/>
        <w:sz w:val="20"/>
        <w:szCs w:val="20"/>
        <w:lang w:val="en-US" w:eastAsia="en-US" w:bidi="ar-SA"/>
      </w:rPr>
    </w:lvl>
    <w:lvl w:ilvl="1" w:tplc="D0B89B98">
      <w:numFmt w:val="bullet"/>
      <w:lvlText w:val="•"/>
      <w:lvlJc w:val="left"/>
      <w:pPr>
        <w:ind w:left="849" w:hanging="167"/>
      </w:pPr>
      <w:rPr>
        <w:rFonts w:hint="default"/>
        <w:lang w:val="en-US" w:eastAsia="en-US" w:bidi="ar-SA"/>
      </w:rPr>
    </w:lvl>
    <w:lvl w:ilvl="2" w:tplc="B18CF09E">
      <w:numFmt w:val="bullet"/>
      <w:lvlText w:val="•"/>
      <w:lvlJc w:val="left"/>
      <w:pPr>
        <w:ind w:left="1359" w:hanging="167"/>
      </w:pPr>
      <w:rPr>
        <w:rFonts w:hint="default"/>
        <w:lang w:val="en-US" w:eastAsia="en-US" w:bidi="ar-SA"/>
      </w:rPr>
    </w:lvl>
    <w:lvl w:ilvl="3" w:tplc="64FEBCB0">
      <w:numFmt w:val="bullet"/>
      <w:lvlText w:val="•"/>
      <w:lvlJc w:val="left"/>
      <w:pPr>
        <w:ind w:left="1868" w:hanging="167"/>
      </w:pPr>
      <w:rPr>
        <w:rFonts w:hint="default"/>
        <w:lang w:val="en-US" w:eastAsia="en-US" w:bidi="ar-SA"/>
      </w:rPr>
    </w:lvl>
    <w:lvl w:ilvl="4" w:tplc="53E4ACC4">
      <w:numFmt w:val="bullet"/>
      <w:lvlText w:val="•"/>
      <w:lvlJc w:val="left"/>
      <w:pPr>
        <w:ind w:left="2378" w:hanging="167"/>
      </w:pPr>
      <w:rPr>
        <w:rFonts w:hint="default"/>
        <w:lang w:val="en-US" w:eastAsia="en-US" w:bidi="ar-SA"/>
      </w:rPr>
    </w:lvl>
    <w:lvl w:ilvl="5" w:tplc="82CC3B1E">
      <w:numFmt w:val="bullet"/>
      <w:lvlText w:val="•"/>
      <w:lvlJc w:val="left"/>
      <w:pPr>
        <w:ind w:left="2887" w:hanging="167"/>
      </w:pPr>
      <w:rPr>
        <w:rFonts w:hint="default"/>
        <w:lang w:val="en-US" w:eastAsia="en-US" w:bidi="ar-SA"/>
      </w:rPr>
    </w:lvl>
    <w:lvl w:ilvl="6" w:tplc="7E0AC3A6">
      <w:numFmt w:val="bullet"/>
      <w:lvlText w:val="•"/>
      <w:lvlJc w:val="left"/>
      <w:pPr>
        <w:ind w:left="3397" w:hanging="167"/>
      </w:pPr>
      <w:rPr>
        <w:rFonts w:hint="default"/>
        <w:lang w:val="en-US" w:eastAsia="en-US" w:bidi="ar-SA"/>
      </w:rPr>
    </w:lvl>
    <w:lvl w:ilvl="7" w:tplc="3BF8E6DE">
      <w:numFmt w:val="bullet"/>
      <w:lvlText w:val="•"/>
      <w:lvlJc w:val="left"/>
      <w:pPr>
        <w:ind w:left="3906" w:hanging="167"/>
      </w:pPr>
      <w:rPr>
        <w:rFonts w:hint="default"/>
        <w:lang w:val="en-US" w:eastAsia="en-US" w:bidi="ar-SA"/>
      </w:rPr>
    </w:lvl>
    <w:lvl w:ilvl="8" w:tplc="700A8DE4">
      <w:numFmt w:val="bullet"/>
      <w:lvlText w:val="•"/>
      <w:lvlJc w:val="left"/>
      <w:pPr>
        <w:ind w:left="4416" w:hanging="167"/>
      </w:pPr>
      <w:rPr>
        <w:rFonts w:hint="default"/>
        <w:lang w:val="en-US" w:eastAsia="en-US" w:bidi="ar-SA"/>
      </w:rPr>
    </w:lvl>
  </w:abstractNum>
  <w:abstractNum w:abstractNumId="2" w15:restartNumberingAfterBreak="0">
    <w:nsid w:val="3D505D96"/>
    <w:multiLevelType w:val="hybridMultilevel"/>
    <w:tmpl w:val="3D5AF48A"/>
    <w:lvl w:ilvl="0" w:tplc="E19CC6DA">
      <w:start w:val="1"/>
      <w:numFmt w:val="upperLetter"/>
      <w:lvlText w:val="%1."/>
      <w:lvlJc w:val="left"/>
      <w:pPr>
        <w:ind w:left="530" w:hanging="361"/>
      </w:pPr>
      <w:rPr>
        <w:rFonts w:hint="default"/>
        <w:spacing w:val="0"/>
        <w:w w:val="99"/>
        <w:lang w:val="en-US" w:eastAsia="en-US" w:bidi="ar-SA"/>
      </w:rPr>
    </w:lvl>
    <w:lvl w:ilvl="1" w:tplc="136A462C">
      <w:numFmt w:val="bullet"/>
      <w:lvlText w:val="•"/>
      <w:lvlJc w:val="left"/>
      <w:pPr>
        <w:ind w:left="1051" w:hanging="361"/>
      </w:pPr>
      <w:rPr>
        <w:rFonts w:hint="default"/>
        <w:lang w:val="en-US" w:eastAsia="en-US" w:bidi="ar-SA"/>
      </w:rPr>
    </w:lvl>
    <w:lvl w:ilvl="2" w:tplc="54D01E94">
      <w:numFmt w:val="bullet"/>
      <w:lvlText w:val="•"/>
      <w:lvlJc w:val="left"/>
      <w:pPr>
        <w:ind w:left="1563" w:hanging="361"/>
      </w:pPr>
      <w:rPr>
        <w:rFonts w:hint="default"/>
        <w:lang w:val="en-US" w:eastAsia="en-US" w:bidi="ar-SA"/>
      </w:rPr>
    </w:lvl>
    <w:lvl w:ilvl="3" w:tplc="749E72EA">
      <w:numFmt w:val="bullet"/>
      <w:lvlText w:val="•"/>
      <w:lvlJc w:val="left"/>
      <w:pPr>
        <w:ind w:left="2075" w:hanging="361"/>
      </w:pPr>
      <w:rPr>
        <w:rFonts w:hint="default"/>
        <w:lang w:val="en-US" w:eastAsia="en-US" w:bidi="ar-SA"/>
      </w:rPr>
    </w:lvl>
    <w:lvl w:ilvl="4" w:tplc="14D827F2">
      <w:numFmt w:val="bullet"/>
      <w:lvlText w:val="•"/>
      <w:lvlJc w:val="left"/>
      <w:pPr>
        <w:ind w:left="2587" w:hanging="361"/>
      </w:pPr>
      <w:rPr>
        <w:rFonts w:hint="default"/>
        <w:lang w:val="en-US" w:eastAsia="en-US" w:bidi="ar-SA"/>
      </w:rPr>
    </w:lvl>
    <w:lvl w:ilvl="5" w:tplc="B9CEA2C0">
      <w:numFmt w:val="bullet"/>
      <w:lvlText w:val="•"/>
      <w:lvlJc w:val="left"/>
      <w:pPr>
        <w:ind w:left="3099" w:hanging="361"/>
      </w:pPr>
      <w:rPr>
        <w:rFonts w:hint="default"/>
        <w:lang w:val="en-US" w:eastAsia="en-US" w:bidi="ar-SA"/>
      </w:rPr>
    </w:lvl>
    <w:lvl w:ilvl="6" w:tplc="21E82A2E">
      <w:numFmt w:val="bullet"/>
      <w:lvlText w:val="•"/>
      <w:lvlJc w:val="left"/>
      <w:pPr>
        <w:ind w:left="3610" w:hanging="361"/>
      </w:pPr>
      <w:rPr>
        <w:rFonts w:hint="default"/>
        <w:lang w:val="en-US" w:eastAsia="en-US" w:bidi="ar-SA"/>
      </w:rPr>
    </w:lvl>
    <w:lvl w:ilvl="7" w:tplc="A24A8722">
      <w:numFmt w:val="bullet"/>
      <w:lvlText w:val="•"/>
      <w:lvlJc w:val="left"/>
      <w:pPr>
        <w:ind w:left="4122" w:hanging="361"/>
      </w:pPr>
      <w:rPr>
        <w:rFonts w:hint="default"/>
        <w:lang w:val="en-US" w:eastAsia="en-US" w:bidi="ar-SA"/>
      </w:rPr>
    </w:lvl>
    <w:lvl w:ilvl="8" w:tplc="A04C3222">
      <w:numFmt w:val="bullet"/>
      <w:lvlText w:val="•"/>
      <w:lvlJc w:val="left"/>
      <w:pPr>
        <w:ind w:left="4634" w:hanging="361"/>
      </w:pPr>
      <w:rPr>
        <w:rFonts w:hint="default"/>
        <w:lang w:val="en-US" w:eastAsia="en-US" w:bidi="ar-SA"/>
      </w:rPr>
    </w:lvl>
  </w:abstractNum>
  <w:abstractNum w:abstractNumId="3" w15:restartNumberingAfterBreak="0">
    <w:nsid w:val="4A19663F"/>
    <w:multiLevelType w:val="hybridMultilevel"/>
    <w:tmpl w:val="8474B9DC"/>
    <w:lvl w:ilvl="0" w:tplc="B3427EC4">
      <w:start w:val="1"/>
      <w:numFmt w:val="decimal"/>
      <w:lvlText w:val="%1."/>
      <w:lvlJc w:val="left"/>
      <w:pPr>
        <w:ind w:left="281" w:hanging="167"/>
      </w:pPr>
      <w:rPr>
        <w:rFonts w:ascii="Times New Roman" w:eastAsia="Times New Roman" w:hAnsi="Times New Roman" w:cs="Times New Roman" w:hint="default"/>
        <w:b w:val="0"/>
        <w:bCs w:val="0"/>
        <w:i w:val="0"/>
        <w:iCs w:val="0"/>
        <w:spacing w:val="0"/>
        <w:w w:val="96"/>
        <w:sz w:val="20"/>
        <w:szCs w:val="20"/>
        <w:lang w:val="en-US" w:eastAsia="en-US" w:bidi="ar-SA"/>
      </w:rPr>
    </w:lvl>
    <w:lvl w:ilvl="1" w:tplc="8DD0C7FC">
      <w:numFmt w:val="bullet"/>
      <w:lvlText w:val="•"/>
      <w:lvlJc w:val="left"/>
      <w:pPr>
        <w:ind w:left="768" w:hanging="167"/>
      </w:pPr>
      <w:rPr>
        <w:rFonts w:hint="default"/>
        <w:lang w:val="en-US" w:eastAsia="en-US" w:bidi="ar-SA"/>
      </w:rPr>
    </w:lvl>
    <w:lvl w:ilvl="2" w:tplc="8A5AFEAC">
      <w:numFmt w:val="bullet"/>
      <w:lvlText w:val="•"/>
      <w:lvlJc w:val="left"/>
      <w:pPr>
        <w:ind w:left="1256" w:hanging="167"/>
      </w:pPr>
      <w:rPr>
        <w:rFonts w:hint="default"/>
        <w:lang w:val="en-US" w:eastAsia="en-US" w:bidi="ar-SA"/>
      </w:rPr>
    </w:lvl>
    <w:lvl w:ilvl="3" w:tplc="D95E9EC0">
      <w:numFmt w:val="bullet"/>
      <w:lvlText w:val="•"/>
      <w:lvlJc w:val="left"/>
      <w:pPr>
        <w:ind w:left="1744" w:hanging="167"/>
      </w:pPr>
      <w:rPr>
        <w:rFonts w:hint="default"/>
        <w:lang w:val="en-US" w:eastAsia="en-US" w:bidi="ar-SA"/>
      </w:rPr>
    </w:lvl>
    <w:lvl w:ilvl="4" w:tplc="D1787BC8">
      <w:numFmt w:val="bullet"/>
      <w:lvlText w:val="•"/>
      <w:lvlJc w:val="left"/>
      <w:pPr>
        <w:ind w:left="2233" w:hanging="167"/>
      </w:pPr>
      <w:rPr>
        <w:rFonts w:hint="default"/>
        <w:lang w:val="en-US" w:eastAsia="en-US" w:bidi="ar-SA"/>
      </w:rPr>
    </w:lvl>
    <w:lvl w:ilvl="5" w:tplc="3BA23060">
      <w:numFmt w:val="bullet"/>
      <w:lvlText w:val="•"/>
      <w:lvlJc w:val="left"/>
      <w:pPr>
        <w:ind w:left="2721" w:hanging="167"/>
      </w:pPr>
      <w:rPr>
        <w:rFonts w:hint="default"/>
        <w:lang w:val="en-US" w:eastAsia="en-US" w:bidi="ar-SA"/>
      </w:rPr>
    </w:lvl>
    <w:lvl w:ilvl="6" w:tplc="1D3A8486">
      <w:numFmt w:val="bullet"/>
      <w:lvlText w:val="•"/>
      <w:lvlJc w:val="left"/>
      <w:pPr>
        <w:ind w:left="3209" w:hanging="167"/>
      </w:pPr>
      <w:rPr>
        <w:rFonts w:hint="default"/>
        <w:lang w:val="en-US" w:eastAsia="en-US" w:bidi="ar-SA"/>
      </w:rPr>
    </w:lvl>
    <w:lvl w:ilvl="7" w:tplc="81EA7194">
      <w:numFmt w:val="bullet"/>
      <w:lvlText w:val="•"/>
      <w:lvlJc w:val="left"/>
      <w:pPr>
        <w:ind w:left="3697" w:hanging="167"/>
      </w:pPr>
      <w:rPr>
        <w:rFonts w:hint="default"/>
        <w:lang w:val="en-US" w:eastAsia="en-US" w:bidi="ar-SA"/>
      </w:rPr>
    </w:lvl>
    <w:lvl w:ilvl="8" w:tplc="A224E154">
      <w:numFmt w:val="bullet"/>
      <w:lvlText w:val="•"/>
      <w:lvlJc w:val="left"/>
      <w:pPr>
        <w:ind w:left="4186" w:hanging="167"/>
      </w:pPr>
      <w:rPr>
        <w:rFonts w:hint="default"/>
        <w:lang w:val="en-US" w:eastAsia="en-US" w:bidi="ar-SA"/>
      </w:rPr>
    </w:lvl>
  </w:abstractNum>
  <w:abstractNum w:abstractNumId="4" w15:restartNumberingAfterBreak="0">
    <w:nsid w:val="4F361B96"/>
    <w:multiLevelType w:val="hybridMultilevel"/>
    <w:tmpl w:val="F6884FD0"/>
    <w:lvl w:ilvl="0" w:tplc="420C4DF4">
      <w:start w:val="1"/>
      <w:numFmt w:val="upperLetter"/>
      <w:lvlText w:val="%1."/>
      <w:lvlJc w:val="left"/>
      <w:pPr>
        <w:ind w:left="393" w:hanging="291"/>
      </w:pPr>
      <w:rPr>
        <w:rFonts w:ascii="Times New Roman" w:eastAsia="Times New Roman" w:hAnsi="Times New Roman" w:cs="Times New Roman" w:hint="default"/>
        <w:b w:val="0"/>
        <w:bCs w:val="0"/>
        <w:i w:val="0"/>
        <w:iCs w:val="0"/>
        <w:spacing w:val="0"/>
        <w:w w:val="96"/>
        <w:sz w:val="20"/>
        <w:szCs w:val="20"/>
        <w:lang w:val="en-US" w:eastAsia="en-US" w:bidi="ar-SA"/>
      </w:rPr>
    </w:lvl>
    <w:lvl w:ilvl="1" w:tplc="1D8C0840">
      <w:numFmt w:val="bullet"/>
      <w:lvlText w:val="•"/>
      <w:lvlJc w:val="left"/>
      <w:pPr>
        <w:ind w:left="903" w:hanging="291"/>
      </w:pPr>
      <w:rPr>
        <w:rFonts w:hint="default"/>
        <w:lang w:val="en-US" w:eastAsia="en-US" w:bidi="ar-SA"/>
      </w:rPr>
    </w:lvl>
    <w:lvl w:ilvl="2" w:tplc="CE5AD3B2">
      <w:numFmt w:val="bullet"/>
      <w:lvlText w:val="•"/>
      <w:lvlJc w:val="left"/>
      <w:pPr>
        <w:ind w:left="1407" w:hanging="291"/>
      </w:pPr>
      <w:rPr>
        <w:rFonts w:hint="default"/>
        <w:lang w:val="en-US" w:eastAsia="en-US" w:bidi="ar-SA"/>
      </w:rPr>
    </w:lvl>
    <w:lvl w:ilvl="3" w:tplc="D5EEC0B4">
      <w:numFmt w:val="bullet"/>
      <w:lvlText w:val="•"/>
      <w:lvlJc w:val="left"/>
      <w:pPr>
        <w:ind w:left="1911" w:hanging="291"/>
      </w:pPr>
      <w:rPr>
        <w:rFonts w:hint="default"/>
        <w:lang w:val="en-US" w:eastAsia="en-US" w:bidi="ar-SA"/>
      </w:rPr>
    </w:lvl>
    <w:lvl w:ilvl="4" w:tplc="3E14EB24">
      <w:numFmt w:val="bullet"/>
      <w:lvlText w:val="•"/>
      <w:lvlJc w:val="left"/>
      <w:pPr>
        <w:ind w:left="2414" w:hanging="291"/>
      </w:pPr>
      <w:rPr>
        <w:rFonts w:hint="default"/>
        <w:lang w:val="en-US" w:eastAsia="en-US" w:bidi="ar-SA"/>
      </w:rPr>
    </w:lvl>
    <w:lvl w:ilvl="5" w:tplc="5A2A8910">
      <w:numFmt w:val="bullet"/>
      <w:lvlText w:val="•"/>
      <w:lvlJc w:val="left"/>
      <w:pPr>
        <w:ind w:left="2918" w:hanging="291"/>
      </w:pPr>
      <w:rPr>
        <w:rFonts w:hint="default"/>
        <w:lang w:val="en-US" w:eastAsia="en-US" w:bidi="ar-SA"/>
      </w:rPr>
    </w:lvl>
    <w:lvl w:ilvl="6" w:tplc="C8FE2FCE">
      <w:numFmt w:val="bullet"/>
      <w:lvlText w:val="•"/>
      <w:lvlJc w:val="left"/>
      <w:pPr>
        <w:ind w:left="3422" w:hanging="291"/>
      </w:pPr>
      <w:rPr>
        <w:rFonts w:hint="default"/>
        <w:lang w:val="en-US" w:eastAsia="en-US" w:bidi="ar-SA"/>
      </w:rPr>
    </w:lvl>
    <w:lvl w:ilvl="7" w:tplc="65CCA05E">
      <w:numFmt w:val="bullet"/>
      <w:lvlText w:val="•"/>
      <w:lvlJc w:val="left"/>
      <w:pPr>
        <w:ind w:left="3926" w:hanging="291"/>
      </w:pPr>
      <w:rPr>
        <w:rFonts w:hint="default"/>
        <w:lang w:val="en-US" w:eastAsia="en-US" w:bidi="ar-SA"/>
      </w:rPr>
    </w:lvl>
    <w:lvl w:ilvl="8" w:tplc="D9A42222">
      <w:numFmt w:val="bullet"/>
      <w:lvlText w:val="•"/>
      <w:lvlJc w:val="left"/>
      <w:pPr>
        <w:ind w:left="4429" w:hanging="291"/>
      </w:pPr>
      <w:rPr>
        <w:rFonts w:hint="default"/>
        <w:lang w:val="en-US" w:eastAsia="en-US" w:bidi="ar-SA"/>
      </w:rPr>
    </w:lvl>
  </w:abstractNum>
  <w:abstractNum w:abstractNumId="5" w15:restartNumberingAfterBreak="0">
    <w:nsid w:val="61D15703"/>
    <w:multiLevelType w:val="hybridMultilevel"/>
    <w:tmpl w:val="8E829E3E"/>
    <w:lvl w:ilvl="0" w:tplc="30408124">
      <w:start w:val="1"/>
      <w:numFmt w:val="upperRoman"/>
      <w:lvlText w:val="%1."/>
      <w:lvlJc w:val="left"/>
      <w:pPr>
        <w:ind w:left="1790" w:hanging="209"/>
        <w:jc w:val="right"/>
      </w:pPr>
      <w:rPr>
        <w:rFonts w:ascii="Times New Roman" w:eastAsia="Times New Roman" w:hAnsi="Times New Roman" w:cs="Times New Roman" w:hint="default"/>
        <w:b/>
        <w:bCs/>
        <w:i w:val="0"/>
        <w:iCs w:val="0"/>
        <w:spacing w:val="-3"/>
        <w:w w:val="100"/>
        <w:sz w:val="24"/>
        <w:szCs w:val="24"/>
        <w:lang w:val="en-US" w:eastAsia="en-US" w:bidi="ar-SA"/>
      </w:rPr>
    </w:lvl>
    <w:lvl w:ilvl="1" w:tplc="C956A0D0">
      <w:numFmt w:val="bullet"/>
      <w:lvlText w:val="•"/>
      <w:lvlJc w:val="left"/>
      <w:pPr>
        <w:ind w:left="2163" w:hanging="209"/>
      </w:pPr>
      <w:rPr>
        <w:rFonts w:hint="default"/>
        <w:lang w:val="en-US" w:eastAsia="en-US" w:bidi="ar-SA"/>
      </w:rPr>
    </w:lvl>
    <w:lvl w:ilvl="2" w:tplc="F7AE9AC2">
      <w:numFmt w:val="bullet"/>
      <w:lvlText w:val="•"/>
      <w:lvlJc w:val="left"/>
      <w:pPr>
        <w:ind w:left="2527" w:hanging="209"/>
      </w:pPr>
      <w:rPr>
        <w:rFonts w:hint="default"/>
        <w:lang w:val="en-US" w:eastAsia="en-US" w:bidi="ar-SA"/>
      </w:rPr>
    </w:lvl>
    <w:lvl w:ilvl="3" w:tplc="B4CC8BD8">
      <w:numFmt w:val="bullet"/>
      <w:lvlText w:val="•"/>
      <w:lvlJc w:val="left"/>
      <w:pPr>
        <w:ind w:left="2891" w:hanging="209"/>
      </w:pPr>
      <w:rPr>
        <w:rFonts w:hint="default"/>
        <w:lang w:val="en-US" w:eastAsia="en-US" w:bidi="ar-SA"/>
      </w:rPr>
    </w:lvl>
    <w:lvl w:ilvl="4" w:tplc="5F941660">
      <w:numFmt w:val="bullet"/>
      <w:lvlText w:val="•"/>
      <w:lvlJc w:val="left"/>
      <w:pPr>
        <w:ind w:left="3254" w:hanging="209"/>
      </w:pPr>
      <w:rPr>
        <w:rFonts w:hint="default"/>
        <w:lang w:val="en-US" w:eastAsia="en-US" w:bidi="ar-SA"/>
      </w:rPr>
    </w:lvl>
    <w:lvl w:ilvl="5" w:tplc="EA4282A2">
      <w:numFmt w:val="bullet"/>
      <w:lvlText w:val="•"/>
      <w:lvlJc w:val="left"/>
      <w:pPr>
        <w:ind w:left="3618" w:hanging="209"/>
      </w:pPr>
      <w:rPr>
        <w:rFonts w:hint="default"/>
        <w:lang w:val="en-US" w:eastAsia="en-US" w:bidi="ar-SA"/>
      </w:rPr>
    </w:lvl>
    <w:lvl w:ilvl="6" w:tplc="EC52A716">
      <w:numFmt w:val="bullet"/>
      <w:lvlText w:val="•"/>
      <w:lvlJc w:val="left"/>
      <w:pPr>
        <w:ind w:left="3982" w:hanging="209"/>
      </w:pPr>
      <w:rPr>
        <w:rFonts w:hint="default"/>
        <w:lang w:val="en-US" w:eastAsia="en-US" w:bidi="ar-SA"/>
      </w:rPr>
    </w:lvl>
    <w:lvl w:ilvl="7" w:tplc="743CB846">
      <w:numFmt w:val="bullet"/>
      <w:lvlText w:val="•"/>
      <w:lvlJc w:val="left"/>
      <w:pPr>
        <w:ind w:left="4346" w:hanging="209"/>
      </w:pPr>
      <w:rPr>
        <w:rFonts w:hint="default"/>
        <w:lang w:val="en-US" w:eastAsia="en-US" w:bidi="ar-SA"/>
      </w:rPr>
    </w:lvl>
    <w:lvl w:ilvl="8" w:tplc="DAA8E7F4">
      <w:numFmt w:val="bullet"/>
      <w:lvlText w:val="•"/>
      <w:lvlJc w:val="left"/>
      <w:pPr>
        <w:ind w:left="4709" w:hanging="209"/>
      </w:pPr>
      <w:rPr>
        <w:rFonts w:hint="default"/>
        <w:lang w:val="en-US" w:eastAsia="en-US" w:bidi="ar-SA"/>
      </w:rPr>
    </w:lvl>
  </w:abstractNum>
  <w:num w:numId="1" w16cid:durableId="1571690601">
    <w:abstractNumId w:val="0"/>
  </w:num>
  <w:num w:numId="2" w16cid:durableId="243417353">
    <w:abstractNumId w:val="3"/>
  </w:num>
  <w:num w:numId="3" w16cid:durableId="1172532117">
    <w:abstractNumId w:val="1"/>
  </w:num>
  <w:num w:numId="4" w16cid:durableId="1151292930">
    <w:abstractNumId w:val="2"/>
  </w:num>
  <w:num w:numId="5" w16cid:durableId="1349795224">
    <w:abstractNumId w:val="4"/>
  </w:num>
  <w:num w:numId="6" w16cid:durableId="423645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B9F"/>
    <w:rsid w:val="002E4E6F"/>
    <w:rsid w:val="0087309E"/>
    <w:rsid w:val="00897762"/>
    <w:rsid w:val="008E62F2"/>
    <w:rsid w:val="00CC4798"/>
    <w:rsid w:val="00D95B9F"/>
    <w:rsid w:val="00E45EB1"/>
    <w:rsid w:val="00FB44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215C"/>
  <w15:docId w15:val="{EB65BE41-3D24-423E-AF24-F35806B6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E6F"/>
    <w:rPr>
      <w:rFonts w:ascii="Times New Roman" w:eastAsia="Times New Roman" w:hAnsi="Times New Roman" w:cs="Times New Roman"/>
    </w:rPr>
  </w:style>
  <w:style w:type="paragraph" w:styleId="Heading1">
    <w:name w:val="heading 1"/>
    <w:basedOn w:val="Normal"/>
    <w:uiPriority w:val="9"/>
    <w:qFormat/>
    <w:pPr>
      <w:ind w:left="126"/>
      <w:outlineLvl w:val="0"/>
    </w:pPr>
    <w:rPr>
      <w:b/>
      <w:bCs/>
      <w:sz w:val="24"/>
      <w:szCs w:val="24"/>
    </w:rPr>
  </w:style>
  <w:style w:type="paragraph" w:styleId="Heading2">
    <w:name w:val="heading 2"/>
    <w:basedOn w:val="Normal"/>
    <w:uiPriority w:val="9"/>
    <w:unhideWhenUsed/>
    <w:qFormat/>
    <w:pPr>
      <w:spacing w:before="1"/>
      <w:ind w:left="17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0"/>
      <w:ind w:left="2030" w:firstLine="98"/>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2E4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5EB1"/>
    <w:rPr>
      <w:color w:val="0000FF" w:themeColor="hyperlink"/>
      <w:u w:val="single"/>
    </w:rPr>
  </w:style>
  <w:style w:type="character" w:styleId="UnresolvedMention">
    <w:name w:val="Unresolved Mention"/>
    <w:basedOn w:val="DefaultParagraphFont"/>
    <w:uiPriority w:val="99"/>
    <w:semiHidden/>
    <w:unhideWhenUsed/>
    <w:rsid w:val="00E45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22bcs16841@cuchd.in"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mailto:22bcs16855@cuchd.in" TargetMode="Externa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ha.e15440@cumail.i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A7CC6-8F11-4D7E-BAB3-8B0FE3799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3053</Words>
  <Characters>17407</Characters>
  <Application>Microsoft Office Word</Application>
  <DocSecurity>4</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Pari Singh</cp:lastModifiedBy>
  <cp:revision>2</cp:revision>
  <dcterms:created xsi:type="dcterms:W3CDTF">2025-04-16T08:19:00Z</dcterms:created>
  <dcterms:modified xsi:type="dcterms:W3CDTF">2025-04-16T08:19:00Z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Microsoft® Word 2021</vt:lpwstr>
  </property>
  <property fmtid="{D5CDD505-2E9C-101B-9397-08002B2CF9AE}" pid="4" name="LastSaved">
    <vt:filetime>2025-04-16T00:00:00Z</vt:filetime>
  </property>
  <property fmtid="{D5CDD505-2E9C-101B-9397-08002B2CF9AE}" pid="5" name="Producer">
    <vt:lpwstr>Microsoft® Word 2021</vt:lpwstr>
  </property>
</Properties>
</file>