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9DD69" w14:textId="4366D502" w:rsidR="00F006A5" w:rsidRPr="003568CB" w:rsidRDefault="00F006A5" w:rsidP="00EA26C5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b/>
          <w:sz w:val="20"/>
          <w:szCs w:val="20"/>
        </w:rPr>
      </w:pPr>
      <w:r w:rsidRPr="003568CB">
        <w:rPr>
          <w:rFonts w:ascii="Times New Roman" w:hAnsi="Times New Roman" w:cs="Times New Roman"/>
          <w:b/>
          <w:sz w:val="20"/>
          <w:szCs w:val="20"/>
        </w:rPr>
        <w:t>1.1 Exploration of dataset</w:t>
      </w:r>
    </w:p>
    <w:p w14:paraId="21C42476" w14:textId="77777777" w:rsidR="00F006A5" w:rsidRPr="003568CB" w:rsidRDefault="00F006A5" w:rsidP="003051F1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3856BADF" w14:textId="7A7E8230" w:rsidR="0093137B" w:rsidRPr="0027669F" w:rsidRDefault="0093137B" w:rsidP="0027669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27669F">
        <w:rPr>
          <w:rFonts w:ascii="Times New Roman" w:hAnsi="Times New Roman" w:cs="Times New Roman"/>
          <w:sz w:val="20"/>
          <w:szCs w:val="20"/>
        </w:rPr>
        <w:t>Observations about the data</w:t>
      </w:r>
    </w:p>
    <w:p w14:paraId="724BCEFB" w14:textId="77777777" w:rsidR="0093137B" w:rsidRDefault="0093137B" w:rsidP="00B578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435DFBB9" w14:textId="77777777" w:rsidR="00B933FF" w:rsidRDefault="00FC1278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C0A246" wp14:editId="7280698B">
            <wp:extent cx="4176395" cy="24359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17" cy="24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2DF" w14:textId="790EEE8F" w:rsidR="0027669F" w:rsidRDefault="005C7669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Above</w:t>
      </w:r>
      <w:r w:rsidR="00FC1278">
        <w:rPr>
          <w:rFonts w:ascii="Times New Roman" w:hAnsi="Times New Roman" w:cs="Times New Roman"/>
          <w:sz w:val="20"/>
          <w:szCs w:val="20"/>
        </w:rPr>
        <w:t xml:space="preserve"> scatter plot (jitter </w:t>
      </w:r>
      <w:r>
        <w:rPr>
          <w:rFonts w:ascii="Times New Roman" w:hAnsi="Times New Roman" w:cs="Times New Roman"/>
          <w:sz w:val="20"/>
          <w:szCs w:val="20"/>
        </w:rPr>
        <w:t>=</w:t>
      </w:r>
      <w:r w:rsidR="00FC1278">
        <w:rPr>
          <w:rFonts w:ascii="Times New Roman" w:hAnsi="Times New Roman" w:cs="Times New Roman"/>
          <w:sz w:val="20"/>
          <w:szCs w:val="20"/>
        </w:rPr>
        <w:t xml:space="preserve">very high) shows almost all data points </w:t>
      </w:r>
      <w:r>
        <w:rPr>
          <w:rFonts w:ascii="Times New Roman" w:hAnsi="Times New Roman" w:cs="Times New Roman"/>
          <w:sz w:val="20"/>
          <w:szCs w:val="20"/>
        </w:rPr>
        <w:t>concentrated on x-axis (intervals 1-5). This is for all plots where x-axis is one of the attributes(words) and y-axis is class. For most of instances</w:t>
      </w:r>
      <w:r w:rsidR="004B757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520 attributes are present in a small number (~1-10)while for so</w:t>
      </w:r>
      <w:r w:rsidR="004B7570">
        <w:rPr>
          <w:rFonts w:ascii="Times New Roman" w:hAnsi="Times New Roman" w:cs="Times New Roman"/>
          <w:sz w:val="20"/>
          <w:szCs w:val="20"/>
        </w:rPr>
        <w:t xml:space="preserve">me </w:t>
      </w:r>
      <w:r w:rsidR="00563971">
        <w:rPr>
          <w:rFonts w:ascii="Times New Roman" w:hAnsi="Times New Roman" w:cs="Times New Roman"/>
          <w:sz w:val="20"/>
          <w:szCs w:val="20"/>
        </w:rPr>
        <w:t>it’s</w:t>
      </w:r>
      <w:r w:rsidR="004B7570">
        <w:rPr>
          <w:rFonts w:ascii="Times New Roman" w:hAnsi="Times New Roman" w:cs="Times New Roman"/>
          <w:sz w:val="20"/>
          <w:szCs w:val="20"/>
        </w:rPr>
        <w:t xml:space="preserve"> large. Since data is bag-of-</w:t>
      </w:r>
      <w:r>
        <w:rPr>
          <w:rFonts w:ascii="Times New Roman" w:hAnsi="Times New Roman" w:cs="Times New Roman"/>
          <w:sz w:val="20"/>
          <w:szCs w:val="20"/>
        </w:rPr>
        <w:t>words this means some documents are very large while most of the documents are small.</w:t>
      </w:r>
    </w:p>
    <w:p w14:paraId="4FBAAE90" w14:textId="77777777" w:rsidR="0027669F" w:rsidRDefault="0027669F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447AC9D4" w14:textId="32C0B39D" w:rsidR="0027669F" w:rsidRDefault="00422989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(b) </w:t>
      </w:r>
      <w:r w:rsidR="0027669F">
        <w:rPr>
          <w:rFonts w:ascii="Times New Roman" w:hAnsi="Times New Roman" w:cs="Times New Roman"/>
          <w:sz w:val="20"/>
          <w:szCs w:val="20"/>
        </w:rPr>
        <w:t xml:space="preserve">ZeroR </w:t>
      </w:r>
      <w:r w:rsidR="00784905" w:rsidRPr="003568CB">
        <w:rPr>
          <w:rFonts w:ascii="Times New Roman" w:hAnsi="Times New Roman" w:cs="Times New Roman"/>
          <w:sz w:val="20"/>
          <w:szCs w:val="20"/>
        </w:rPr>
        <w:t>reasonable baseline</w:t>
      </w:r>
      <w:r w:rsidR="00784905">
        <w:rPr>
          <w:rFonts w:ascii="Times New Roman" w:hAnsi="Times New Roman" w:cs="Times New Roman"/>
          <w:sz w:val="20"/>
          <w:szCs w:val="20"/>
        </w:rPr>
        <w:t xml:space="preserve"> (</w:t>
      </w:r>
      <w:r w:rsidR="0027669F">
        <w:rPr>
          <w:rFonts w:ascii="Times New Roman" w:hAnsi="Times New Roman" w:cs="Times New Roman"/>
          <w:sz w:val="20"/>
          <w:szCs w:val="20"/>
        </w:rPr>
        <w:t xml:space="preserve">Weka </w:t>
      </w:r>
      <w:r w:rsidR="00784905">
        <w:rPr>
          <w:rFonts w:ascii="Times New Roman" w:hAnsi="Times New Roman" w:cs="Times New Roman"/>
          <w:sz w:val="20"/>
          <w:szCs w:val="20"/>
        </w:rPr>
        <w:t xml:space="preserve">default </w:t>
      </w:r>
      <w:r w:rsidR="0027669F">
        <w:rPr>
          <w:rFonts w:ascii="Times New Roman" w:hAnsi="Times New Roman" w:cs="Times New Roman"/>
          <w:sz w:val="20"/>
          <w:szCs w:val="20"/>
        </w:rPr>
        <w:t>classifier</w:t>
      </w:r>
      <w:r w:rsidR="00784905">
        <w:rPr>
          <w:rFonts w:ascii="Times New Roman" w:hAnsi="Times New Roman" w:cs="Times New Roman"/>
          <w:sz w:val="20"/>
          <w:szCs w:val="20"/>
        </w:rPr>
        <w:t>)</w:t>
      </w:r>
      <w:r w:rsidR="00784905" w:rsidRPr="003568CB">
        <w:rPr>
          <w:rFonts w:ascii="Times New Roman" w:hAnsi="Times New Roman" w:cs="Times New Roman"/>
          <w:sz w:val="20"/>
          <w:szCs w:val="20"/>
        </w:rPr>
        <w:t xml:space="preserve"> against which both c</w:t>
      </w:r>
      <w:r w:rsidR="0027669F">
        <w:rPr>
          <w:rFonts w:ascii="Times New Roman" w:hAnsi="Times New Roman" w:cs="Times New Roman"/>
          <w:sz w:val="20"/>
          <w:szCs w:val="20"/>
        </w:rPr>
        <w:t xml:space="preserve">lassifiers can be compared. </w:t>
      </w:r>
      <w:r w:rsidR="004B7570">
        <w:rPr>
          <w:rFonts w:ascii="Times New Roman" w:hAnsi="Times New Roman" w:cs="Times New Roman"/>
          <w:sz w:val="20"/>
          <w:szCs w:val="20"/>
        </w:rPr>
        <w:t>Selects</w:t>
      </w:r>
      <w:r w:rsidR="00784905"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784905">
        <w:rPr>
          <w:rFonts w:ascii="Times New Roman" w:hAnsi="Times New Roman" w:cs="Times New Roman"/>
          <w:sz w:val="20"/>
          <w:szCs w:val="20"/>
        </w:rPr>
        <w:t xml:space="preserve">most frequent value from its frequency table to make predictions, ignoring </w:t>
      </w:r>
      <w:r w:rsidR="004B7570">
        <w:rPr>
          <w:rFonts w:ascii="Times New Roman" w:hAnsi="Times New Roman" w:cs="Times New Roman"/>
          <w:sz w:val="20"/>
          <w:szCs w:val="20"/>
        </w:rPr>
        <w:t xml:space="preserve">other factors, </w:t>
      </w:r>
      <w:r w:rsidR="0027669F">
        <w:rPr>
          <w:rFonts w:ascii="Times New Roman" w:hAnsi="Times New Roman" w:cs="Times New Roman"/>
          <w:sz w:val="20"/>
          <w:szCs w:val="20"/>
        </w:rPr>
        <w:t>relying only on target</w:t>
      </w:r>
      <w:r w:rsidR="00784905">
        <w:rPr>
          <w:rFonts w:ascii="Times New Roman" w:hAnsi="Times New Roman" w:cs="Times New Roman"/>
          <w:sz w:val="20"/>
          <w:szCs w:val="20"/>
        </w:rPr>
        <w:t>.</w:t>
      </w:r>
    </w:p>
    <w:p w14:paraId="51DD40D5" w14:textId="300D1CE6" w:rsidR="00B933FF" w:rsidRDefault="00B933FF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Evaluation, comparison,</w:t>
      </w:r>
      <w:r w:rsidRPr="003568CB">
        <w:rPr>
          <w:rFonts w:ascii="Times New Roman" w:hAnsi="Times New Roman" w:cs="Times New Roman"/>
          <w:sz w:val="20"/>
          <w:szCs w:val="20"/>
        </w:rPr>
        <w:t xml:space="preserve"> 5-fold CV</w:t>
      </w:r>
    </w:p>
    <w:p w14:paraId="51A655B1" w14:textId="085FBE63" w:rsidR="0027669F" w:rsidRDefault="00B933FF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179A4E" wp14:editId="1FB6D975">
            <wp:extent cx="6059805" cy="1124585"/>
            <wp:effectExtent l="0" t="0" r="1079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C42" w14:textId="1E3AD3D4" w:rsidR="0093137B" w:rsidRPr="00021BAB" w:rsidRDefault="0093137B" w:rsidP="0027669F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37FA7C3" w14:textId="021A5E27" w:rsidR="00FA7CD6" w:rsidRPr="00610398" w:rsidRDefault="00610398" w:rsidP="00610398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NB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J48</w:t>
      </w:r>
    </w:p>
    <w:p w14:paraId="7ABF313D" w14:textId="77777777" w:rsidR="00610398" w:rsidRDefault="00610398" w:rsidP="00610398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DDB2EA" wp14:editId="6583DAFB">
            <wp:extent cx="2070861" cy="973667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_nb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57" cy="9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0E8A9E" wp14:editId="39DE116A">
            <wp:extent cx="2108384" cy="100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_j48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04" cy="10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8B3" w14:textId="1D5DC2B3" w:rsidR="00610398" w:rsidRDefault="00610398" w:rsidP="00610398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Above (highlighted in bold) PC of J48 is much higher than NB. NB performs</w:t>
      </w:r>
      <w:r w:rsidR="004D2B4A">
        <w:rPr>
          <w:rFonts w:ascii="Times New Roman" w:hAnsi="Times New Roman" w:cs="Times New Roman"/>
          <w:sz w:val="20"/>
          <w:szCs w:val="20"/>
        </w:rPr>
        <w:t xml:space="preserve"> a little</w:t>
      </w:r>
      <w:r>
        <w:rPr>
          <w:rFonts w:ascii="Times New Roman" w:hAnsi="Times New Roman" w:cs="Times New Roman"/>
          <w:sz w:val="20"/>
          <w:szCs w:val="20"/>
        </w:rPr>
        <w:t xml:space="preserve"> worse than baseline ZeroR. From the confusion matrix, NB is incorrectly classifying</w:t>
      </w:r>
      <w:r w:rsidR="00472A9F">
        <w:rPr>
          <w:rFonts w:ascii="Times New Roman" w:hAnsi="Times New Roman" w:cs="Times New Roman"/>
          <w:sz w:val="20"/>
          <w:szCs w:val="20"/>
        </w:rPr>
        <w:t xml:space="preserve"> a lot of classes to class2 and almost none to class1</w:t>
      </w:r>
      <w:r>
        <w:rPr>
          <w:rFonts w:ascii="Times New Roman" w:hAnsi="Times New Roman" w:cs="Times New Roman"/>
          <w:sz w:val="20"/>
          <w:szCs w:val="20"/>
        </w:rPr>
        <w:t>. Since NB makes the strong assumption that all attributes are independent of each other whereas for this data set (looking at confusion matrix for J48), it</w:t>
      </w:r>
      <w:r w:rsidR="00472A9F">
        <w:rPr>
          <w:rFonts w:ascii="Times New Roman" w:hAnsi="Times New Roman" w:cs="Times New Roman"/>
          <w:sz w:val="20"/>
          <w:szCs w:val="20"/>
        </w:rPr>
        <w:t xml:space="preserve"> is clear that class2 and 3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472A9F">
        <w:rPr>
          <w:rFonts w:ascii="Times New Roman" w:hAnsi="Times New Roman" w:cs="Times New Roman"/>
          <w:sz w:val="20"/>
          <w:szCs w:val="20"/>
        </w:rPr>
        <w:t>re clos</w:t>
      </w:r>
      <w:r w:rsidR="00A55FAE">
        <w:rPr>
          <w:rFonts w:ascii="Times New Roman" w:hAnsi="Times New Roman" w:cs="Times New Roman"/>
          <w:sz w:val="20"/>
          <w:szCs w:val="20"/>
        </w:rPr>
        <w:t>ely related, so is class4 and 5, it might be the reason while NB performs so poorly here.</w:t>
      </w:r>
    </w:p>
    <w:p w14:paraId="4AB68A75" w14:textId="77777777" w:rsidR="00610398" w:rsidRDefault="00610398" w:rsidP="004D52D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B515E91" w14:textId="413A5072" w:rsidR="00052315" w:rsidRDefault="00052315" w:rsidP="00052315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</w:t>
      </w:r>
      <w:r w:rsidR="005C7669" w:rsidRPr="003568CB">
        <w:rPr>
          <w:rFonts w:ascii="Times New Roman" w:hAnsi="Times New Roman" w:cs="Times New Roman"/>
          <w:sz w:val="20"/>
          <w:szCs w:val="20"/>
        </w:rPr>
        <w:t xml:space="preserve">After opening scatter plot and clicking on the </w:t>
      </w:r>
      <w:r w:rsidR="00472A9F">
        <w:rPr>
          <w:rFonts w:ascii="Times New Roman" w:hAnsi="Times New Roman" w:cs="Times New Roman"/>
          <w:sz w:val="20"/>
          <w:szCs w:val="20"/>
        </w:rPr>
        <w:t xml:space="preserve">far off data points manually </w:t>
      </w:r>
      <w:r w:rsidR="005C7669" w:rsidRPr="003568CB">
        <w:rPr>
          <w:rFonts w:ascii="Times New Roman" w:hAnsi="Times New Roman" w:cs="Times New Roman"/>
          <w:sz w:val="20"/>
          <w:szCs w:val="20"/>
        </w:rPr>
        <w:t xml:space="preserve">, following </w:t>
      </w:r>
      <w:r w:rsidR="00A63325">
        <w:rPr>
          <w:rFonts w:ascii="Times New Roman" w:hAnsi="Times New Roman" w:cs="Times New Roman"/>
          <w:sz w:val="20"/>
          <w:szCs w:val="20"/>
        </w:rPr>
        <w:t xml:space="preserve">extreme/outlier </w:t>
      </w:r>
      <w:r w:rsidR="004D2B4A">
        <w:rPr>
          <w:rFonts w:ascii="Times New Roman" w:hAnsi="Times New Roman" w:cs="Times New Roman"/>
          <w:sz w:val="20"/>
          <w:szCs w:val="20"/>
        </w:rPr>
        <w:t xml:space="preserve">instances were observed </w:t>
      </w:r>
      <w:r w:rsidR="00B8756B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.g</w:t>
      </w:r>
      <w:r w:rsidR="00B8756B">
        <w:rPr>
          <w:rFonts w:ascii="Times New Roman" w:hAnsi="Times New Roman" w:cs="Times New Roman"/>
          <w:sz w:val="20"/>
          <w:szCs w:val="20"/>
        </w:rPr>
        <w:t xml:space="preserve">. </w:t>
      </w:r>
      <w:r w:rsidR="00472A9F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124,160,197..</w:t>
      </w:r>
      <w:r w:rsidR="00472A9F">
        <w:rPr>
          <w:rFonts w:ascii="Times New Roman" w:hAnsi="Times New Roman" w:cs="Times New Roman"/>
          <w:sz w:val="20"/>
          <w:szCs w:val="20"/>
        </w:rPr>
        <w:t>..)</w:t>
      </w:r>
    </w:p>
    <w:p w14:paraId="0DF2AD3B" w14:textId="6EEA188A" w:rsidR="005C7669" w:rsidRPr="003568CB" w:rsidRDefault="00A63325" w:rsidP="00052315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Starting with first index(w1_aaa)</w:t>
      </w:r>
    </w:p>
    <w:p w14:paraId="60268A7C" w14:textId="453EFF21" w:rsidR="00B8756B" w:rsidRDefault="00052315" w:rsidP="00045C2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 used</w:t>
      </w:r>
      <w:r w:rsidR="00B8756B">
        <w:rPr>
          <w:rFonts w:ascii="Times New Roman" w:hAnsi="Times New Roman" w:cs="Times New Roman"/>
          <w:sz w:val="20"/>
          <w:szCs w:val="20"/>
        </w:rPr>
        <w:t xml:space="preserve"> - </w:t>
      </w:r>
      <w:r w:rsidR="0093137B" w:rsidRPr="00B8756B">
        <w:rPr>
          <w:rFonts w:ascii="Times New Roman" w:hAnsi="Times New Roman" w:cs="Times New Roman"/>
          <w:sz w:val="20"/>
          <w:szCs w:val="20"/>
        </w:rPr>
        <w:t>weka.filters.unsupervised.attribute.interquartilerange</w:t>
      </w:r>
      <w:r w:rsidR="00472A9F" w:rsidRPr="00B8756B">
        <w:rPr>
          <w:rFonts w:ascii="Times New Roman" w:hAnsi="Times New Roman" w:cs="Times New Roman"/>
          <w:sz w:val="20"/>
          <w:szCs w:val="20"/>
        </w:rPr>
        <w:t xml:space="preserve"> –R </w:t>
      </w:r>
      <w:r w:rsidR="00A63325">
        <w:rPr>
          <w:rFonts w:ascii="Times New Roman" w:hAnsi="Times New Roman" w:cs="Times New Roman"/>
          <w:sz w:val="20"/>
          <w:szCs w:val="20"/>
        </w:rPr>
        <w:t>1</w:t>
      </w:r>
      <w:r w:rsidR="00472A9F" w:rsidRPr="00B8756B">
        <w:rPr>
          <w:rFonts w:ascii="Times New Roman" w:hAnsi="Times New Roman" w:cs="Times New Roman"/>
          <w:sz w:val="20"/>
          <w:szCs w:val="20"/>
        </w:rPr>
        <w:t xml:space="preserve"> –O 3.0-E 6.0</w:t>
      </w:r>
      <w:r w:rsidR="00472A9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DB0611" w14:textId="348D4310" w:rsidR="00B8756B" w:rsidRDefault="00A63325" w:rsidP="00045C2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</w:t>
      </w:r>
      <w:r w:rsidR="00B8756B">
        <w:rPr>
          <w:rFonts w:ascii="Times New Roman" w:hAnsi="Times New Roman" w:cs="Times New Roman"/>
          <w:sz w:val="20"/>
          <w:szCs w:val="20"/>
        </w:rPr>
        <w:t>outliers detected</w:t>
      </w:r>
      <w:r w:rsidR="0093137B"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05231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but 59 extreme values detected</w:t>
      </w:r>
    </w:p>
    <w:p w14:paraId="21D44E32" w14:textId="77777777" w:rsidR="00A63325" w:rsidRDefault="00472A9F" w:rsidP="00A63325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Removed using </w:t>
      </w:r>
      <w:r w:rsidR="00B8756B">
        <w:rPr>
          <w:rFonts w:ascii="Times New Roman" w:hAnsi="Times New Roman" w:cs="Times New Roman"/>
          <w:sz w:val="20"/>
          <w:szCs w:val="20"/>
        </w:rPr>
        <w:t xml:space="preserve">filter - </w:t>
      </w:r>
      <w:r w:rsidR="00B8756B" w:rsidRPr="00B8756B">
        <w:rPr>
          <w:rFonts w:ascii="Times New Roman" w:hAnsi="Times New Roman" w:cs="Times New Roman"/>
          <w:sz w:val="20"/>
          <w:szCs w:val="20"/>
        </w:rPr>
        <w:t>weka.filters.unsupervised.instance.</w:t>
      </w:r>
      <w:r w:rsidRPr="00B8756B">
        <w:rPr>
          <w:rFonts w:ascii="Times New Roman" w:hAnsi="Times New Roman" w:cs="Times New Roman"/>
          <w:sz w:val="20"/>
          <w:szCs w:val="20"/>
        </w:rPr>
        <w:t>RemoveWithValues</w:t>
      </w:r>
      <w:r w:rsidR="00A63325">
        <w:rPr>
          <w:rFonts w:ascii="Times New Roman" w:hAnsi="Times New Roman" w:cs="Times New Roman"/>
          <w:sz w:val="20"/>
          <w:szCs w:val="20"/>
        </w:rPr>
        <w:t xml:space="preserve"> (attribute index 523</w:t>
      </w:r>
      <w:r w:rsidR="00B8756B" w:rsidRPr="00B8756B">
        <w:rPr>
          <w:rFonts w:ascii="Times New Roman" w:hAnsi="Times New Roman" w:cs="Times New Roman"/>
          <w:sz w:val="20"/>
          <w:szCs w:val="20"/>
        </w:rPr>
        <w:t>, nominal indices last)</w:t>
      </w:r>
    </w:p>
    <w:p w14:paraId="428859F7" w14:textId="736C8931" w:rsidR="00A63325" w:rsidRDefault="00A63325" w:rsidP="00A63325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Slight improvement in PC (78%) using above.</w:t>
      </w:r>
    </w:p>
    <w:p w14:paraId="78AAAAA6" w14:textId="77777777" w:rsidR="00A63325" w:rsidRDefault="00A63325" w:rsidP="00EA26C5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</w:p>
    <w:p w14:paraId="466192EC" w14:textId="5CD90874" w:rsidR="00A63325" w:rsidRDefault="00A63325" w:rsidP="00EA26C5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(If instead of taking one attribute at a time, all attributes taken together, </w:t>
      </w:r>
      <w:r w:rsidRPr="00B8756B">
        <w:rPr>
          <w:rFonts w:ascii="Times New Roman" w:hAnsi="Times New Roman" w:cs="Times New Roman"/>
          <w:sz w:val="20"/>
          <w:szCs w:val="20"/>
        </w:rPr>
        <w:t xml:space="preserve">interquartilerange –R </w:t>
      </w:r>
      <w:r>
        <w:rPr>
          <w:rFonts w:ascii="Times New Roman" w:hAnsi="Times New Roman" w:cs="Times New Roman"/>
          <w:sz w:val="20"/>
          <w:szCs w:val="20"/>
        </w:rPr>
        <w:t>first -last</w:t>
      </w:r>
      <w:r w:rsidRPr="00B8756B">
        <w:rPr>
          <w:rFonts w:ascii="Times New Roman" w:hAnsi="Times New Roman" w:cs="Times New Roman"/>
          <w:sz w:val="20"/>
          <w:szCs w:val="20"/>
        </w:rPr>
        <w:t xml:space="preserve"> –O 3.0-E 6.0</w:t>
      </w:r>
      <w:r>
        <w:rPr>
          <w:rFonts w:ascii="Times New Roman" w:hAnsi="Times New Roman" w:cs="Times New Roman"/>
          <w:sz w:val="20"/>
          <w:szCs w:val="20"/>
        </w:rPr>
        <w:t xml:space="preserve"> is used, the filter classifies almost all (2251) as extreme values </w:t>
      </w:r>
      <w:r w:rsidR="00052315">
        <w:rPr>
          <w:rFonts w:ascii="Times New Roman" w:hAnsi="Times New Roman" w:cs="Times New Roman"/>
          <w:sz w:val="20"/>
          <w:szCs w:val="20"/>
        </w:rPr>
        <w:t>and 387 as outliers)</w:t>
      </w:r>
    </w:p>
    <w:p w14:paraId="32E43AA5" w14:textId="77777777" w:rsidR="00A63325" w:rsidRDefault="00A63325" w:rsidP="00EA26C5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</w:p>
    <w:p w14:paraId="1748BC6D" w14:textId="77777777" w:rsidR="00B83A4F" w:rsidRDefault="0093137B" w:rsidP="00B83A4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334"/>
        <w:rPr>
          <w:rFonts w:ascii="Times New Roman" w:hAnsi="Times New Roman" w:cs="Times New Roman"/>
          <w:b/>
          <w:sz w:val="20"/>
          <w:szCs w:val="20"/>
        </w:rPr>
      </w:pPr>
      <w:r w:rsidRPr="00B83A4F">
        <w:rPr>
          <w:rFonts w:ascii="Times New Roman" w:hAnsi="Times New Roman" w:cs="Times New Roman"/>
          <w:b/>
          <w:sz w:val="20"/>
          <w:szCs w:val="20"/>
        </w:rPr>
        <w:t>Feature Selection</w:t>
      </w:r>
    </w:p>
    <w:p w14:paraId="08D7899B" w14:textId="79C72A40" w:rsidR="0093137B" w:rsidRDefault="00B83A4F" w:rsidP="00B83A4F">
      <w:pPr>
        <w:pStyle w:val="ListParagraph"/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(a) </w:t>
      </w:r>
      <w:r w:rsidRPr="00B83A4F">
        <w:rPr>
          <w:rFonts w:ascii="Times New Roman" w:hAnsi="Times New Roman" w:cs="Times New Roman"/>
          <w:sz w:val="20"/>
          <w:szCs w:val="20"/>
        </w:rPr>
        <w:t>InfoGainAttributeEval</w:t>
      </w:r>
      <w:r w:rsidRPr="00B83A4F">
        <w:rPr>
          <w:rFonts w:ascii="Times New Roman" w:hAnsi="Times New Roman" w:cs="Times New Roman"/>
          <w:sz w:val="22"/>
          <w:szCs w:val="22"/>
        </w:rPr>
        <w:t xml:space="preserve"> e</w:t>
      </w:r>
      <w:r w:rsidR="0093137B" w:rsidRPr="00B83A4F">
        <w:rPr>
          <w:rFonts w:ascii="Times New Roman" w:hAnsi="Times New Roman" w:cs="Times New Roman"/>
          <w:sz w:val="20"/>
          <w:szCs w:val="20"/>
        </w:rPr>
        <w:t xml:space="preserve">valuates the worth of an attribute by measuring the information gain with respect to the class. </w:t>
      </w:r>
      <w:r w:rsidRPr="00B83A4F">
        <w:rPr>
          <w:rFonts w:ascii="Times New Roman" w:hAnsi="Times New Roman" w:cs="Times New Roman"/>
          <w:sz w:val="20"/>
          <w:szCs w:val="20"/>
        </w:rPr>
        <w:t xml:space="preserve">It works along with </w:t>
      </w:r>
      <w:r w:rsidR="0093137B" w:rsidRPr="00B83A4F">
        <w:rPr>
          <w:rFonts w:ascii="Times New Roman" w:hAnsi="Times New Roman" w:cs="Times New Roman"/>
          <w:sz w:val="20"/>
          <w:szCs w:val="20"/>
        </w:rPr>
        <w:t xml:space="preserve">ranker search </w:t>
      </w:r>
      <w:r w:rsidRPr="00B83A4F">
        <w:rPr>
          <w:rFonts w:ascii="Times New Roman" w:hAnsi="Times New Roman" w:cs="Times New Roman"/>
          <w:sz w:val="20"/>
          <w:szCs w:val="20"/>
        </w:rPr>
        <w:t xml:space="preserve">of weka. But sometimes this evaluator causes overfitting as it </w:t>
      </w:r>
      <w:r w:rsidR="00563971" w:rsidRPr="00B83A4F">
        <w:rPr>
          <w:rFonts w:ascii="Times New Roman" w:hAnsi="Times New Roman" w:cs="Times New Roman"/>
          <w:sz w:val="20"/>
          <w:szCs w:val="20"/>
        </w:rPr>
        <w:t>does not</w:t>
      </w:r>
      <w:r w:rsidRPr="00B83A4F">
        <w:rPr>
          <w:rFonts w:ascii="Times New Roman" w:hAnsi="Times New Roman" w:cs="Times New Roman"/>
          <w:sz w:val="20"/>
          <w:szCs w:val="20"/>
        </w:rPr>
        <w:t xml:space="preserve"> see the relations among the attributes but only between attribute and final class.</w:t>
      </w:r>
    </w:p>
    <w:p w14:paraId="459072CE" w14:textId="77777777" w:rsidR="00B83A4F" w:rsidRDefault="00B83A4F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45C1517B" w14:textId="34E67FA8" w:rsidR="00B83A4F" w:rsidRDefault="000F662F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 5</w:t>
      </w:r>
      <w:r>
        <w:rPr>
          <w:rFonts w:ascii="Times New Roman" w:hAnsi="Times New Roman" w:cs="Times New Roman"/>
          <w:sz w:val="20"/>
          <w:szCs w:val="20"/>
        </w:rPr>
        <w:tab/>
        <w:t xml:space="preserve"> team,hockey,game,mac,good</w:t>
      </w:r>
    </w:p>
    <w:p w14:paraId="3E80EABD" w14:textId="09BC2A8C" w:rsidR="000F662F" w:rsidRDefault="000F662F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Bottom 5 </w:t>
      </w:r>
      <w:r>
        <w:rPr>
          <w:rFonts w:ascii="Times New Roman" w:hAnsi="Times New Roman" w:cs="Times New Roman"/>
          <w:sz w:val="20"/>
          <w:szCs w:val="20"/>
        </w:rPr>
        <w:tab/>
        <w:t>sooner,constantly,resulting,old,sit</w:t>
      </w:r>
    </w:p>
    <w:p w14:paraId="12B90086" w14:textId="77777777" w:rsidR="000F662F" w:rsidRPr="003568CB" w:rsidRDefault="000F662F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0EE426E1" w14:textId="439FCA75" w:rsidR="0093137B" w:rsidRPr="003568CB" w:rsidRDefault="000F662F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Visualize-scatter plot with high jitter (y axis is always the class) shows that top 5 words concentrated around y axis(values 1-5) while its x axis values between (1-2) and bottom 5 attributes are scattered evenly on x-axis(1-7) and y axis(1-5)</w:t>
      </w:r>
      <w:r w:rsidR="0093137B" w:rsidRPr="003568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99C5B5" w14:textId="77777777" w:rsidR="00F006A5" w:rsidRPr="003568CB" w:rsidRDefault="00F006A5" w:rsidP="000F662F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47426F52" w14:textId="3C8B9D69" w:rsidR="00F006A5" w:rsidRPr="003568CB" w:rsidRDefault="0093137B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(b) Retrain and evaluate the Naive Bayes (NB) classifier on the reduced dataset from Part (a) </w:t>
      </w:r>
      <w:r w:rsidR="000F662F">
        <w:rPr>
          <w:rFonts w:ascii="Times New Roman" w:hAnsi="Times New Roman" w:cs="Times New Roman"/>
          <w:sz w:val="20"/>
          <w:szCs w:val="20"/>
        </w:rPr>
        <w:t>after removing attributes 501-520(lowest ranked)</w:t>
      </w:r>
    </w:p>
    <w:p w14:paraId="0E93B2A5" w14:textId="6E9213CC" w:rsidR="00BA0B74" w:rsidRDefault="007B7261" w:rsidP="00BA0B7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5-fold CV</w:t>
      </w:r>
      <w:r>
        <w:rPr>
          <w:rFonts w:ascii="Times New Roman" w:hAnsi="Times New Roman" w:cs="Times New Roman"/>
          <w:sz w:val="20"/>
          <w:szCs w:val="20"/>
        </w:rPr>
        <w:t>, n</w:t>
      </w:r>
      <w:r w:rsidRPr="003568CB">
        <w:rPr>
          <w:rFonts w:ascii="Times New Roman" w:hAnsi="Times New Roman" w:cs="Times New Roman"/>
          <w:sz w:val="20"/>
          <w:szCs w:val="20"/>
        </w:rPr>
        <w:t>umber</w:t>
      </w:r>
      <w:r>
        <w:rPr>
          <w:rFonts w:ascii="Times New Roman" w:hAnsi="Times New Roman" w:cs="Times New Roman"/>
          <w:sz w:val="20"/>
          <w:szCs w:val="20"/>
        </w:rPr>
        <w:t>_i</w:t>
      </w:r>
      <w:r w:rsidRPr="003568CB">
        <w:rPr>
          <w:rFonts w:ascii="Times New Roman" w:hAnsi="Times New Roman" w:cs="Times New Roman"/>
          <w:sz w:val="20"/>
          <w:szCs w:val="20"/>
        </w:rPr>
        <w:t>nstances = 2257</w:t>
      </w:r>
    </w:p>
    <w:p w14:paraId="489AB34B" w14:textId="49990906" w:rsidR="00B933FF" w:rsidRDefault="00B933FF" w:rsidP="00BA0B7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FBF8BC" wp14:editId="4740DB85">
            <wp:extent cx="6059805" cy="1264920"/>
            <wp:effectExtent l="0" t="0" r="1079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200" w14:textId="77777777" w:rsidR="00436EA4" w:rsidRPr="003568CB" w:rsidRDefault="00436EA4" w:rsidP="00BA0B7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0721CA67" w14:textId="645DD40D" w:rsidR="0093137B" w:rsidRPr="003568CB" w:rsidRDefault="00BA0B74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Removing the least useful 20 </w:t>
      </w:r>
      <w:r w:rsidR="000F662F">
        <w:rPr>
          <w:rFonts w:ascii="Times New Roman" w:hAnsi="Times New Roman" w:cs="Times New Roman"/>
          <w:sz w:val="20"/>
          <w:szCs w:val="20"/>
        </w:rPr>
        <w:t>suggests there is hardly any contribution of these 20 attributes to the training and performance of classifier since</w:t>
      </w:r>
      <w:r w:rsidR="00CB75E1">
        <w:rPr>
          <w:rFonts w:ascii="Times New Roman" w:hAnsi="Times New Roman" w:cs="Times New Roman"/>
          <w:sz w:val="20"/>
          <w:szCs w:val="20"/>
        </w:rPr>
        <w:t xml:space="preserve"> the PC mostly remains unchanged (0.2% change). So these 20 attributes can be safely removed.</w:t>
      </w:r>
    </w:p>
    <w:p w14:paraId="365E9288" w14:textId="77777777" w:rsidR="0093137B" w:rsidRPr="003568CB" w:rsidRDefault="0093137B" w:rsidP="004511F4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</w:p>
    <w:p w14:paraId="65283F53" w14:textId="44EDD8F9" w:rsidR="0093137B" w:rsidRPr="003568CB" w:rsidRDefault="00EA26C5" w:rsidP="00B21EFD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b/>
          <w:sz w:val="20"/>
          <w:szCs w:val="20"/>
        </w:rPr>
      </w:pPr>
      <w:r w:rsidRPr="003568CB">
        <w:rPr>
          <w:rFonts w:ascii="Times New Roman" w:hAnsi="Times New Roman" w:cs="Times New Roman"/>
          <w:b/>
          <w:sz w:val="20"/>
          <w:szCs w:val="20"/>
        </w:rPr>
        <w:t>Part II</w:t>
      </w:r>
      <w:r w:rsidR="00B21EFD" w:rsidRPr="003568CB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93137B" w:rsidRPr="003568CB">
        <w:rPr>
          <w:rFonts w:ascii="Times New Roman" w:hAnsi="Times New Roman" w:cs="Times New Roman"/>
          <w:b/>
          <w:sz w:val="20"/>
          <w:szCs w:val="20"/>
        </w:rPr>
        <w:t>2.</w:t>
      </w:r>
      <w:r w:rsidR="003051F1" w:rsidRPr="003568CB">
        <w:rPr>
          <w:rFonts w:ascii="Times New Roman" w:hAnsi="Times New Roman" w:cs="Times New Roman"/>
          <w:b/>
          <w:sz w:val="20"/>
          <w:szCs w:val="20"/>
        </w:rPr>
        <w:t>1 Simple Linear Regression</w:t>
      </w:r>
    </w:p>
    <w:p w14:paraId="78CB5D42" w14:textId="77777777" w:rsidR="002B3C40" w:rsidRPr="003568CB" w:rsidRDefault="002B3C40" w:rsidP="004511F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E411904" w14:textId="77777777" w:rsidR="00436EA4" w:rsidRDefault="00322614" w:rsidP="00436EA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986C8B" w:rsidRPr="003568CB">
        <w:rPr>
          <w:rFonts w:ascii="Times New Roman" w:hAnsi="Times New Roman" w:cs="Times New Roman"/>
          <w:sz w:val="20"/>
          <w:szCs w:val="20"/>
        </w:rPr>
        <w:t xml:space="preserve">(a) </w:t>
      </w:r>
      <w:r w:rsidRPr="003568CB">
        <w:rPr>
          <w:rFonts w:ascii="Times New Roman" w:hAnsi="Times New Roman" w:cs="Times New Roman"/>
          <w:sz w:val="20"/>
          <w:szCs w:val="20"/>
        </w:rPr>
        <w:t xml:space="preserve">Scatter plot - </w:t>
      </w:r>
      <w:r w:rsidR="0093137B" w:rsidRPr="003568CB">
        <w:rPr>
          <w:rFonts w:ascii="Times New Roman" w:hAnsi="Times New Roman" w:cs="Times New Roman"/>
          <w:sz w:val="20"/>
          <w:szCs w:val="20"/>
        </w:rPr>
        <w:t>Instance 33,</w:t>
      </w:r>
      <w:r w:rsidR="000062A3">
        <w:rPr>
          <w:rFonts w:ascii="Times New Roman" w:hAnsi="Times New Roman" w:cs="Times New Roman"/>
          <w:sz w:val="20"/>
          <w:szCs w:val="20"/>
        </w:rPr>
        <w:t>45,</w:t>
      </w:r>
      <w:r w:rsidR="0093137B" w:rsidRPr="003568CB">
        <w:rPr>
          <w:rFonts w:ascii="Times New Roman" w:hAnsi="Times New Roman" w:cs="Times New Roman"/>
          <w:sz w:val="20"/>
          <w:szCs w:val="20"/>
        </w:rPr>
        <w:t>47,48, and 49 are scattered way too far from the other data points, and its possible that they are outliers</w:t>
      </w:r>
      <w:r w:rsidR="00FF2E9C" w:rsidRPr="003568C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6472685" w14:textId="1A81410C" w:rsidR="00986C8B" w:rsidRPr="003568CB" w:rsidRDefault="0093137B" w:rsidP="00436EA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No</w:t>
      </w:r>
      <w:r w:rsidR="003051F1" w:rsidRPr="003568CB">
        <w:rPr>
          <w:rFonts w:ascii="Times New Roman" w:hAnsi="Times New Roman" w:cs="Times New Roman"/>
          <w:sz w:val="20"/>
          <w:szCs w:val="20"/>
        </w:rPr>
        <w:t xml:space="preserve">, engine-power alone is </w:t>
      </w:r>
      <w:r w:rsidR="00436EA4">
        <w:rPr>
          <w:rFonts w:ascii="Times New Roman" w:hAnsi="Times New Roman" w:cs="Times New Roman"/>
          <w:sz w:val="20"/>
          <w:szCs w:val="20"/>
        </w:rPr>
        <w:t xml:space="preserve">not </w:t>
      </w:r>
      <w:r w:rsidR="003051F1" w:rsidRPr="003568CB">
        <w:rPr>
          <w:rFonts w:ascii="Times New Roman" w:hAnsi="Times New Roman" w:cs="Times New Roman"/>
          <w:sz w:val="20"/>
          <w:szCs w:val="20"/>
        </w:rPr>
        <w:t>sufficient for predicting the price</w:t>
      </w:r>
      <w:r w:rsidRPr="003568CB">
        <w:rPr>
          <w:rFonts w:ascii="Times New Roman" w:hAnsi="Times New Roman" w:cs="Times New Roman"/>
          <w:sz w:val="20"/>
          <w:szCs w:val="20"/>
        </w:rPr>
        <w:t xml:space="preserve"> the way in which the data points are spread out, a simple line cannot be drawn on this plot</w:t>
      </w:r>
      <w:r w:rsidR="003051F1" w:rsidRPr="003568CB">
        <w:rPr>
          <w:rFonts w:ascii="Times New Roman" w:hAnsi="Times New Roman" w:cs="Times New Roman"/>
          <w:sz w:val="20"/>
          <w:szCs w:val="20"/>
        </w:rPr>
        <w:t>, engine-power is weakly correlated to price.</w:t>
      </w:r>
      <w:r w:rsidR="00436EA4">
        <w:rPr>
          <w:rFonts w:ascii="Times New Roman" w:hAnsi="Times New Roman" w:cs="Times New Roman"/>
          <w:sz w:val="20"/>
          <w:szCs w:val="20"/>
        </w:rPr>
        <w:t xml:space="preserve"> </w:t>
      </w:r>
      <w:r w:rsidR="00925075" w:rsidRPr="003568CB">
        <w:rPr>
          <w:rFonts w:ascii="Times New Roman" w:hAnsi="Times New Roman" w:cs="Times New Roman"/>
          <w:sz w:val="20"/>
          <w:szCs w:val="20"/>
        </w:rPr>
        <w:t xml:space="preserve">To </w:t>
      </w:r>
      <w:r w:rsidRPr="003568CB">
        <w:rPr>
          <w:rFonts w:ascii="Times New Roman" w:hAnsi="Times New Roman" w:cs="Times New Roman"/>
          <w:sz w:val="20"/>
          <w:szCs w:val="20"/>
        </w:rPr>
        <w:t>improve the performance of linear regression</w:t>
      </w:r>
      <w:r w:rsidR="00925075" w:rsidRPr="003568CB">
        <w:rPr>
          <w:rFonts w:ascii="Times New Roman" w:hAnsi="Times New Roman" w:cs="Times New Roman"/>
          <w:sz w:val="20"/>
          <w:szCs w:val="20"/>
        </w:rPr>
        <w:t>, the dataset can be preprocessed by removing</w:t>
      </w:r>
      <w:r w:rsidR="00FF2E9C" w:rsidRPr="003568CB">
        <w:rPr>
          <w:rFonts w:ascii="Times New Roman" w:hAnsi="Times New Roman" w:cs="Times New Roman"/>
          <w:sz w:val="20"/>
          <w:szCs w:val="20"/>
        </w:rPr>
        <w:t xml:space="preserve"> the outlier and extreme value</w:t>
      </w:r>
      <w:r w:rsidR="00F55D42">
        <w:rPr>
          <w:rFonts w:ascii="Times New Roman" w:hAnsi="Times New Roman" w:cs="Times New Roman"/>
          <w:sz w:val="20"/>
          <w:szCs w:val="20"/>
        </w:rPr>
        <w:t>s</w:t>
      </w:r>
      <w:r w:rsidR="00FF2E9C"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925075" w:rsidRPr="003568CB">
        <w:rPr>
          <w:rFonts w:ascii="Times New Roman" w:hAnsi="Times New Roman" w:cs="Times New Roman"/>
          <w:sz w:val="20"/>
          <w:szCs w:val="20"/>
        </w:rPr>
        <w:t xml:space="preserve">(for </w:t>
      </w:r>
      <w:r w:rsidRPr="003568CB">
        <w:rPr>
          <w:rFonts w:ascii="Times New Roman" w:hAnsi="Times New Roman" w:cs="Times New Roman"/>
          <w:sz w:val="20"/>
          <w:szCs w:val="20"/>
        </w:rPr>
        <w:t xml:space="preserve">instances </w:t>
      </w:r>
      <w:r w:rsidR="00925075" w:rsidRPr="003568CB">
        <w:rPr>
          <w:rFonts w:ascii="Times New Roman" w:hAnsi="Times New Roman" w:cs="Times New Roman"/>
          <w:sz w:val="20"/>
          <w:szCs w:val="20"/>
        </w:rPr>
        <w:t>=</w:t>
      </w:r>
      <w:r w:rsidR="000062A3">
        <w:rPr>
          <w:rFonts w:ascii="Times New Roman" w:hAnsi="Times New Roman" w:cs="Times New Roman"/>
          <w:sz w:val="20"/>
          <w:szCs w:val="20"/>
        </w:rPr>
        <w:t xml:space="preserve"> </w:t>
      </w:r>
      <w:r w:rsidR="00986C8B" w:rsidRPr="003568CB">
        <w:rPr>
          <w:rFonts w:ascii="Times New Roman" w:hAnsi="Times New Roman" w:cs="Times New Roman"/>
          <w:sz w:val="20"/>
          <w:szCs w:val="20"/>
        </w:rPr>
        <w:t>46,4</w:t>
      </w:r>
      <w:r w:rsidR="000062A3">
        <w:rPr>
          <w:rFonts w:ascii="Times New Roman" w:hAnsi="Times New Roman" w:cs="Times New Roman"/>
          <w:sz w:val="20"/>
          <w:szCs w:val="20"/>
        </w:rPr>
        <w:t>7,48,49,33</w:t>
      </w:r>
      <w:r w:rsidR="00986C8B" w:rsidRPr="003568CB">
        <w:rPr>
          <w:rFonts w:ascii="Times New Roman" w:hAnsi="Times New Roman" w:cs="Times New Roman"/>
          <w:sz w:val="20"/>
          <w:szCs w:val="20"/>
        </w:rPr>
        <w:t>)</w:t>
      </w:r>
      <w:r w:rsidR="00436EA4">
        <w:rPr>
          <w:rFonts w:ascii="Times New Roman" w:hAnsi="Times New Roman" w:cs="Times New Roman"/>
          <w:sz w:val="20"/>
          <w:szCs w:val="20"/>
        </w:rPr>
        <w:t xml:space="preserve"> , after which a straight line can fit better in the plot.</w:t>
      </w:r>
    </w:p>
    <w:p w14:paraId="7453DA28" w14:textId="77777777" w:rsidR="00986C8B" w:rsidRPr="003568CB" w:rsidRDefault="00986C8B" w:rsidP="00986C8B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5B483226" w14:textId="2140C52B" w:rsidR="004960B1" w:rsidRDefault="0093137B" w:rsidP="004960B1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 (b) Simple linear regression model</w:t>
      </w:r>
      <w:r w:rsidR="00436EA4">
        <w:rPr>
          <w:rFonts w:ascii="Times New Roman" w:hAnsi="Times New Roman" w:cs="Times New Roman"/>
          <w:sz w:val="20"/>
          <w:szCs w:val="20"/>
        </w:rPr>
        <w:t xml:space="preserve"> (default setting 10 CV)</w:t>
      </w:r>
    </w:p>
    <w:p w14:paraId="7A8A30AD" w14:textId="77777777" w:rsidR="004960B1" w:rsidRDefault="004960B1" w:rsidP="004960B1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72030A37" w14:textId="437C62F3" w:rsidR="005B701D" w:rsidRDefault="004960B1" w:rsidP="004960B1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B1792A">
        <w:rPr>
          <w:rFonts w:ascii="Times New Roman" w:hAnsi="Times New Roman" w:cs="Times New Roman"/>
          <w:sz w:val="20"/>
          <w:szCs w:val="20"/>
        </w:rPr>
        <w:t xml:space="preserve">Price = </w:t>
      </w:r>
      <w:r w:rsidR="005B701D" w:rsidRPr="00B1792A">
        <w:rPr>
          <w:rFonts w:ascii="Times New Roman" w:hAnsi="Times New Roman" w:cs="Times New Roman"/>
          <w:sz w:val="20"/>
          <w:szCs w:val="20"/>
        </w:rPr>
        <w:t>0.09 * engine-power + 3038.37</w:t>
      </w:r>
      <w:r w:rsidR="00436EA4">
        <w:rPr>
          <w:rFonts w:ascii="Times New Roman" w:hAnsi="Times New Roman" w:cs="Times New Roman"/>
          <w:b/>
          <w:sz w:val="20"/>
          <w:szCs w:val="20"/>
        </w:rPr>
        <w:tab/>
      </w:r>
      <w:r w:rsidR="00436EA4">
        <w:rPr>
          <w:rFonts w:ascii="Times New Roman" w:hAnsi="Times New Roman" w:cs="Times New Roman"/>
          <w:b/>
          <w:sz w:val="20"/>
          <w:szCs w:val="20"/>
        </w:rPr>
        <w:tab/>
      </w:r>
      <w:r w:rsidR="007B7261" w:rsidRPr="007B7261">
        <w:rPr>
          <w:rFonts w:ascii="Times New Roman" w:hAnsi="Times New Roman" w:cs="Times New Roman"/>
          <w:sz w:val="20"/>
          <w:szCs w:val="20"/>
        </w:rPr>
        <w:t>-----------------------</w:t>
      </w:r>
      <w:r w:rsidR="00436EA4" w:rsidRPr="007B7261">
        <w:rPr>
          <w:rFonts w:ascii="Times New Roman" w:hAnsi="Times New Roman" w:cs="Times New Roman"/>
          <w:sz w:val="20"/>
          <w:szCs w:val="20"/>
        </w:rPr>
        <w:t>eq</w:t>
      </w:r>
      <w:r w:rsidR="007B7261">
        <w:rPr>
          <w:rFonts w:ascii="Times New Roman" w:hAnsi="Times New Roman" w:cs="Times New Roman"/>
          <w:sz w:val="20"/>
          <w:szCs w:val="20"/>
        </w:rPr>
        <w:t>uation</w:t>
      </w:r>
      <w:r w:rsidR="00436EA4" w:rsidRPr="007B7261">
        <w:rPr>
          <w:rFonts w:ascii="Times New Roman" w:hAnsi="Times New Roman" w:cs="Times New Roman"/>
          <w:sz w:val="20"/>
          <w:szCs w:val="20"/>
        </w:rPr>
        <w:t>(i)</w:t>
      </w:r>
    </w:p>
    <w:p w14:paraId="1E325223" w14:textId="281DCC9C" w:rsidR="00B933FF" w:rsidRPr="004960B1" w:rsidRDefault="00B933FF" w:rsidP="004960B1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3F31CC" wp14:editId="0B9A20BA">
            <wp:extent cx="3391235" cy="11768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84" cy="11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0F42" w14:textId="16A879FC" w:rsidR="00925075" w:rsidRPr="003568CB" w:rsidRDefault="00925075" w:rsidP="00F3051F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0EDDC9CF" w14:textId="77CBEEA5" w:rsidR="0093137B" w:rsidRPr="003568CB" w:rsidRDefault="0093137B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As one more unit of engine-power is added, the price increases by </w:t>
      </w:r>
      <w:r w:rsidRPr="003568CB">
        <w:rPr>
          <w:rFonts w:ascii="Times New Roman" w:hAnsi="Times New Roman" w:cs="Times New Roman"/>
          <w:b/>
          <w:sz w:val="20"/>
          <w:szCs w:val="20"/>
        </w:rPr>
        <w:t>0.03</w:t>
      </w:r>
      <w:r w:rsidR="00B9489D" w:rsidRPr="003568CB">
        <w:rPr>
          <w:rFonts w:ascii="Times New Roman" w:hAnsi="Times New Roman" w:cs="Times New Roman"/>
          <w:b/>
          <w:sz w:val="20"/>
          <w:szCs w:val="20"/>
        </w:rPr>
        <w:t>%</w:t>
      </w:r>
      <w:r w:rsidRPr="003568CB">
        <w:rPr>
          <w:rFonts w:ascii="Times New Roman" w:hAnsi="Times New Roman" w:cs="Times New Roman"/>
          <w:sz w:val="20"/>
          <w:szCs w:val="20"/>
        </w:rPr>
        <w:t xml:space="preserve"> (~0.029) </w:t>
      </w:r>
    </w:p>
    <w:p w14:paraId="316523E3" w14:textId="77777777" w:rsidR="001E3F75" w:rsidRPr="003568CB" w:rsidRDefault="001E3F75" w:rsidP="004D52D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20FDB84" w14:textId="15ECD654" w:rsidR="0093137B" w:rsidRPr="003568CB" w:rsidRDefault="00436EA4" w:rsidP="004D52D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</w:t>
      </w:r>
      <w:r w:rsidR="007B7261">
        <w:rPr>
          <w:rFonts w:ascii="Times New Roman" w:hAnsi="Times New Roman" w:cs="Times New Roman"/>
          <w:sz w:val="20"/>
          <w:szCs w:val="20"/>
        </w:rPr>
        <w:t>aution</w:t>
      </w:r>
      <w:r>
        <w:rPr>
          <w:rFonts w:ascii="Times New Roman" w:hAnsi="Times New Roman" w:cs="Times New Roman"/>
          <w:sz w:val="20"/>
          <w:szCs w:val="20"/>
        </w:rPr>
        <w:t>(i)</w:t>
      </w:r>
      <w:r w:rsidR="00E74639" w:rsidRPr="003568CB">
        <w:rPr>
          <w:rFonts w:ascii="Times New Roman" w:hAnsi="Times New Roman" w:cs="Times New Roman"/>
          <w:sz w:val="20"/>
          <w:szCs w:val="20"/>
        </w:rPr>
        <w:t xml:space="preserve"> indicates that </w:t>
      </w:r>
      <w:r w:rsidR="0093137B" w:rsidRPr="003568CB">
        <w:rPr>
          <w:rFonts w:ascii="Times New Roman" w:hAnsi="Times New Roman" w:cs="Times New Roman"/>
          <w:sz w:val="20"/>
          <w:szCs w:val="20"/>
        </w:rPr>
        <w:t xml:space="preserve">engine-power is </w:t>
      </w:r>
      <w:r w:rsidR="000062A3">
        <w:rPr>
          <w:rFonts w:ascii="Times New Roman" w:hAnsi="Times New Roman" w:cs="Times New Roman"/>
          <w:b/>
          <w:sz w:val="20"/>
          <w:szCs w:val="20"/>
        </w:rPr>
        <w:t>not</w:t>
      </w:r>
      <w:r w:rsidR="00E74639"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93137B" w:rsidRPr="003568CB">
        <w:rPr>
          <w:rFonts w:ascii="Times New Roman" w:hAnsi="Times New Roman" w:cs="Times New Roman"/>
          <w:sz w:val="20"/>
          <w:szCs w:val="20"/>
        </w:rPr>
        <w:t>an important influential variable on price</w:t>
      </w:r>
      <w:r w:rsidR="000062A3">
        <w:rPr>
          <w:rFonts w:ascii="Times New Roman" w:hAnsi="Times New Roman" w:cs="Times New Roman"/>
          <w:sz w:val="20"/>
          <w:szCs w:val="20"/>
        </w:rPr>
        <w:t xml:space="preserve"> since the price fluctuates only by a small amount (0.03%) as value of engine_power changes.</w:t>
      </w:r>
    </w:p>
    <w:p w14:paraId="4C11B341" w14:textId="77777777" w:rsidR="00322614" w:rsidRPr="003568CB" w:rsidRDefault="00322614" w:rsidP="004D52D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78F58CD" w14:textId="69D9D605" w:rsidR="00FF2E9C" w:rsidRPr="003568CB" w:rsidRDefault="006B6E04" w:rsidP="00436EA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(c)</w:t>
      </w:r>
      <w:r w:rsidR="00436EA4">
        <w:rPr>
          <w:rFonts w:ascii="Times New Roman" w:hAnsi="Times New Roman" w:cs="Times New Roman"/>
          <w:sz w:val="20"/>
          <w:szCs w:val="20"/>
        </w:rPr>
        <w:t xml:space="preserve"> </w:t>
      </w:r>
      <w:r w:rsidR="00FF2E9C" w:rsidRPr="003568CB">
        <w:rPr>
          <w:rFonts w:ascii="Times New Roman" w:hAnsi="Times New Roman" w:cs="Times New Roman"/>
          <w:sz w:val="20"/>
          <w:szCs w:val="20"/>
        </w:rPr>
        <w:t xml:space="preserve">RMSE </w:t>
      </w:r>
      <w:r w:rsidR="002857BA">
        <w:rPr>
          <w:rFonts w:ascii="Times New Roman" w:hAnsi="Times New Roman" w:cs="Times New Roman"/>
          <w:sz w:val="20"/>
          <w:szCs w:val="20"/>
        </w:rPr>
        <w:t xml:space="preserve">, </w:t>
      </w:r>
      <w:r w:rsidR="00FF2E9C" w:rsidRPr="003568CB">
        <w:rPr>
          <w:rFonts w:ascii="Times New Roman" w:hAnsi="Times New Roman" w:cs="Times New Roman"/>
          <w:sz w:val="20"/>
          <w:szCs w:val="20"/>
        </w:rPr>
        <w:t xml:space="preserve">MAE </w:t>
      </w:r>
      <w:r w:rsidR="002857BA">
        <w:rPr>
          <w:rFonts w:ascii="Times New Roman" w:hAnsi="Times New Roman" w:cs="Times New Roman"/>
          <w:sz w:val="20"/>
          <w:szCs w:val="20"/>
        </w:rPr>
        <w:t xml:space="preserve">and CC are recorded in </w:t>
      </w:r>
      <w:r w:rsidR="00436EA4">
        <w:rPr>
          <w:rFonts w:ascii="Times New Roman" w:hAnsi="Times New Roman" w:cs="Times New Roman"/>
          <w:sz w:val="20"/>
          <w:szCs w:val="20"/>
        </w:rPr>
        <w:t>Table3.</w:t>
      </w:r>
      <w:r w:rsidR="002857BA">
        <w:rPr>
          <w:rFonts w:ascii="Times New Roman" w:hAnsi="Times New Roman" w:cs="Times New Roman"/>
          <w:sz w:val="20"/>
          <w:szCs w:val="20"/>
        </w:rPr>
        <w:t xml:space="preserve"> Thes</w:t>
      </w:r>
      <w:r w:rsidR="00BA0B74">
        <w:rPr>
          <w:rFonts w:ascii="Times New Roman" w:hAnsi="Times New Roman" w:cs="Times New Roman"/>
          <w:sz w:val="20"/>
          <w:szCs w:val="20"/>
        </w:rPr>
        <w:t>e metrics measure how the much the model is deviating from the predicting the correct values given a training dataset. From (a) it can be observed that the RMSE of this model is high because of the outliers/extreme values present in data due to which the model is not fitting properly. Also as seen in (a) fitting a simple linear model in this dataset (when it looks like there is no obvious linear relationship) is causing the RMSE and MAE to become very high.</w:t>
      </w:r>
    </w:p>
    <w:p w14:paraId="2C738894" w14:textId="77777777" w:rsidR="0093137B" w:rsidRPr="003568CB" w:rsidRDefault="0093137B" w:rsidP="004D52D4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74B71DA" w14:textId="67583B5A" w:rsidR="0093137B" w:rsidRPr="003568CB" w:rsidRDefault="00B21EFD" w:rsidP="00B21EFD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b/>
          <w:sz w:val="20"/>
          <w:szCs w:val="20"/>
        </w:rPr>
      </w:pPr>
      <w:r w:rsidRPr="003568CB">
        <w:rPr>
          <w:rFonts w:ascii="Times New Roman" w:hAnsi="Times New Roman" w:cs="Times New Roman"/>
          <w:b/>
          <w:sz w:val="20"/>
          <w:szCs w:val="20"/>
        </w:rPr>
        <w:t xml:space="preserve">Part II - 2.2 </w:t>
      </w:r>
      <w:r w:rsidR="0093137B" w:rsidRPr="003568CB">
        <w:rPr>
          <w:rFonts w:ascii="Times New Roman" w:hAnsi="Times New Roman" w:cs="Times New Roman"/>
          <w:b/>
          <w:sz w:val="20"/>
          <w:szCs w:val="20"/>
        </w:rPr>
        <w:t>Mult</w:t>
      </w:r>
      <w:r w:rsidR="00F006A5" w:rsidRPr="003568CB">
        <w:rPr>
          <w:rFonts w:ascii="Times New Roman" w:hAnsi="Times New Roman" w:cs="Times New Roman"/>
          <w:b/>
          <w:sz w:val="20"/>
          <w:szCs w:val="20"/>
        </w:rPr>
        <w:t>ivariate Linear Regression</w:t>
      </w:r>
    </w:p>
    <w:p w14:paraId="545B9B1A" w14:textId="77777777" w:rsidR="0093137B" w:rsidRPr="003568CB" w:rsidRDefault="0093137B" w:rsidP="0093137B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D89E7B5" w14:textId="1197E8FC" w:rsidR="0093137B" w:rsidRPr="003568CB" w:rsidRDefault="0093137B" w:rsidP="003D3D56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 (a) </w:t>
      </w:r>
      <w:r w:rsidR="007B7261">
        <w:rPr>
          <w:rFonts w:ascii="Times New Roman" w:hAnsi="Times New Roman" w:cs="Times New Roman"/>
          <w:sz w:val="20"/>
          <w:szCs w:val="20"/>
        </w:rPr>
        <w:t>Visualize</w:t>
      </w:r>
      <w:r w:rsidR="003D3D56" w:rsidRPr="003568CB">
        <w:rPr>
          <w:rFonts w:ascii="Times New Roman" w:hAnsi="Times New Roman" w:cs="Times New Roman"/>
          <w:sz w:val="20"/>
          <w:szCs w:val="20"/>
        </w:rPr>
        <w:t xml:space="preserve"> tab </w:t>
      </w:r>
      <w:r w:rsidR="007B7261">
        <w:rPr>
          <w:rFonts w:ascii="Times New Roman" w:hAnsi="Times New Roman" w:cs="Times New Roman"/>
          <w:sz w:val="20"/>
          <w:szCs w:val="20"/>
        </w:rPr>
        <w:t>-</w:t>
      </w:r>
      <w:r w:rsidR="003D3D56" w:rsidRPr="003568CB">
        <w:rPr>
          <w:rFonts w:ascii="Times New Roman" w:hAnsi="Times New Roman" w:cs="Times New Roman"/>
          <w:sz w:val="20"/>
          <w:szCs w:val="20"/>
        </w:rPr>
        <w:t xml:space="preserve"> examining</w:t>
      </w:r>
      <w:r w:rsidRPr="003568CB">
        <w:rPr>
          <w:rFonts w:ascii="Times New Roman" w:hAnsi="Times New Roman" w:cs="Times New Roman"/>
          <w:sz w:val="20"/>
          <w:szCs w:val="20"/>
        </w:rPr>
        <w:t xml:space="preserve"> </w:t>
      </w:r>
      <w:r w:rsidR="003D3D56" w:rsidRPr="003568CB">
        <w:rPr>
          <w:rFonts w:ascii="Times New Roman" w:hAnsi="Times New Roman" w:cs="Times New Roman"/>
          <w:sz w:val="20"/>
          <w:szCs w:val="20"/>
        </w:rPr>
        <w:t>all the</w:t>
      </w:r>
      <w:r w:rsidRPr="003568CB">
        <w:rPr>
          <w:rFonts w:ascii="Times New Roman" w:hAnsi="Times New Roman" w:cs="Times New Roman"/>
          <w:sz w:val="20"/>
          <w:szCs w:val="20"/>
        </w:rPr>
        <w:t xml:space="preserve"> attributes </w:t>
      </w:r>
      <w:r w:rsidR="003D3D56" w:rsidRPr="003568CB">
        <w:rPr>
          <w:rFonts w:ascii="Times New Roman" w:hAnsi="Times New Roman" w:cs="Times New Roman"/>
          <w:sz w:val="20"/>
          <w:szCs w:val="20"/>
        </w:rPr>
        <w:t xml:space="preserve">following </w:t>
      </w:r>
      <w:r w:rsidR="00104504">
        <w:rPr>
          <w:rFonts w:ascii="Times New Roman" w:hAnsi="Times New Roman" w:cs="Times New Roman"/>
          <w:sz w:val="20"/>
          <w:szCs w:val="20"/>
        </w:rPr>
        <w:t>5 look</w:t>
      </w:r>
      <w:r w:rsidR="003D3D56" w:rsidRPr="003568CB">
        <w:rPr>
          <w:rFonts w:ascii="Times New Roman" w:hAnsi="Times New Roman" w:cs="Times New Roman"/>
          <w:sz w:val="20"/>
          <w:szCs w:val="20"/>
        </w:rPr>
        <w:t xml:space="preserve"> like they are</w:t>
      </w:r>
      <w:r w:rsidRPr="003568CB">
        <w:rPr>
          <w:rFonts w:ascii="Times New Roman" w:hAnsi="Times New Roman" w:cs="Times New Roman"/>
          <w:sz w:val="20"/>
          <w:szCs w:val="20"/>
        </w:rPr>
        <w:t xml:space="preserve"> particularly good at predicting the price. </w:t>
      </w:r>
    </w:p>
    <w:p w14:paraId="752DD7B4" w14:textId="5CACBB7F" w:rsidR="0093137B" w:rsidRPr="003568CB" w:rsidRDefault="0093137B" w:rsidP="00CF6C8E">
      <w:pPr>
        <w:pStyle w:val="ListParagraph"/>
        <w:widowControl w:val="0"/>
        <w:autoSpaceDE w:val="0"/>
        <w:autoSpaceDN w:val="0"/>
        <w:adjustRightInd w:val="0"/>
        <w:ind w:left="1026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21ACFD0" w14:textId="39A33C00" w:rsidR="00CF6C8E" w:rsidRPr="00021BAB" w:rsidRDefault="00CF6C8E" w:rsidP="00CF6C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021BAB">
        <w:rPr>
          <w:rFonts w:ascii="Times New Roman" w:hAnsi="Times New Roman" w:cs="Times New Roman"/>
          <w:sz w:val="20"/>
          <w:szCs w:val="20"/>
        </w:rPr>
        <w:t>Length</w:t>
      </w:r>
    </w:p>
    <w:p w14:paraId="7AB8FB1D" w14:textId="0D2672DC" w:rsidR="0093137B" w:rsidRPr="00021BAB" w:rsidRDefault="0093137B" w:rsidP="00CF6C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021BAB">
        <w:rPr>
          <w:rFonts w:ascii="Times New Roman" w:hAnsi="Times New Roman" w:cs="Times New Roman"/>
          <w:sz w:val="20"/>
          <w:szCs w:val="20"/>
        </w:rPr>
        <w:t>Width</w:t>
      </w:r>
    </w:p>
    <w:p w14:paraId="258688F0" w14:textId="1C62E2A6" w:rsidR="0093137B" w:rsidRPr="00021BAB" w:rsidRDefault="0093137B" w:rsidP="00CF6C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021BAB">
        <w:rPr>
          <w:rFonts w:ascii="Times New Roman" w:hAnsi="Times New Roman" w:cs="Times New Roman"/>
          <w:sz w:val="20"/>
          <w:szCs w:val="20"/>
        </w:rPr>
        <w:t>Engine-size</w:t>
      </w:r>
    </w:p>
    <w:p w14:paraId="35402D57" w14:textId="06591B00" w:rsidR="0093137B" w:rsidRPr="00021BAB" w:rsidRDefault="0093137B" w:rsidP="00CF6C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021BAB">
        <w:rPr>
          <w:rFonts w:ascii="Times New Roman" w:hAnsi="Times New Roman" w:cs="Times New Roman"/>
          <w:sz w:val="20"/>
          <w:szCs w:val="20"/>
        </w:rPr>
        <w:t>Highway-mpg</w:t>
      </w:r>
    </w:p>
    <w:p w14:paraId="7A182763" w14:textId="7FEBE4DB" w:rsidR="0093137B" w:rsidRPr="00021BAB" w:rsidRDefault="0093137B" w:rsidP="00CF6C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021BAB">
        <w:rPr>
          <w:rFonts w:ascii="Times New Roman" w:hAnsi="Times New Roman" w:cs="Times New Roman"/>
          <w:sz w:val="20"/>
          <w:szCs w:val="20"/>
        </w:rPr>
        <w:t>Mean-effective-pressure</w:t>
      </w:r>
      <w:r w:rsidR="00003CC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BF76E" w14:textId="77777777" w:rsidR="0093137B" w:rsidRPr="003568CB" w:rsidRDefault="0093137B" w:rsidP="004D52D4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</w:p>
    <w:p w14:paraId="589DFD13" w14:textId="51619933" w:rsidR="00C226C0" w:rsidRDefault="007B7261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Torque</w:t>
      </w:r>
      <w:r w:rsidR="003D3D56" w:rsidRPr="003568CB">
        <w:rPr>
          <w:rFonts w:ascii="Times New Roman" w:hAnsi="Times New Roman" w:cs="Times New Roman"/>
          <w:sz w:val="20"/>
          <w:szCs w:val="20"/>
        </w:rPr>
        <w:t xml:space="preserve"> attributes appear useless for </w:t>
      </w:r>
      <w:r w:rsidR="0093137B" w:rsidRPr="003568CB">
        <w:rPr>
          <w:rFonts w:ascii="Times New Roman" w:hAnsi="Times New Roman" w:cs="Times New Roman"/>
          <w:sz w:val="20"/>
          <w:szCs w:val="20"/>
        </w:rPr>
        <w:t>predicting the price</w:t>
      </w:r>
      <w:r>
        <w:rPr>
          <w:rFonts w:ascii="Times New Roman" w:hAnsi="Times New Roman" w:cs="Times New Roman"/>
          <w:sz w:val="20"/>
          <w:szCs w:val="20"/>
        </w:rPr>
        <w:t xml:space="preserve"> as it hardly changes with price</w:t>
      </w:r>
      <w:r w:rsidR="000062A3">
        <w:rPr>
          <w:rFonts w:ascii="Times New Roman" w:hAnsi="Times New Roman" w:cs="Times New Roman"/>
          <w:sz w:val="20"/>
          <w:szCs w:val="20"/>
        </w:rPr>
        <w:t xml:space="preserve"> and can be safely removed</w:t>
      </w:r>
      <w:r w:rsidR="003D3D56" w:rsidRPr="003568CB">
        <w:rPr>
          <w:rFonts w:ascii="Times New Roman" w:hAnsi="Times New Roman" w:cs="Times New Roman"/>
          <w:sz w:val="20"/>
          <w:szCs w:val="20"/>
        </w:rPr>
        <w:t>.</w:t>
      </w:r>
      <w:r w:rsidR="0071080F" w:rsidRPr="003568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F159E" w14:textId="36099066" w:rsidR="007B7261" w:rsidRDefault="007B7261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Engine_size increases very rapidly with price.</w:t>
      </w:r>
    </w:p>
    <w:p w14:paraId="7385666C" w14:textId="77777777" w:rsidR="00C226C0" w:rsidRDefault="00C226C0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BD238C8" w14:textId="77777777" w:rsidR="00003CC7" w:rsidRDefault="00104504" w:rsidP="00003CC7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Attribute torque</w:t>
      </w:r>
      <w:r w:rsidR="000441B4" w:rsidRPr="003568CB">
        <w:rPr>
          <w:rFonts w:ascii="Times New Roman" w:hAnsi="Times New Roman" w:cs="Times New Roman"/>
          <w:sz w:val="20"/>
          <w:szCs w:val="20"/>
        </w:rPr>
        <w:t xml:space="preserve"> and </w:t>
      </w:r>
      <w:r w:rsidR="00003CC7" w:rsidRPr="00021BAB">
        <w:rPr>
          <w:rFonts w:ascii="Times New Roman" w:hAnsi="Times New Roman" w:cs="Times New Roman"/>
          <w:sz w:val="20"/>
          <w:szCs w:val="20"/>
        </w:rPr>
        <w:t>Mean-effective-pressure</w:t>
      </w:r>
      <w:r w:rsidR="00003CC7">
        <w:rPr>
          <w:rFonts w:ascii="Times New Roman" w:hAnsi="Times New Roman" w:cs="Times New Roman"/>
          <w:sz w:val="20"/>
          <w:szCs w:val="20"/>
        </w:rPr>
        <w:t xml:space="preserve"> </w:t>
      </w:r>
      <w:r w:rsidR="0093137B" w:rsidRPr="003568CB">
        <w:rPr>
          <w:rFonts w:ascii="Times New Roman" w:hAnsi="Times New Roman" w:cs="Times New Roman"/>
          <w:sz w:val="20"/>
          <w:szCs w:val="20"/>
        </w:rPr>
        <w:t>exhibit significant correlations</w:t>
      </w:r>
      <w:r>
        <w:rPr>
          <w:rFonts w:ascii="Times New Roman" w:hAnsi="Times New Roman" w:cs="Times New Roman"/>
          <w:sz w:val="20"/>
          <w:szCs w:val="20"/>
        </w:rPr>
        <w:t xml:space="preserve"> (torque decreases exponentially as </w:t>
      </w:r>
      <w:r w:rsidR="00003CC7" w:rsidRPr="00021BAB">
        <w:rPr>
          <w:rFonts w:ascii="Times New Roman" w:hAnsi="Times New Roman" w:cs="Times New Roman"/>
          <w:sz w:val="20"/>
          <w:szCs w:val="20"/>
        </w:rPr>
        <w:t>Mean-effective-pressure</w:t>
      </w:r>
      <w:r w:rsidR="00003CC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increases)</w:t>
      </w:r>
    </w:p>
    <w:p w14:paraId="0B68BA86" w14:textId="77777777" w:rsidR="007B7261" w:rsidRDefault="007B7261" w:rsidP="00003CC7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97050EF" w14:textId="77777777" w:rsidR="00B933FF" w:rsidRDefault="007B7261" w:rsidP="00B933F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equation(ii) below, engine_power contributes very less (0.0065 coefficient) to the value of price.</w:t>
      </w:r>
    </w:p>
    <w:p w14:paraId="1FBF2F7A" w14:textId="77777777" w:rsidR="0070292B" w:rsidRDefault="0070292B" w:rsidP="00B933F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0AD46B39" w14:textId="04DDA4B7" w:rsidR="004B6EBD" w:rsidRDefault="0093137B" w:rsidP="00B933F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(b) </w:t>
      </w:r>
    </w:p>
    <w:p w14:paraId="4604AED3" w14:textId="1798A6D4" w:rsidR="00B933FF" w:rsidRDefault="00B933FF" w:rsidP="00B1792A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5FF86400" w14:textId="77777777" w:rsidR="000062A3" w:rsidRDefault="000062A3" w:rsidP="004B6EBD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29" w:tblpY="1"/>
        <w:tblW w:w="10626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268"/>
        <w:gridCol w:w="5131"/>
      </w:tblGrid>
      <w:tr w:rsidR="00D83DFC" w:rsidRPr="003568CB" w14:paraId="6D450318" w14:textId="77777777" w:rsidTr="00D83DFC">
        <w:trPr>
          <w:trHeight w:val="236"/>
        </w:trPr>
        <w:tc>
          <w:tcPr>
            <w:tcW w:w="1242" w:type="dxa"/>
          </w:tcPr>
          <w:p w14:paraId="37FB63F0" w14:textId="77777777" w:rsidR="00F67768" w:rsidRPr="003568CB" w:rsidRDefault="00F67768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568E56F" w14:textId="77777777" w:rsidR="00F67768" w:rsidRDefault="00D83DFC" w:rsidP="00D83DFC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</w:t>
            </w:r>
          </w:p>
          <w:p w14:paraId="6CF7BFF5" w14:textId="77777777" w:rsidR="00D83DFC" w:rsidRDefault="00D83DFC" w:rsidP="00D83DFC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Regression</w:t>
            </w:r>
          </w:p>
          <w:p w14:paraId="4235B7C4" w14:textId="54467B77" w:rsidR="00D83DFC" w:rsidRPr="00AC7651" w:rsidRDefault="00D83DFC" w:rsidP="00D83DFC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2268" w:type="dxa"/>
          </w:tcPr>
          <w:p w14:paraId="6E6E94EE" w14:textId="1350CD6E" w:rsidR="00F67768" w:rsidRDefault="00F67768" w:rsidP="004B6EBD">
            <w:pPr>
              <w:widowControl w:val="0"/>
              <w:autoSpaceDE w:val="0"/>
              <w:autoSpaceDN w:val="0"/>
              <w:adjustRightInd w:val="0"/>
              <w:ind w:right="3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Simple </w:t>
            </w:r>
            <w:r w:rsidRPr="00AC7651">
              <w:rPr>
                <w:rFonts w:ascii="Times New Roman" w:hAnsi="Times New Roman" w:cs="Times New Roman"/>
                <w:sz w:val="20"/>
                <w:szCs w:val="20"/>
              </w:rPr>
              <w:t>Linear Regression Model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1c)</w:t>
            </w:r>
          </w:p>
        </w:tc>
        <w:tc>
          <w:tcPr>
            <w:tcW w:w="5131" w:type="dxa"/>
          </w:tcPr>
          <w:p w14:paraId="21D7C248" w14:textId="4F364AEF" w:rsidR="00F67768" w:rsidRPr="00AC7651" w:rsidRDefault="00F67768" w:rsidP="004B6EBD">
            <w:pPr>
              <w:widowControl w:val="0"/>
              <w:autoSpaceDE w:val="0"/>
              <w:autoSpaceDN w:val="0"/>
              <w:adjustRightInd w:val="0"/>
              <w:ind w:right="3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D83DFC" w:rsidRPr="003568CB" w14:paraId="17474888" w14:textId="77777777" w:rsidTr="00FB7F72">
        <w:trPr>
          <w:trHeight w:val="576"/>
        </w:trPr>
        <w:tc>
          <w:tcPr>
            <w:tcW w:w="1242" w:type="dxa"/>
          </w:tcPr>
          <w:p w14:paraId="66967ADE" w14:textId="778C1675" w:rsidR="00F67768" w:rsidRPr="003568CB" w:rsidRDefault="00F67768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</w:t>
            </w:r>
            <w:r w:rsidRPr="003568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35F48611" w14:textId="77777777" w:rsidR="00F67768" w:rsidRPr="003568CB" w:rsidRDefault="00F67768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0.7307</w:t>
            </w:r>
          </w:p>
        </w:tc>
        <w:tc>
          <w:tcPr>
            <w:tcW w:w="2268" w:type="dxa"/>
          </w:tcPr>
          <w:p w14:paraId="77E17031" w14:textId="733EDD58" w:rsidR="00F67768" w:rsidRPr="005B701D" w:rsidRDefault="00F67768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 w:rsidRPr="005B701D">
              <w:rPr>
                <w:rFonts w:ascii="Times New Roman" w:hAnsi="Times New Roman" w:cs="Times New Roman"/>
                <w:sz w:val="20"/>
                <w:szCs w:val="20"/>
              </w:rPr>
              <w:t>0.405</w:t>
            </w:r>
            <w:r w:rsidRPr="003568CB">
              <w:rPr>
                <w:rFonts w:ascii="Times New Roman" w:hAnsi="Times New Roman" w:cs="Times New Roman"/>
                <w:sz w:val="20"/>
                <w:szCs w:val="20"/>
              </w:rPr>
              <w:t>             </w:t>
            </w:r>
          </w:p>
        </w:tc>
        <w:tc>
          <w:tcPr>
            <w:tcW w:w="5131" w:type="dxa"/>
          </w:tcPr>
          <w:p w14:paraId="3B231CB6" w14:textId="77777777" w:rsidR="00F67768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 increases by 0.3 % showing that the variables are</w:t>
            </w:r>
          </w:p>
          <w:p w14:paraId="00C817D7" w14:textId="03AF5CF4" w:rsidR="00FB7F72" w:rsidRPr="003568CB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strongly related with the price now, than in 1(c)</w:t>
            </w:r>
          </w:p>
        </w:tc>
      </w:tr>
      <w:tr w:rsidR="00FB7F72" w:rsidRPr="003568CB" w14:paraId="2F993F28" w14:textId="77777777" w:rsidTr="00FB7F72">
        <w:trPr>
          <w:trHeight w:val="609"/>
        </w:trPr>
        <w:tc>
          <w:tcPr>
            <w:tcW w:w="1242" w:type="dxa"/>
          </w:tcPr>
          <w:p w14:paraId="24B65071" w14:textId="4D113B66" w:rsidR="00FB7F72" w:rsidRPr="003568CB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  <w:r w:rsidRPr="003568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0138C586" w14:textId="77777777" w:rsidR="00FB7F72" w:rsidRPr="003568CB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3121.3782</w:t>
            </w:r>
          </w:p>
        </w:tc>
        <w:tc>
          <w:tcPr>
            <w:tcW w:w="2268" w:type="dxa"/>
          </w:tcPr>
          <w:p w14:paraId="1343A1F1" w14:textId="19CF0D6B" w:rsidR="00FB7F72" w:rsidRPr="005B701D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 w:rsidRPr="005B701D">
              <w:rPr>
                <w:rFonts w:ascii="Times New Roman" w:hAnsi="Times New Roman" w:cs="Times New Roman"/>
                <w:sz w:val="20"/>
                <w:szCs w:val="20"/>
              </w:rPr>
              <w:t>3999.335</w:t>
            </w:r>
          </w:p>
        </w:tc>
        <w:tc>
          <w:tcPr>
            <w:tcW w:w="5131" w:type="dxa"/>
          </w:tcPr>
          <w:p w14:paraId="7B2B2C42" w14:textId="77777777" w:rsidR="00FB7F72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 w:rsidRPr="00FB7F72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gine_size in 1(c ) was not good at predicting price </w:t>
            </w:r>
          </w:p>
          <w:p w14:paraId="424DDA2F" w14:textId="77777777" w:rsidR="00FB7F72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Alone, so the error was 6155, but after more variables</w:t>
            </w:r>
          </w:p>
          <w:p w14:paraId="5A7699C8" w14:textId="3FB820CE" w:rsidR="00FB7F72" w:rsidRPr="00FB7F72" w:rsidRDefault="00FB7F72" w:rsidP="00FB7F72">
            <w:pPr>
              <w:tabs>
                <w:tab w:val="left" w:pos="181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Were added to the equation(i), the model became better</w:t>
            </w:r>
          </w:p>
        </w:tc>
      </w:tr>
      <w:tr w:rsidR="00FB7F72" w:rsidRPr="003568CB" w14:paraId="4ADB85B5" w14:textId="77777777" w:rsidTr="00FB7F72">
        <w:trPr>
          <w:trHeight w:val="782"/>
        </w:trPr>
        <w:tc>
          <w:tcPr>
            <w:tcW w:w="1242" w:type="dxa"/>
          </w:tcPr>
          <w:p w14:paraId="2518A724" w14:textId="77777777" w:rsidR="00FB7F72" w:rsidRPr="003568CB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  <w:r w:rsidRPr="003568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3DD0E01A" w14:textId="77777777" w:rsidR="00FB7F72" w:rsidRPr="004B6EBD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 w:rsidRPr="004B6EBD">
              <w:rPr>
                <w:rFonts w:ascii="Times New Roman" w:hAnsi="Times New Roman" w:cs="Times New Roman"/>
                <w:sz w:val="20"/>
                <w:szCs w:val="20"/>
              </w:rPr>
              <w:t>4837.2388</w:t>
            </w:r>
          </w:p>
        </w:tc>
        <w:tc>
          <w:tcPr>
            <w:tcW w:w="2268" w:type="dxa"/>
          </w:tcPr>
          <w:p w14:paraId="6A023A7A" w14:textId="20BFC4A0" w:rsidR="00FB7F72" w:rsidRPr="005B701D" w:rsidRDefault="00FB7F72" w:rsidP="004B6EBD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 w:rsidRPr="005B701D">
              <w:rPr>
                <w:rFonts w:ascii="Times New Roman" w:hAnsi="Times New Roman" w:cs="Times New Roman"/>
                <w:sz w:val="20"/>
                <w:szCs w:val="20"/>
              </w:rPr>
              <w:t>6155.6971</w:t>
            </w:r>
          </w:p>
        </w:tc>
        <w:tc>
          <w:tcPr>
            <w:tcW w:w="5131" w:type="dxa"/>
          </w:tcPr>
          <w:p w14:paraId="0B125BDB" w14:textId="77777777" w:rsidR="00FB7F72" w:rsidRDefault="00FB7F72" w:rsidP="00FB7F72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predicts better with RMSE drops to 4837. Also ME      MAE shows improvement but less than RMSE, so </w:t>
            </w:r>
          </w:p>
          <w:p w14:paraId="7ACCCBA9" w14:textId="77777777" w:rsidR="00FB7F72" w:rsidRDefault="00FB7F72" w:rsidP="00FB7F72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extreme values are present which are causing</w:t>
            </w:r>
          </w:p>
          <w:p w14:paraId="11321EFD" w14:textId="1DAE19DE" w:rsidR="00FB7F72" w:rsidRPr="00FB7F72" w:rsidRDefault="00FB7F72" w:rsidP="00FB7F72">
            <w:pPr>
              <w:widowControl w:val="0"/>
              <w:autoSpaceDE w:val="0"/>
              <w:autoSpaceDN w:val="0"/>
              <w:adjustRightInd w:val="0"/>
              <w:ind w:left="-426" w:right="334" w:firstLine="5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RMSE to change much rapidly than MAE.</w:t>
            </w:r>
          </w:p>
        </w:tc>
      </w:tr>
    </w:tbl>
    <w:p w14:paraId="77E6FFDE" w14:textId="08F6AC36" w:rsidR="00F67768" w:rsidRDefault="00B933FF" w:rsidP="00F67768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</w:t>
      </w:r>
    </w:p>
    <w:p w14:paraId="5E6BE611" w14:textId="77777777" w:rsidR="004B6EBD" w:rsidRDefault="004B6EBD" w:rsidP="004B6EBD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2CF5D9EF" w14:textId="5C164BEF" w:rsidR="0093137B" w:rsidRPr="003568CB" w:rsidRDefault="00091C59" w:rsidP="004B6EBD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L</w:t>
      </w:r>
      <w:r w:rsidR="0093137B" w:rsidRPr="003568CB">
        <w:rPr>
          <w:rFonts w:ascii="Times New Roman" w:hAnsi="Times New Roman" w:cs="Times New Roman"/>
          <w:sz w:val="20"/>
          <w:szCs w:val="20"/>
        </w:rPr>
        <w:t>inear Regression Model</w:t>
      </w:r>
    </w:p>
    <w:p w14:paraId="6EB66A3B" w14:textId="77777777" w:rsidR="0093137B" w:rsidRPr="003568CB" w:rsidRDefault="0093137B" w:rsidP="0093137B">
      <w:pPr>
        <w:widowControl w:val="0"/>
        <w:autoSpaceDE w:val="0"/>
        <w:autoSpaceDN w:val="0"/>
        <w:adjustRightInd w:val="0"/>
        <w:ind w:right="334"/>
        <w:rPr>
          <w:rFonts w:ascii="Times New Roman" w:hAnsi="Times New Roman" w:cs="Times New Roman"/>
          <w:sz w:val="20"/>
          <w:szCs w:val="20"/>
        </w:rPr>
      </w:pPr>
    </w:p>
    <w:p w14:paraId="6716536A" w14:textId="77777777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Price =</w:t>
      </w:r>
    </w:p>
    <w:p w14:paraId="5E8AFE9F" w14:textId="77777777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rPr>
          <w:rFonts w:ascii="Times New Roman" w:hAnsi="Times New Roman" w:cs="Times New Roman"/>
          <w:sz w:val="20"/>
          <w:szCs w:val="20"/>
        </w:rPr>
      </w:pPr>
    </w:p>
    <w:p w14:paraId="1556EFEF" w14:textId="1C3EA9B5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-1.6594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normalized-losses +</w:t>
      </w:r>
    </w:p>
    <w:p w14:paraId="433F52F4" w14:textId="2E876BC8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 5.5417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wheel-base +</w:t>
      </w:r>
    </w:p>
    <w:p w14:paraId="6F5E3E25" w14:textId="0BED6D51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48.9261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length +</w:t>
      </w:r>
    </w:p>
    <w:p w14:paraId="0D82F3AD" w14:textId="296E6A36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778.5359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width +</w:t>
      </w:r>
    </w:p>
    <w:p w14:paraId="73CAEC6A" w14:textId="62EC971F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236.0547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height +</w:t>
      </w:r>
    </w:p>
    <w:p w14:paraId="4ADCA408" w14:textId="24E43C5E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199.6714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engine-size +</w:t>
      </w:r>
    </w:p>
    <w:p w14:paraId="0D8D94C3" w14:textId="79ED6FBA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-216.9238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bore +</w:t>
      </w:r>
    </w:p>
    <w:p w14:paraId="0B90A5C1" w14:textId="658D5471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-1105.1252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stroke +</w:t>
      </w:r>
    </w:p>
    <w:p w14:paraId="47339755" w14:textId="3E307F38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236.9192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compression-ratio +</w:t>
      </w:r>
    </w:p>
    <w:p w14:paraId="214176E4" w14:textId="532499E3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-0.0065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engine-power +</w:t>
      </w:r>
    </w:p>
    <w:p w14:paraId="677AC897" w14:textId="2DF961AB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 0.7614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peak-rpm +</w:t>
      </w:r>
    </w:p>
    <w:p w14:paraId="6C6E38CC" w14:textId="75147C81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-31.9451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city-mpg +</w:t>
      </w:r>
    </w:p>
    <w:p w14:paraId="5B85D22F" w14:textId="75DE8801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-246.3297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highway-mpg +</w:t>
      </w:r>
    </w:p>
    <w:p w14:paraId="37DD3A74" w14:textId="513192EE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-20.5548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mean-effective-pressure +</w:t>
      </w:r>
    </w:p>
    <w:p w14:paraId="3D1844C4" w14:textId="7313946A" w:rsidR="0093137B" w:rsidRPr="003568CB" w:rsidRDefault="0093137B" w:rsidP="00091C59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 0.1126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091C59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torque +</w:t>
      </w:r>
    </w:p>
    <w:p w14:paraId="0236081B" w14:textId="0BD1D1C2" w:rsidR="0093137B" w:rsidRPr="003568CB" w:rsidRDefault="0093137B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-55438.8267</w:t>
      </w:r>
      <w:r w:rsidR="007B726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-----------------------equation(ii)</w:t>
      </w:r>
    </w:p>
    <w:p w14:paraId="6DE1B811" w14:textId="77777777" w:rsidR="0093137B" w:rsidRPr="003568CB" w:rsidRDefault="0093137B" w:rsidP="0093137B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ab/>
      </w:r>
    </w:p>
    <w:p w14:paraId="20AF6982" w14:textId="02CF19B0" w:rsidR="00CF6C8E" w:rsidRPr="003568CB" w:rsidRDefault="0093137B" w:rsidP="00AC7651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(c) </w:t>
      </w:r>
      <w:r w:rsidR="00CF6C8E" w:rsidRPr="003568CB">
        <w:rPr>
          <w:rFonts w:ascii="Times New Roman" w:hAnsi="Times New Roman" w:cs="Times New Roman"/>
          <w:sz w:val="20"/>
          <w:szCs w:val="20"/>
        </w:rPr>
        <w:t>H</w:t>
      </w:r>
      <w:r w:rsidRPr="003568CB">
        <w:rPr>
          <w:rFonts w:ascii="Times New Roman" w:hAnsi="Times New Roman" w:cs="Times New Roman"/>
          <w:sz w:val="20"/>
          <w:szCs w:val="20"/>
        </w:rPr>
        <w:t>istogram</w:t>
      </w:r>
      <w:r w:rsidR="004573B2">
        <w:rPr>
          <w:rFonts w:ascii="Times New Roman" w:hAnsi="Times New Roman" w:cs="Times New Roman"/>
          <w:sz w:val="20"/>
          <w:szCs w:val="20"/>
        </w:rPr>
        <w:t xml:space="preserve"> for the engine-size attribute- distribution </w:t>
      </w:r>
      <w:r w:rsidR="00AC7651">
        <w:rPr>
          <w:rFonts w:ascii="Times New Roman" w:hAnsi="Times New Roman" w:cs="Times New Roman"/>
          <w:sz w:val="20"/>
          <w:szCs w:val="20"/>
        </w:rPr>
        <w:t>shows 2 data points (</w:t>
      </w:r>
      <w:r w:rsidR="008E17CD">
        <w:rPr>
          <w:rFonts w:ascii="Times New Roman" w:hAnsi="Times New Roman" w:cs="Times New Roman"/>
          <w:sz w:val="20"/>
          <w:szCs w:val="20"/>
        </w:rPr>
        <w:t xml:space="preserve">crossed out in red in image below) </w:t>
      </w:r>
      <w:r w:rsidR="00AC7651">
        <w:rPr>
          <w:rFonts w:ascii="Times New Roman" w:hAnsi="Times New Roman" w:cs="Times New Roman"/>
          <w:sz w:val="20"/>
          <w:szCs w:val="20"/>
        </w:rPr>
        <w:t xml:space="preserve">for engine_size = 107.77 and </w:t>
      </w:r>
      <w:r w:rsidR="00AC7651" w:rsidRPr="00AC7651">
        <w:rPr>
          <w:rFonts w:ascii="Times New Roman" w:hAnsi="Times New Roman" w:cs="Times New Roman"/>
          <w:sz w:val="20"/>
          <w:szCs w:val="20"/>
        </w:rPr>
        <w:t>174.16</w:t>
      </w:r>
      <w:r w:rsidR="00AC7651">
        <w:rPr>
          <w:rFonts w:ascii="Times New Roman" w:hAnsi="Times New Roman" w:cs="Times New Roman"/>
          <w:sz w:val="20"/>
          <w:szCs w:val="20"/>
        </w:rPr>
        <w:t>) far off which will degrade the performance of the model.</w:t>
      </w:r>
      <w:r w:rsidR="00CF6C8E" w:rsidRPr="003568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9588C6" w14:textId="19D4AE60" w:rsidR="0093137B" w:rsidRDefault="004B6EBD" w:rsidP="00CF6C8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325772" wp14:editId="03653D31">
            <wp:extent cx="3918162" cy="3202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_en_siz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38" cy="32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0852" w14:textId="77777777" w:rsidR="008E17CD" w:rsidRPr="003568CB" w:rsidRDefault="008E17CD" w:rsidP="00CF6C8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6A997BF0" w14:textId="4D1C3BB6" w:rsidR="0093137B" w:rsidRDefault="005626DB" w:rsidP="00CF6C8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Transformation</w:t>
      </w:r>
      <w:r w:rsidR="00D71BF9">
        <w:rPr>
          <w:rFonts w:ascii="Times New Roman" w:hAnsi="Times New Roman" w:cs="Times New Roman"/>
          <w:sz w:val="20"/>
          <w:szCs w:val="20"/>
        </w:rPr>
        <w:t xml:space="preserve"> technique used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1BF9">
        <w:rPr>
          <w:rFonts w:ascii="Times New Roman" w:hAnsi="Times New Roman" w:cs="Times New Roman"/>
          <w:sz w:val="20"/>
          <w:szCs w:val="20"/>
        </w:rPr>
        <w:t>- removing outliers and extreme values-</w:t>
      </w:r>
      <w:r w:rsidR="0093137B" w:rsidRPr="003568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by </w:t>
      </w:r>
      <w:r w:rsidR="0093137B" w:rsidRPr="003568CB">
        <w:rPr>
          <w:rFonts w:ascii="Times New Roman" w:hAnsi="Times New Roman" w:cs="Times New Roman"/>
          <w:sz w:val="20"/>
          <w:szCs w:val="20"/>
        </w:rPr>
        <w:t xml:space="preserve">running filter –interquartile range (default values) </w:t>
      </w:r>
    </w:p>
    <w:p w14:paraId="4F2BA609" w14:textId="46151290" w:rsidR="0070292B" w:rsidRDefault="0070292B" w:rsidP="00CF6C8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75ECD7" wp14:editId="40FD9CBB">
            <wp:extent cx="6716592" cy="1147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592" cy="11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D98" w14:textId="77777777" w:rsidR="0070292B" w:rsidRPr="003568CB" w:rsidRDefault="0070292B" w:rsidP="00CF6C8E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49B3141B" w14:textId="5E7E5024" w:rsidR="0071080F" w:rsidRDefault="0093137B" w:rsidP="005626DB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After removing </w:t>
      </w:r>
      <w:r w:rsidR="005626DB">
        <w:rPr>
          <w:rFonts w:ascii="Times New Roman" w:hAnsi="Times New Roman" w:cs="Times New Roman"/>
          <w:sz w:val="20"/>
          <w:szCs w:val="20"/>
        </w:rPr>
        <w:t>2 extreme from engine-size the rebuilt linear regression m</w:t>
      </w:r>
      <w:r w:rsidRPr="003568CB">
        <w:rPr>
          <w:rFonts w:ascii="Times New Roman" w:hAnsi="Times New Roman" w:cs="Times New Roman"/>
          <w:sz w:val="20"/>
          <w:szCs w:val="20"/>
        </w:rPr>
        <w:t>odel</w:t>
      </w:r>
      <w:r w:rsidR="005626DB"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2ED56519" w14:textId="77777777" w:rsidR="005626DB" w:rsidRPr="003568CB" w:rsidRDefault="005626DB" w:rsidP="005626DB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70132914" w14:textId="77777777" w:rsidR="0071080F" w:rsidRPr="003568CB" w:rsidRDefault="0093137B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Price = </w:t>
      </w:r>
    </w:p>
    <w:p w14:paraId="47DE0D43" w14:textId="2A1BE5AB" w:rsidR="0093137B" w:rsidRPr="003568CB" w:rsidRDefault="0093137B" w:rsidP="0071080F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-9.3835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normalized-losses +</w:t>
      </w:r>
    </w:p>
    <w:p w14:paraId="2CAFA6FF" w14:textId="74CC0583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122.5559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wheel-base +</w:t>
      </w:r>
    </w:p>
    <w:p w14:paraId="69A64E70" w14:textId="51FC65AE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11.0998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length +</w:t>
      </w:r>
    </w:p>
    <w:p w14:paraId="2C1C1BAB" w14:textId="5AD59E0C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551.8369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width +</w:t>
      </w:r>
    </w:p>
    <w:p w14:paraId="4D5E480F" w14:textId="3B719250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178.9042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height +</w:t>
      </w:r>
    </w:p>
    <w:p w14:paraId="34FF5898" w14:textId="608A79DA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439.4961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engine-size +</w:t>
      </w:r>
    </w:p>
    <w:p w14:paraId="42F67D56" w14:textId="65A757B4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-441.0359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bore +</w:t>
      </w:r>
    </w:p>
    <w:p w14:paraId="053315FA" w14:textId="70FAEEC8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-1904.2023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*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 stroke +</w:t>
      </w:r>
    </w:p>
    <w:p w14:paraId="13DEC11C" w14:textId="2ADCBAE7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173.6366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compression-ratio +</w:t>
      </w:r>
    </w:p>
    <w:p w14:paraId="63A305DE" w14:textId="79040911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-0.0142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engine-power +</w:t>
      </w:r>
    </w:p>
    <w:p w14:paraId="0025066B" w14:textId="38E6602A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 1.1732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peak-rpm +</w:t>
      </w:r>
    </w:p>
    <w:p w14:paraId="2773F883" w14:textId="12A0ABAA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48.4132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city-mpg +</w:t>
      </w:r>
    </w:p>
    <w:p w14:paraId="27117191" w14:textId="0E9C060C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-198.3955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highway-mpg +</w:t>
      </w:r>
    </w:p>
    <w:p w14:paraId="633E7D79" w14:textId="63FD7C72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-20.4632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mean-effective-pressure +</w:t>
      </w:r>
    </w:p>
    <w:p w14:paraId="6F6074D4" w14:textId="76598984" w:rsidR="0093137B" w:rsidRPr="003568C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    -0.2216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 xml:space="preserve">* </w:t>
      </w:r>
      <w:r w:rsidR="00B9489D" w:rsidRPr="003568CB">
        <w:rPr>
          <w:rFonts w:ascii="Times New Roman" w:hAnsi="Times New Roman" w:cs="Times New Roman"/>
          <w:sz w:val="20"/>
          <w:szCs w:val="20"/>
        </w:rPr>
        <w:tab/>
      </w:r>
      <w:r w:rsidRPr="003568CB">
        <w:rPr>
          <w:rFonts w:ascii="Times New Roman" w:hAnsi="Times New Roman" w:cs="Times New Roman"/>
          <w:sz w:val="20"/>
          <w:szCs w:val="20"/>
        </w:rPr>
        <w:t>torque +</w:t>
      </w:r>
    </w:p>
    <w:p w14:paraId="626EDC1B" w14:textId="77777777" w:rsidR="0093137B" w:rsidRDefault="0093137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>-45545.3883</w:t>
      </w:r>
    </w:p>
    <w:p w14:paraId="41BB1F70" w14:textId="7A5E3598" w:rsidR="0070292B" w:rsidRDefault="0070292B" w:rsidP="00861C62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3AF9E3" wp14:editId="4986A2B1">
            <wp:extent cx="6318462" cy="1310305"/>
            <wp:effectExtent l="0" t="0" r="63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tif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462" cy="13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627" w14:textId="058165F2" w:rsidR="00B9489D" w:rsidRPr="003568CB" w:rsidRDefault="00B9489D" w:rsidP="0093137B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35120801" w14:textId="77777777" w:rsidR="0093137B" w:rsidRPr="003568CB" w:rsidRDefault="0093137B" w:rsidP="00B165F5">
      <w:pPr>
        <w:widowControl w:val="0"/>
        <w:autoSpaceDE w:val="0"/>
        <w:autoSpaceDN w:val="0"/>
        <w:adjustRightInd w:val="0"/>
        <w:ind w:left="-993" w:right="334"/>
        <w:rPr>
          <w:rFonts w:ascii="Times New Roman" w:hAnsi="Times New Roman" w:cs="Times New Roman"/>
          <w:sz w:val="20"/>
          <w:szCs w:val="20"/>
        </w:rPr>
      </w:pPr>
    </w:p>
    <w:p w14:paraId="49AF7CC4" w14:textId="77777777" w:rsidR="00F67768" w:rsidRDefault="00837869" w:rsidP="00F67768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table above shows there is c</w:t>
      </w:r>
      <w:r w:rsidRPr="003568CB">
        <w:rPr>
          <w:rFonts w:ascii="Times New Roman" w:hAnsi="Times New Roman" w:cs="Times New Roman"/>
          <w:sz w:val="20"/>
          <w:szCs w:val="20"/>
        </w:rPr>
        <w:t>onsiderab</w:t>
      </w:r>
      <w:r>
        <w:rPr>
          <w:rFonts w:ascii="Times New Roman" w:hAnsi="Times New Roman" w:cs="Times New Roman"/>
          <w:sz w:val="20"/>
          <w:szCs w:val="20"/>
        </w:rPr>
        <w:t>le improvement in squared error</w:t>
      </w:r>
      <w:r w:rsidR="00AC7651">
        <w:rPr>
          <w:rFonts w:ascii="Times New Roman" w:hAnsi="Times New Roman" w:cs="Times New Roman"/>
          <w:sz w:val="20"/>
          <w:szCs w:val="20"/>
        </w:rPr>
        <w:t xml:space="preserve"> of the model </w:t>
      </w:r>
      <w:r>
        <w:rPr>
          <w:rFonts w:ascii="Times New Roman" w:hAnsi="Times New Roman" w:cs="Times New Roman"/>
          <w:sz w:val="20"/>
          <w:szCs w:val="20"/>
        </w:rPr>
        <w:t>, after transforming the engine_size</w:t>
      </w:r>
      <w:r w:rsidR="008E17CD">
        <w:rPr>
          <w:rFonts w:ascii="Times New Roman" w:hAnsi="Times New Roman" w:cs="Times New Roman"/>
          <w:sz w:val="20"/>
          <w:szCs w:val="20"/>
        </w:rPr>
        <w:t xml:space="preserve"> and removing the t</w:t>
      </w:r>
      <w:r w:rsidR="004B6EBD">
        <w:rPr>
          <w:rFonts w:ascii="Times New Roman" w:hAnsi="Times New Roman" w:cs="Times New Roman"/>
          <w:sz w:val="20"/>
          <w:szCs w:val="20"/>
        </w:rPr>
        <w:t>wo extreme values because the histogram is no longer distorted and the model can fit better with the given data.</w:t>
      </w:r>
    </w:p>
    <w:p w14:paraId="2B3B0827" w14:textId="77777777" w:rsidR="00F67768" w:rsidRDefault="00F67768" w:rsidP="00F67768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B6C1CB0" w14:textId="6C524557" w:rsidR="00C8654C" w:rsidRDefault="00C226C0" w:rsidP="00F67768">
      <w:pPr>
        <w:widowControl w:val="0"/>
        <w:autoSpaceDE w:val="0"/>
        <w:autoSpaceDN w:val="0"/>
        <w:adjustRightInd w:val="0"/>
        <w:ind w:left="-1134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(d)</w:t>
      </w:r>
    </w:p>
    <w:p w14:paraId="30E37F66" w14:textId="6064F750" w:rsidR="00C8654C" w:rsidRPr="003568CB" w:rsidRDefault="00B1792A" w:rsidP="00C8654C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C8654C" w:rsidRPr="003568CB">
        <w:rPr>
          <w:rFonts w:ascii="Times New Roman" w:hAnsi="Times New Roman" w:cs="Times New Roman"/>
          <w:sz w:val="20"/>
          <w:szCs w:val="20"/>
        </w:rPr>
        <w:t>nter</w:t>
      </w:r>
      <w:r>
        <w:rPr>
          <w:rFonts w:ascii="Times New Roman" w:hAnsi="Times New Roman" w:cs="Times New Roman"/>
          <w:sz w:val="20"/>
          <w:szCs w:val="20"/>
        </w:rPr>
        <w:t>action terms attempt to capture the relation between the set of independent variables and the dependent one(price). If this relation is non-linear, then by multiplying (or other operations) these interaction terms, a better fitting model can be obtained.</w:t>
      </w:r>
    </w:p>
    <w:p w14:paraId="06602120" w14:textId="77777777" w:rsidR="00C8654C" w:rsidRDefault="00C8654C" w:rsidP="00B165F5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5A01482C" w14:textId="1D955EBC" w:rsidR="0093137B" w:rsidRDefault="00720D5E" w:rsidP="00B165F5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 w:rsidRPr="003568CB">
        <w:rPr>
          <w:rFonts w:ascii="Times New Roman" w:hAnsi="Times New Roman" w:cs="Times New Roman"/>
          <w:sz w:val="20"/>
          <w:szCs w:val="20"/>
        </w:rPr>
        <w:t xml:space="preserve">By adding all the </w:t>
      </w:r>
      <w:r w:rsidR="005B701D" w:rsidRPr="003568CB">
        <w:rPr>
          <w:rFonts w:ascii="Times New Roman" w:hAnsi="Times New Roman" w:cs="Times New Roman"/>
          <w:sz w:val="20"/>
          <w:szCs w:val="20"/>
        </w:rPr>
        <w:t>attributes (</w:t>
      </w:r>
      <w:r w:rsidRPr="003568CB">
        <w:rPr>
          <w:rFonts w:ascii="Times New Roman" w:hAnsi="Times New Roman" w:cs="Times New Roman"/>
          <w:sz w:val="20"/>
          <w:szCs w:val="20"/>
        </w:rPr>
        <w:t xml:space="preserve">interaction terms) one by one with engine_size and multiplying using addExpression in Weka, eng_power and compression_ratio are the two </w:t>
      </w:r>
      <w:r w:rsidR="005B701D" w:rsidRPr="003568CB">
        <w:rPr>
          <w:rFonts w:ascii="Times New Roman" w:hAnsi="Times New Roman" w:cs="Times New Roman"/>
          <w:sz w:val="20"/>
          <w:szCs w:val="20"/>
        </w:rPr>
        <w:t>attributes, which</w:t>
      </w:r>
      <w:r w:rsidRPr="003568CB">
        <w:rPr>
          <w:rFonts w:ascii="Times New Roman" w:hAnsi="Times New Roman" w:cs="Times New Roman"/>
          <w:sz w:val="20"/>
          <w:szCs w:val="20"/>
        </w:rPr>
        <w:t xml:space="preserve"> improved the performance of the model. But the biggest performance improvement was achieved by multiplying engine_size with itself. The table shows the comparision of all 3 scenarios. Rest of 11 remaining attributes made the performance worse</w:t>
      </w:r>
      <w:r w:rsidR="00DD56D4" w:rsidRPr="003568CB">
        <w:rPr>
          <w:rFonts w:ascii="Times New Roman" w:hAnsi="Times New Roman" w:cs="Times New Roman"/>
          <w:sz w:val="20"/>
          <w:szCs w:val="20"/>
        </w:rPr>
        <w:t>.</w:t>
      </w:r>
    </w:p>
    <w:p w14:paraId="1C2B3BE8" w14:textId="13EBB9A7" w:rsidR="0070292B" w:rsidRPr="003568CB" w:rsidRDefault="0070292B" w:rsidP="00B165F5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3DF789" wp14:editId="29732765">
            <wp:extent cx="6576695" cy="1142634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tif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028" cy="11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A723" w14:textId="77777777" w:rsidR="004511F4" w:rsidRPr="003568CB" w:rsidRDefault="004511F4" w:rsidP="004511F4">
      <w:pPr>
        <w:widowControl w:val="0"/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98FDE88" w14:textId="5F9F3FA5" w:rsidR="004511F4" w:rsidRPr="004D2B4A" w:rsidRDefault="005B701D" w:rsidP="004511F4">
      <w:pPr>
        <w:widowControl w:val="0"/>
        <w:autoSpaceDE w:val="0"/>
        <w:autoSpaceDN w:val="0"/>
        <w:adjustRightInd w:val="0"/>
        <w:ind w:left="-993" w:right="334"/>
        <w:jc w:val="both"/>
        <w:rPr>
          <w:rFonts w:ascii="Times New Roman" w:hAnsi="Times New Roman" w:cs="Times New Roman"/>
          <w:sz w:val="18"/>
          <w:szCs w:val="18"/>
        </w:rPr>
      </w:pPr>
      <w:r w:rsidRPr="004D2B4A">
        <w:rPr>
          <w:rFonts w:ascii="Times New Roman" w:hAnsi="Times New Roman" w:cs="Times New Roman"/>
          <w:sz w:val="18"/>
          <w:szCs w:val="18"/>
        </w:rPr>
        <w:t>References:</w:t>
      </w:r>
      <w:r w:rsidR="004511F4" w:rsidRPr="004D2B4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58C1B3" w14:textId="33CA0C62" w:rsidR="004511F4" w:rsidRPr="004D2B4A" w:rsidRDefault="004511F4" w:rsidP="007849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18"/>
          <w:szCs w:val="18"/>
        </w:rPr>
      </w:pPr>
      <w:hyperlink r:id="rId19" w:history="1">
        <w:r w:rsidRPr="004D2B4A">
          <w:rPr>
            <w:rStyle w:val="Hyperlink"/>
            <w:rFonts w:ascii="Times New Roman" w:hAnsi="Times New Roman" w:cs="Times New Roman"/>
            <w:sz w:val="18"/>
            <w:szCs w:val="18"/>
          </w:rPr>
          <w:t>Weka Manual</w:t>
        </w:r>
      </w:hyperlink>
      <w:r w:rsidRPr="004D2B4A">
        <w:rPr>
          <w:rFonts w:ascii="Times New Roman" w:hAnsi="Times New Roman" w:cs="Times New Roman"/>
          <w:sz w:val="18"/>
          <w:szCs w:val="18"/>
        </w:rPr>
        <w:t xml:space="preserve"> Pg 16 1.2.2)</w:t>
      </w:r>
      <w:bookmarkStart w:id="0" w:name="_GoBack"/>
      <w:bookmarkEnd w:id="0"/>
    </w:p>
    <w:p w14:paraId="04BF23B8" w14:textId="680621BB" w:rsidR="00784905" w:rsidRPr="004D2B4A" w:rsidRDefault="00784905" w:rsidP="007849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334"/>
        <w:jc w:val="both"/>
        <w:rPr>
          <w:rFonts w:ascii="Times New Roman" w:hAnsi="Times New Roman" w:cs="Times New Roman"/>
          <w:sz w:val="18"/>
          <w:szCs w:val="18"/>
        </w:rPr>
      </w:pPr>
      <w:r w:rsidRPr="004D2B4A">
        <w:rPr>
          <w:rFonts w:ascii="Times New Roman" w:hAnsi="Times New Roman" w:cs="Times New Roman"/>
          <w:sz w:val="18"/>
          <w:szCs w:val="18"/>
        </w:rPr>
        <w:t xml:space="preserve">ZeroR – </w:t>
      </w:r>
      <w:hyperlink r:id="rId20" w:history="1">
        <w:r w:rsidRPr="004D2B4A">
          <w:rPr>
            <w:rStyle w:val="Hyperlink"/>
            <w:rFonts w:ascii="Times New Roman" w:hAnsi="Times New Roman" w:cs="Times New Roman"/>
            <w:sz w:val="18"/>
            <w:szCs w:val="18"/>
          </w:rPr>
          <w:t>Youtube tutorial</w:t>
        </w:r>
      </w:hyperlink>
    </w:p>
    <w:p w14:paraId="07340EA2" w14:textId="3925C2B1" w:rsidR="004D2B4A" w:rsidRPr="004D2B4A" w:rsidRDefault="004D2B4A" w:rsidP="004D2B4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Times New Roman" w:eastAsia="Times New Roman" w:hAnsi="Times New Roman" w:cs="Times New Roman"/>
          <w:b w:val="0"/>
          <w:bCs w:val="0"/>
          <w:color w:val="222222"/>
          <w:sz w:val="18"/>
          <w:szCs w:val="18"/>
        </w:rPr>
      </w:pPr>
      <w:hyperlink r:id="rId21" w:history="1">
        <w:r w:rsidRPr="004D2B4A">
          <w:rPr>
            <w:rStyle w:val="Hyperlink"/>
            <w:rFonts w:ascii="Times New Roman" w:eastAsia="Times New Roman" w:hAnsi="Times New Roman" w:cs="Times New Roman"/>
            <w:b w:val="0"/>
            <w:bCs w:val="0"/>
            <w:sz w:val="18"/>
            <w:szCs w:val="18"/>
            <w:bdr w:val="none" w:sz="0" w:space="0" w:color="auto" w:frame="1"/>
          </w:rPr>
          <w:t>Weka Tutorial 10: Feature Selection with Filter</w:t>
        </w:r>
      </w:hyperlink>
      <w:r w:rsidRPr="004D2B4A">
        <w:rPr>
          <w:rStyle w:val="watch-title"/>
          <w:rFonts w:ascii="Times New Roman" w:eastAsia="Times New Roman" w:hAnsi="Times New Roman" w:cs="Times New Roman"/>
          <w:b w:val="0"/>
          <w:bCs w:val="0"/>
          <w:color w:val="222222"/>
          <w:sz w:val="18"/>
          <w:szCs w:val="18"/>
          <w:bdr w:val="none" w:sz="0" w:space="0" w:color="auto" w:frame="1"/>
        </w:rPr>
        <w:t xml:space="preserve"> (Data Dimensionality)</w:t>
      </w:r>
    </w:p>
    <w:p w14:paraId="5A910F0D" w14:textId="77777777" w:rsidR="004D2B4A" w:rsidRPr="00784905" w:rsidRDefault="004D2B4A" w:rsidP="004D2B4A">
      <w:pPr>
        <w:pStyle w:val="ListParagraph"/>
        <w:widowControl w:val="0"/>
        <w:autoSpaceDE w:val="0"/>
        <w:autoSpaceDN w:val="0"/>
        <w:adjustRightInd w:val="0"/>
        <w:ind w:left="-633" w:right="334"/>
        <w:jc w:val="both"/>
        <w:rPr>
          <w:rFonts w:ascii="Times New Roman" w:hAnsi="Times New Roman" w:cs="Times New Roman"/>
          <w:sz w:val="20"/>
          <w:szCs w:val="20"/>
        </w:rPr>
      </w:pPr>
    </w:p>
    <w:p w14:paraId="1DE052B8" w14:textId="77777777" w:rsidR="001C4DE2" w:rsidRPr="003568CB" w:rsidRDefault="001C4DE2" w:rsidP="00B20C71">
      <w:pPr>
        <w:rPr>
          <w:sz w:val="20"/>
          <w:szCs w:val="20"/>
        </w:rPr>
      </w:pPr>
    </w:p>
    <w:sectPr w:rsidR="001C4DE2" w:rsidRPr="003568CB" w:rsidSect="00B5789F">
      <w:headerReference w:type="default" r:id="rId22"/>
      <w:footerReference w:type="even" r:id="rId23"/>
      <w:footerReference w:type="default" r:id="rId24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C31F8" w14:textId="77777777" w:rsidR="00B1792A" w:rsidRDefault="00B1792A" w:rsidP="00B903B2">
      <w:r>
        <w:separator/>
      </w:r>
    </w:p>
  </w:endnote>
  <w:endnote w:type="continuationSeparator" w:id="0">
    <w:p w14:paraId="6CEE01A4" w14:textId="77777777" w:rsidR="00B1792A" w:rsidRDefault="00B1792A" w:rsidP="00B9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AF23C" w14:textId="77777777" w:rsidR="00B1792A" w:rsidRDefault="00B1792A" w:rsidP="004573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362" w14:textId="77777777" w:rsidR="00B1792A" w:rsidRDefault="00B1792A" w:rsidP="00C226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FE142" w14:textId="77777777" w:rsidR="00B1792A" w:rsidRDefault="00B1792A" w:rsidP="004573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A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612F4A" w14:textId="77777777" w:rsidR="00B1792A" w:rsidRDefault="00B1792A" w:rsidP="00C226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210FE" w14:textId="77777777" w:rsidR="00B1792A" w:rsidRDefault="00B1792A" w:rsidP="00B903B2">
      <w:r>
        <w:separator/>
      </w:r>
    </w:p>
  </w:footnote>
  <w:footnote w:type="continuationSeparator" w:id="0">
    <w:p w14:paraId="4177A046" w14:textId="77777777" w:rsidR="00B1792A" w:rsidRDefault="00B1792A" w:rsidP="00B903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9A968" w14:textId="47D0409E" w:rsidR="00B1792A" w:rsidRPr="00294493" w:rsidRDefault="00B1792A" w:rsidP="007743FE">
    <w:pPr>
      <w:ind w:left="-993"/>
      <w:jc w:val="both"/>
      <w:rPr>
        <w:rFonts w:ascii="Times New Roman" w:hAnsi="Times New Roman" w:cs="Times New Roman"/>
        <w:color w:val="000000"/>
        <w:sz w:val="20"/>
        <w:szCs w:val="20"/>
      </w:rPr>
    </w:pPr>
    <w:r w:rsidRPr="00294493">
      <w:rPr>
        <w:rFonts w:ascii="Times New Roman" w:hAnsi="Times New Roman" w:cs="Times New Roman"/>
        <w:color w:val="000000"/>
        <w:sz w:val="20"/>
        <w:szCs w:val="20"/>
      </w:rPr>
      <w:t>IAML</w:t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  <w:t xml:space="preserve"> </w:t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</w:r>
    <w:r w:rsidRPr="00294493">
      <w:rPr>
        <w:rFonts w:ascii="Times New Roman" w:hAnsi="Times New Roman" w:cs="Times New Roman"/>
        <w:color w:val="000000"/>
        <w:sz w:val="20"/>
        <w:szCs w:val="20"/>
      </w:rPr>
      <w:tab/>
      <w:t xml:space="preserve">Assignment 1 </w:t>
    </w:r>
  </w:p>
  <w:p w14:paraId="61A4B0BD" w14:textId="1B4BBB8D" w:rsidR="00B1792A" w:rsidRPr="00294493" w:rsidRDefault="00B1792A" w:rsidP="007743FE">
    <w:pPr>
      <w:pStyle w:val="Header"/>
      <w:ind w:left="-993"/>
      <w:rPr>
        <w:sz w:val="20"/>
        <w:szCs w:val="20"/>
      </w:rPr>
    </w:pPr>
    <w:r w:rsidRPr="00294493">
      <w:rPr>
        <w:sz w:val="20"/>
        <w:szCs w:val="20"/>
      </w:rPr>
      <w:t>s1549106</w:t>
    </w:r>
    <w:r w:rsidRPr="00294493">
      <w:rPr>
        <w:sz w:val="20"/>
        <w:szCs w:val="20"/>
      </w:rPr>
      <w:tab/>
      <w:t xml:space="preserve">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</w:t>
    </w:r>
    <w:r w:rsidRPr="00294493">
      <w:rPr>
        <w:sz w:val="20"/>
        <w:szCs w:val="20"/>
      </w:rPr>
      <w:t>1/11/2015</w:t>
    </w:r>
  </w:p>
  <w:p w14:paraId="263897EF" w14:textId="77777777" w:rsidR="00B1792A" w:rsidRDefault="00B179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6AC3"/>
    <w:multiLevelType w:val="hybridMultilevel"/>
    <w:tmpl w:val="D79C2EEA"/>
    <w:lvl w:ilvl="0" w:tplc="C4AA2A4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2BA818FC"/>
    <w:multiLevelType w:val="multilevel"/>
    <w:tmpl w:val="6D164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6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7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632" w:hanging="1440"/>
      </w:pPr>
      <w:rPr>
        <w:rFonts w:hint="default"/>
      </w:rPr>
    </w:lvl>
  </w:abstractNum>
  <w:abstractNum w:abstractNumId="2">
    <w:nsid w:val="3C070B2A"/>
    <w:multiLevelType w:val="hybridMultilevel"/>
    <w:tmpl w:val="1C62378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6254025C"/>
    <w:multiLevelType w:val="hybridMultilevel"/>
    <w:tmpl w:val="288264FC"/>
    <w:lvl w:ilvl="0" w:tplc="4CDE44E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>
    <w:nsid w:val="69484EE8"/>
    <w:multiLevelType w:val="hybridMultilevel"/>
    <w:tmpl w:val="51F81C90"/>
    <w:lvl w:ilvl="0" w:tplc="FAD2DE8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B2"/>
    <w:rsid w:val="00003CC7"/>
    <w:rsid w:val="000062A3"/>
    <w:rsid w:val="00021BAB"/>
    <w:rsid w:val="000441B4"/>
    <w:rsid w:val="00045C2E"/>
    <w:rsid w:val="00052315"/>
    <w:rsid w:val="00091C59"/>
    <w:rsid w:val="000C3A97"/>
    <w:rsid w:val="000F662F"/>
    <w:rsid w:val="00104504"/>
    <w:rsid w:val="001C4DE2"/>
    <w:rsid w:val="001E3F75"/>
    <w:rsid w:val="001E7F7F"/>
    <w:rsid w:val="00275C27"/>
    <w:rsid w:val="0027669F"/>
    <w:rsid w:val="002857BA"/>
    <w:rsid w:val="00294493"/>
    <w:rsid w:val="002B26F4"/>
    <w:rsid w:val="002B3C40"/>
    <w:rsid w:val="002B768F"/>
    <w:rsid w:val="003051F1"/>
    <w:rsid w:val="00322614"/>
    <w:rsid w:val="003568CB"/>
    <w:rsid w:val="003D3D56"/>
    <w:rsid w:val="00422989"/>
    <w:rsid w:val="00436EA4"/>
    <w:rsid w:val="004511F4"/>
    <w:rsid w:val="004573B2"/>
    <w:rsid w:val="00472A9F"/>
    <w:rsid w:val="004960B1"/>
    <w:rsid w:val="004B6EBD"/>
    <w:rsid w:val="004B7570"/>
    <w:rsid w:val="004D2B4A"/>
    <w:rsid w:val="004D52D4"/>
    <w:rsid w:val="005626DB"/>
    <w:rsid w:val="00563971"/>
    <w:rsid w:val="005B701D"/>
    <w:rsid w:val="005C7669"/>
    <w:rsid w:val="00610398"/>
    <w:rsid w:val="006B6E04"/>
    <w:rsid w:val="0070292B"/>
    <w:rsid w:val="0071080F"/>
    <w:rsid w:val="00720D5E"/>
    <w:rsid w:val="007241FC"/>
    <w:rsid w:val="00760B53"/>
    <w:rsid w:val="007743FE"/>
    <w:rsid w:val="00784905"/>
    <w:rsid w:val="007B7261"/>
    <w:rsid w:val="00802D92"/>
    <w:rsid w:val="0080441A"/>
    <w:rsid w:val="00825712"/>
    <w:rsid w:val="00837869"/>
    <w:rsid w:val="00861C62"/>
    <w:rsid w:val="0089257C"/>
    <w:rsid w:val="008B3535"/>
    <w:rsid w:val="008E17CD"/>
    <w:rsid w:val="00915A35"/>
    <w:rsid w:val="00925075"/>
    <w:rsid w:val="0093137B"/>
    <w:rsid w:val="00986C8B"/>
    <w:rsid w:val="009D59E9"/>
    <w:rsid w:val="009F009F"/>
    <w:rsid w:val="00A2518E"/>
    <w:rsid w:val="00A374A4"/>
    <w:rsid w:val="00A55FAE"/>
    <w:rsid w:val="00A63325"/>
    <w:rsid w:val="00AC7651"/>
    <w:rsid w:val="00B165F5"/>
    <w:rsid w:val="00B1792A"/>
    <w:rsid w:val="00B20C71"/>
    <w:rsid w:val="00B21EFD"/>
    <w:rsid w:val="00B5789F"/>
    <w:rsid w:val="00B83A4F"/>
    <w:rsid w:val="00B8756B"/>
    <w:rsid w:val="00B903B2"/>
    <w:rsid w:val="00B933FF"/>
    <w:rsid w:val="00B9489D"/>
    <w:rsid w:val="00BA0B74"/>
    <w:rsid w:val="00C122DB"/>
    <w:rsid w:val="00C226C0"/>
    <w:rsid w:val="00C8654C"/>
    <w:rsid w:val="00CB75E1"/>
    <w:rsid w:val="00CF6C8E"/>
    <w:rsid w:val="00D71BF9"/>
    <w:rsid w:val="00D83DFC"/>
    <w:rsid w:val="00DA6654"/>
    <w:rsid w:val="00DD56D4"/>
    <w:rsid w:val="00E05694"/>
    <w:rsid w:val="00E652A5"/>
    <w:rsid w:val="00E74639"/>
    <w:rsid w:val="00E775B8"/>
    <w:rsid w:val="00E84CB7"/>
    <w:rsid w:val="00EA26C5"/>
    <w:rsid w:val="00F006A5"/>
    <w:rsid w:val="00F04781"/>
    <w:rsid w:val="00F06FA4"/>
    <w:rsid w:val="00F3051F"/>
    <w:rsid w:val="00F55D42"/>
    <w:rsid w:val="00F67768"/>
    <w:rsid w:val="00FA7CD6"/>
    <w:rsid w:val="00FB64C2"/>
    <w:rsid w:val="00FB7150"/>
    <w:rsid w:val="00FB7F72"/>
    <w:rsid w:val="00FC1278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86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3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03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903B2"/>
  </w:style>
  <w:style w:type="paragraph" w:styleId="Header">
    <w:name w:val="header"/>
    <w:basedOn w:val="Normal"/>
    <w:link w:val="HeaderChar"/>
    <w:uiPriority w:val="99"/>
    <w:unhideWhenUsed/>
    <w:rsid w:val="00B90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3B2"/>
  </w:style>
  <w:style w:type="paragraph" w:styleId="Footer">
    <w:name w:val="footer"/>
    <w:basedOn w:val="Normal"/>
    <w:link w:val="FooterChar"/>
    <w:uiPriority w:val="99"/>
    <w:unhideWhenUsed/>
    <w:rsid w:val="00B90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3B2"/>
  </w:style>
  <w:style w:type="character" w:customStyle="1" w:styleId="Heading1Char">
    <w:name w:val="Heading 1 Char"/>
    <w:basedOn w:val="DefaultParagraphFont"/>
    <w:link w:val="Heading1"/>
    <w:uiPriority w:val="9"/>
    <w:rsid w:val="00B903B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03B2"/>
  </w:style>
  <w:style w:type="table" w:styleId="TableGrid">
    <w:name w:val="Table Grid"/>
    <w:basedOn w:val="TableNormal"/>
    <w:uiPriority w:val="59"/>
    <w:rsid w:val="008B3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C8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775B8"/>
  </w:style>
  <w:style w:type="character" w:customStyle="1" w:styleId="FootnoteTextChar">
    <w:name w:val="Footnote Text Char"/>
    <w:basedOn w:val="DefaultParagraphFont"/>
    <w:link w:val="FootnoteText"/>
    <w:uiPriority w:val="99"/>
    <w:rsid w:val="00E775B8"/>
  </w:style>
  <w:style w:type="character" w:styleId="FootnoteReference">
    <w:name w:val="footnote reference"/>
    <w:basedOn w:val="DefaultParagraphFont"/>
    <w:uiPriority w:val="99"/>
    <w:unhideWhenUsed/>
    <w:rsid w:val="00E775B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226C0"/>
  </w:style>
  <w:style w:type="paragraph" w:styleId="BalloonText">
    <w:name w:val="Balloon Text"/>
    <w:basedOn w:val="Normal"/>
    <w:link w:val="BalloonTextChar"/>
    <w:uiPriority w:val="99"/>
    <w:semiHidden/>
    <w:unhideWhenUsed/>
    <w:rsid w:val="00C22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C0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4D2B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3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03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903B2"/>
  </w:style>
  <w:style w:type="paragraph" w:styleId="Header">
    <w:name w:val="header"/>
    <w:basedOn w:val="Normal"/>
    <w:link w:val="HeaderChar"/>
    <w:uiPriority w:val="99"/>
    <w:unhideWhenUsed/>
    <w:rsid w:val="00B90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3B2"/>
  </w:style>
  <w:style w:type="paragraph" w:styleId="Footer">
    <w:name w:val="footer"/>
    <w:basedOn w:val="Normal"/>
    <w:link w:val="FooterChar"/>
    <w:uiPriority w:val="99"/>
    <w:unhideWhenUsed/>
    <w:rsid w:val="00B90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3B2"/>
  </w:style>
  <w:style w:type="character" w:customStyle="1" w:styleId="Heading1Char">
    <w:name w:val="Heading 1 Char"/>
    <w:basedOn w:val="DefaultParagraphFont"/>
    <w:link w:val="Heading1"/>
    <w:uiPriority w:val="9"/>
    <w:rsid w:val="00B903B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03B2"/>
  </w:style>
  <w:style w:type="table" w:styleId="TableGrid">
    <w:name w:val="Table Grid"/>
    <w:basedOn w:val="TableNormal"/>
    <w:uiPriority w:val="59"/>
    <w:rsid w:val="008B3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C8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775B8"/>
  </w:style>
  <w:style w:type="character" w:customStyle="1" w:styleId="FootnoteTextChar">
    <w:name w:val="Footnote Text Char"/>
    <w:basedOn w:val="DefaultParagraphFont"/>
    <w:link w:val="FootnoteText"/>
    <w:uiPriority w:val="99"/>
    <w:rsid w:val="00E775B8"/>
  </w:style>
  <w:style w:type="character" w:styleId="FootnoteReference">
    <w:name w:val="footnote reference"/>
    <w:basedOn w:val="DefaultParagraphFont"/>
    <w:uiPriority w:val="99"/>
    <w:unhideWhenUsed/>
    <w:rsid w:val="00E775B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226C0"/>
  </w:style>
  <w:style w:type="paragraph" w:styleId="BalloonText">
    <w:name w:val="Balloon Text"/>
    <w:basedOn w:val="Normal"/>
    <w:link w:val="BalloonTextChar"/>
    <w:uiPriority w:val="99"/>
    <w:semiHidden/>
    <w:unhideWhenUsed/>
    <w:rsid w:val="00C22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C0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4D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20" Type="http://schemas.openxmlformats.org/officeDocument/2006/relationships/hyperlink" Target="https://www.youtube.com/watch?v=kUbYN4AcPmA" TargetMode="External"/><Relationship Id="rId21" Type="http://schemas.openxmlformats.org/officeDocument/2006/relationships/hyperlink" Target="https://www.youtube.com/watch?v=UOadhDKRbPM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tiff"/><Relationship Id="rId13" Type="http://schemas.openxmlformats.org/officeDocument/2006/relationships/image" Target="media/image5.tiff"/><Relationship Id="rId14" Type="http://schemas.openxmlformats.org/officeDocument/2006/relationships/image" Target="media/image6.tiff"/><Relationship Id="rId15" Type="http://schemas.openxmlformats.org/officeDocument/2006/relationships/image" Target="media/image7.jpg"/><Relationship Id="rId16" Type="http://schemas.openxmlformats.org/officeDocument/2006/relationships/image" Target="media/image8.tiff"/><Relationship Id="rId17" Type="http://schemas.openxmlformats.org/officeDocument/2006/relationships/image" Target="media/image9.tiff"/><Relationship Id="rId18" Type="http://schemas.openxmlformats.org/officeDocument/2006/relationships/image" Target="media/image10.tiff"/><Relationship Id="rId19" Type="http://schemas.openxmlformats.org/officeDocument/2006/relationships/hyperlink" Target="Http://www.cs.waikato.ac.nz/~ml/weka/documentation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1DD08-F34D-8C45-924C-068F57ED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1280</Words>
  <Characters>7302</Characters>
  <Application>Microsoft Macintosh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</dc:creator>
  <cp:keywords/>
  <dc:description/>
  <cp:lastModifiedBy>paridhi</cp:lastModifiedBy>
  <cp:revision>2</cp:revision>
  <cp:lastPrinted>2015-11-02T06:11:00Z</cp:lastPrinted>
  <dcterms:created xsi:type="dcterms:W3CDTF">2015-11-02T08:02:00Z</dcterms:created>
  <dcterms:modified xsi:type="dcterms:W3CDTF">2015-11-02T08:02:00Z</dcterms:modified>
</cp:coreProperties>
</file>