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PRUEBAS CREAR CUENTA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aparece ningun mensaje de error cuando se deja vacio (Juan)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tiene que cerrar el modal cuando creas rol (Yurguen)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agregar mensajes de error en crear cuenta (Juan)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UNIDAD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 muestra mensajes de error (Juan)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 deja poner puntos, ni corregir letras (Juan)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UN EMPRESA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-Quitar los botones de editar y cancelar (Kevin)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-borrar el campo de nit (Kevin)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-deberia aparecer el toast de registro correcto (Kevin)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-cuando se registre se deberia borrar los campos. (Kevin)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-Cuando registramos la unidad y ponemos el encargado deberia cambiar su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por la uni d  que le asigna (Yurguen)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(cambiar unidad del encargado)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-cantidad--te acepta letras, decimales, cero, -0 (Juan)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++Guardar solicitud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-Poner mensaje de alerta al guardar una solicitud (Sonia)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-Lo que esta a la izq centrar tamano modal (Kevin)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localhost:3000/inicioAdms/borrador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-Editar tiene el mismo problema de crear solicitudes (Juan)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-Agregar mensaje de alert al guardar solicitud de material y servicio (Sonia)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 recarga la pagina cuando guarda la solitud de servicio 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un mensaje de alert(en editar) (Yurguen)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 funciona el boton guardar al editar una funcion de servicio (Kevin)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(revisar el bug)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-Arreglar el aprobado por por en el historial - los nombre(Yurguen)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-cambiar coleres de la tabla en cotizaciones (Sonia)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 aparece un mensaje alert al  enviar una solicitud de material y servicio sin guardar directo se envia. (Yurguen)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