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2959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835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10668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rPr/>
      </w:pPr>
      <w:bookmarkStart w:colFirst="0" w:colLast="0" w:name="_h75pe3e12xmk" w:id="0"/>
      <w:bookmarkEnd w:id="0"/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q8c8e8y1j9n8" w:id="1"/>
      <w:bookmarkEnd w:id="1"/>
      <w:r w:rsidDel="00000000" w:rsidR="00000000" w:rsidRPr="00000000">
        <w:rPr>
          <w:rtl w:val="0"/>
        </w:rPr>
        <w:t xml:space="preserve">2. We create relationship to EMPLOYEE record because Company is primary object and Employee is secondary object(</w:t>
      </w:r>
      <w:r w:rsidDel="00000000" w:rsidR="00000000" w:rsidRPr="00000000">
        <w:rPr>
          <w:b w:val="1"/>
          <w:rtl w:val="0"/>
        </w:rPr>
        <w:t xml:space="preserve">reason: </w:t>
      </w:r>
      <w:r w:rsidDel="00000000" w:rsidR="00000000" w:rsidRPr="00000000">
        <w:rPr>
          <w:rtl w:val="0"/>
        </w:rPr>
        <w:t xml:space="preserve">for 1 company there will be many employee).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87tk7xcfokm" w:id="2"/>
      <w:bookmarkEnd w:id="2"/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4frxm7wg3nqc" w:id="3"/>
      <w:bookmarkEnd w:id="3"/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43to8lnhlqwt" w:id="4"/>
      <w:bookmarkEnd w:id="4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fj7h29l947we" w:id="5"/>
      <w:bookmarkEnd w:id="5"/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2.png"/><Relationship Id="rId22" Type="http://schemas.openxmlformats.org/officeDocument/2006/relationships/image" Target="media/image16.png"/><Relationship Id="rId10" Type="http://schemas.openxmlformats.org/officeDocument/2006/relationships/image" Target="media/image13.png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