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FCB0" w14:textId="2ACEA953" w:rsidR="00A40907" w:rsidRPr="00CC51A1" w:rsidRDefault="009A53CF">
      <w:pPr>
        <w:rPr>
          <w:b/>
          <w:bCs/>
          <w:color w:val="0070C0"/>
          <w:u w:val="single"/>
        </w:rPr>
      </w:pPr>
      <w:r w:rsidRPr="00CC51A1">
        <w:rPr>
          <w:b/>
          <w:bCs/>
          <w:color w:val="0070C0"/>
          <w:u w:val="single"/>
        </w:rPr>
        <w:t>Logistic Regression Model Output:</w:t>
      </w:r>
    </w:p>
    <w:p w14:paraId="79740120" w14:textId="3E9BA393" w:rsidR="009A53CF" w:rsidRDefault="009A53CF">
      <w:r w:rsidRPr="009A53CF">
        <w:drawing>
          <wp:inline distT="0" distB="0" distL="0" distR="0" wp14:anchorId="73DF0E0C" wp14:editId="3BBE1A93">
            <wp:extent cx="4782217" cy="2753109"/>
            <wp:effectExtent l="0" t="0" r="0" b="9525"/>
            <wp:docPr id="333363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633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4EA" w14:textId="0C381A4C" w:rsidR="009A53CF" w:rsidRPr="00CC51A1" w:rsidRDefault="009A53CF">
      <w:pPr>
        <w:rPr>
          <w:b/>
          <w:bCs/>
          <w:color w:val="0070C0"/>
          <w:u w:val="single"/>
        </w:rPr>
      </w:pPr>
      <w:r w:rsidRPr="009A53CF">
        <w:rPr>
          <w:b/>
          <w:bCs/>
          <w:color w:val="0070C0"/>
          <w:u w:val="single"/>
        </w:rPr>
        <w:t>Fairness Analysis </w:t>
      </w:r>
      <w:r w:rsidRPr="00CC51A1">
        <w:rPr>
          <w:b/>
          <w:bCs/>
          <w:color w:val="0070C0"/>
          <w:u w:val="single"/>
        </w:rPr>
        <w:t>Result:</w:t>
      </w:r>
    </w:p>
    <w:p w14:paraId="6EB28B96" w14:textId="501C9B36" w:rsidR="009A53CF" w:rsidRDefault="009A53CF">
      <w:r w:rsidRPr="009A53CF">
        <w:drawing>
          <wp:inline distT="0" distB="0" distL="0" distR="0" wp14:anchorId="747B379D" wp14:editId="02DFBBAE">
            <wp:extent cx="5649113" cy="790685"/>
            <wp:effectExtent l="0" t="0" r="8890" b="9525"/>
            <wp:docPr id="11641436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43644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EDF5" w14:textId="2504BF7F" w:rsidR="009A53CF" w:rsidRPr="00CC51A1" w:rsidRDefault="009A53CF">
      <w:pPr>
        <w:rPr>
          <w:b/>
          <w:bCs/>
          <w:color w:val="0070C0"/>
          <w:u w:val="single"/>
        </w:rPr>
      </w:pPr>
      <w:r w:rsidRPr="009A53CF">
        <w:br/>
      </w:r>
      <w:r w:rsidRPr="00CC51A1">
        <w:rPr>
          <w:b/>
          <w:bCs/>
          <w:color w:val="0070C0"/>
          <w:u w:val="single"/>
        </w:rPr>
        <w:t>F</w:t>
      </w:r>
      <w:r w:rsidRPr="00CC51A1">
        <w:rPr>
          <w:b/>
          <w:bCs/>
          <w:color w:val="0070C0"/>
          <w:u w:val="single"/>
        </w:rPr>
        <w:t>airness metrics using bar plots</w:t>
      </w:r>
      <w:r w:rsidR="00CC51A1">
        <w:rPr>
          <w:b/>
          <w:bCs/>
          <w:color w:val="0070C0"/>
          <w:u w:val="single"/>
        </w:rPr>
        <w:t>:</w:t>
      </w:r>
    </w:p>
    <w:p w14:paraId="2D76B152" w14:textId="323CE7C3" w:rsidR="009A53CF" w:rsidRDefault="009A53CF">
      <w:r w:rsidRPr="009A53CF">
        <w:drawing>
          <wp:inline distT="0" distB="0" distL="0" distR="0" wp14:anchorId="6593EE04" wp14:editId="17BBAAAF">
            <wp:extent cx="5943600" cy="3206115"/>
            <wp:effectExtent l="0" t="0" r="0" b="0"/>
            <wp:docPr id="103721734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17345" name="Picture 1" descr="A graph of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E468" w14:textId="77777777" w:rsidR="009A53CF" w:rsidRPr="00CC51A1" w:rsidRDefault="009A53CF" w:rsidP="009A53CF">
      <w:pPr>
        <w:rPr>
          <w:b/>
          <w:bCs/>
          <w:color w:val="0070C0"/>
          <w:u w:val="single"/>
        </w:rPr>
      </w:pPr>
      <w:r w:rsidRPr="009A53CF">
        <w:rPr>
          <w:b/>
          <w:bCs/>
          <w:color w:val="0070C0"/>
          <w:u w:val="single"/>
        </w:rPr>
        <w:lastRenderedPageBreak/>
        <w:t>Explainability Analysis:</w:t>
      </w:r>
    </w:p>
    <w:p w14:paraId="5A39BD44" w14:textId="036A0EC8" w:rsidR="009A53CF" w:rsidRPr="009A53CF" w:rsidRDefault="009A53CF" w:rsidP="009A53CF">
      <w:pPr>
        <w:rPr>
          <w:b/>
          <w:bCs/>
        </w:rPr>
      </w:pPr>
      <w:r w:rsidRPr="00CC51A1">
        <w:rPr>
          <w:b/>
          <w:bCs/>
        </w:rPr>
        <w:t>1)SHAP Global Result:</w:t>
      </w:r>
    </w:p>
    <w:p w14:paraId="0C3AA890" w14:textId="58B7E7CB" w:rsidR="009A53CF" w:rsidRDefault="009A53CF">
      <w:r w:rsidRPr="009A53CF">
        <w:drawing>
          <wp:inline distT="0" distB="0" distL="0" distR="0" wp14:anchorId="2244329C" wp14:editId="23DE1F4E">
            <wp:extent cx="5943600" cy="6430010"/>
            <wp:effectExtent l="0" t="0" r="0" b="8890"/>
            <wp:docPr id="1838363664" name="Picture 1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3664" name="Picture 1" descr="A graph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C66D" w14:textId="5D06B116" w:rsidR="009A53CF" w:rsidRPr="00CC51A1" w:rsidRDefault="009A53CF">
      <w:pPr>
        <w:rPr>
          <w:b/>
          <w:bCs/>
        </w:rPr>
      </w:pPr>
      <w:r w:rsidRPr="00CC51A1">
        <w:rPr>
          <w:b/>
          <w:bCs/>
        </w:rPr>
        <w:t>2)SHAP Local Result Using Waterfall Plot:</w:t>
      </w:r>
    </w:p>
    <w:p w14:paraId="5F48291E" w14:textId="44631713" w:rsidR="009A53CF" w:rsidRDefault="009A53CF">
      <w:r w:rsidRPr="009A53CF">
        <w:lastRenderedPageBreak/>
        <w:drawing>
          <wp:inline distT="0" distB="0" distL="0" distR="0" wp14:anchorId="2879031A" wp14:editId="410329DE">
            <wp:extent cx="5943600" cy="3202940"/>
            <wp:effectExtent l="0" t="0" r="0" b="0"/>
            <wp:docPr id="492680658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80658" name="Picture 1" descr="A graph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41A0" w14:textId="3E629E8A" w:rsidR="009A53CF" w:rsidRPr="00CC51A1" w:rsidRDefault="00CC51A1">
      <w:pPr>
        <w:rPr>
          <w:b/>
          <w:bCs/>
        </w:rPr>
      </w:pPr>
      <w:r>
        <w:rPr>
          <w:b/>
          <w:bCs/>
        </w:rPr>
        <w:t xml:space="preserve">3) </w:t>
      </w:r>
      <w:r w:rsidR="009A53CF" w:rsidRPr="00CC51A1">
        <w:rPr>
          <w:b/>
          <w:bCs/>
        </w:rPr>
        <w:t>LIME Analysis Result:</w:t>
      </w:r>
    </w:p>
    <w:p w14:paraId="2CAB7B56" w14:textId="4285EEBC" w:rsidR="009A53CF" w:rsidRDefault="009A53CF">
      <w:r w:rsidRPr="009A53CF">
        <w:drawing>
          <wp:inline distT="0" distB="0" distL="0" distR="0" wp14:anchorId="27248D39" wp14:editId="232A2C27">
            <wp:extent cx="5943600" cy="1739900"/>
            <wp:effectExtent l="0" t="0" r="0" b="0"/>
            <wp:docPr id="15793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C3F" w14:textId="77777777" w:rsidR="009A53CF" w:rsidRDefault="009A53CF"/>
    <w:p w14:paraId="702DB0A2" w14:textId="77777777" w:rsidR="009A53CF" w:rsidRDefault="009A53CF"/>
    <w:p w14:paraId="39233BD8" w14:textId="77777777" w:rsidR="009A53CF" w:rsidRDefault="009A53CF"/>
    <w:sectPr w:rsidR="009A5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07"/>
    <w:rsid w:val="00430156"/>
    <w:rsid w:val="009A53CF"/>
    <w:rsid w:val="00A40907"/>
    <w:rsid w:val="00CC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F8AA"/>
  <w15:chartTrackingRefBased/>
  <w15:docId w15:val="{FA17BF35-FAA4-458D-82B5-A0FA28E3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3</cp:revision>
  <dcterms:created xsi:type="dcterms:W3CDTF">2026-04-19T01:07:00Z</dcterms:created>
  <dcterms:modified xsi:type="dcterms:W3CDTF">2026-04-19T01:13:00Z</dcterms:modified>
</cp:coreProperties>
</file>