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0EFE" w14:textId="77777777" w:rsidR="004F3BE4" w:rsidRPr="002B1AAC" w:rsidRDefault="004F3BE4" w:rsidP="004F3BE4">
      <w:pPr>
        <w:rPr>
          <w:rFonts w:ascii="Arial" w:hAnsi="Arial" w:cs="Arial"/>
          <w:sz w:val="40"/>
        </w:rPr>
      </w:pPr>
      <w:r w:rsidRPr="002B1AAC">
        <w:rPr>
          <w:rFonts w:ascii="Arial" w:hAnsi="Arial" w:cs="Arial"/>
          <w:sz w:val="40"/>
        </w:rPr>
        <w:t>Q1.</w:t>
      </w:r>
      <w:r w:rsidRPr="002B1AAC">
        <w:rPr>
          <w:rFonts w:ascii="Arial" w:hAnsi="Arial" w:cs="Arial"/>
          <w:sz w:val="40"/>
        </w:rPr>
        <w:tab/>
        <w:t>Which modules are more challenging for the learners than the curriculum designers expected them to be?</w:t>
      </w:r>
    </w:p>
    <w:p w14:paraId="0D97F181" w14:textId="558FAFDC" w:rsidR="004F3BE4" w:rsidRPr="002B1AAC" w:rsidRDefault="004F3BE4" w:rsidP="004F3BE4">
      <w:pPr>
        <w:rPr>
          <w:rFonts w:ascii="Arial" w:hAnsi="Arial" w:cs="Arial"/>
          <w:sz w:val="40"/>
        </w:rPr>
      </w:pPr>
      <w:r w:rsidRPr="002B1AAC">
        <w:rPr>
          <w:rFonts w:ascii="Arial" w:hAnsi="Arial" w:cs="Arial"/>
          <w:sz w:val="40"/>
        </w:rPr>
        <w:t>Ans</w:t>
      </w:r>
      <w:r w:rsidR="002B1AAC">
        <w:rPr>
          <w:rFonts w:ascii="Arial" w:hAnsi="Arial" w:cs="Arial"/>
          <w:sz w:val="40"/>
        </w:rPr>
        <w:t>:</w:t>
      </w:r>
      <w:r w:rsidRPr="002B1AAC">
        <w:rPr>
          <w:rFonts w:ascii="Arial" w:hAnsi="Arial" w:cs="Arial"/>
          <w:sz w:val="40"/>
        </w:rPr>
        <w:t xml:space="preserve"> To figure out which modules were challenging for the learners in the curriculum I went with the “successfultrials/totaltrials” column metric and created a new column named “Difficulty(0/1)” which is calculated using the “successfultrials/totaltrials” column. If the success rate is below 30% the difficulty is set to 1 also if it's more than 30% it is set to 0. So if the Difficulty column shows value 1 then the module is more challenging than the others.</w:t>
      </w:r>
    </w:p>
    <w:p w14:paraId="1918A36E" w14:textId="77777777" w:rsidR="004F3BE4" w:rsidRPr="002B1AAC" w:rsidRDefault="004F3BE4" w:rsidP="004F3BE4">
      <w:pPr>
        <w:rPr>
          <w:rFonts w:ascii="Arial" w:hAnsi="Arial" w:cs="Arial"/>
          <w:sz w:val="40"/>
        </w:rPr>
      </w:pPr>
    </w:p>
    <w:p w14:paraId="614263F6" w14:textId="77777777" w:rsidR="004F3BE4" w:rsidRPr="002B1AAC" w:rsidRDefault="004F3BE4" w:rsidP="004F3BE4">
      <w:pPr>
        <w:rPr>
          <w:rFonts w:ascii="Arial" w:hAnsi="Arial" w:cs="Arial"/>
          <w:sz w:val="40"/>
        </w:rPr>
      </w:pPr>
      <w:r w:rsidRPr="002B1AAC">
        <w:rPr>
          <w:rFonts w:ascii="Arial" w:hAnsi="Arial" w:cs="Arial"/>
          <w:sz w:val="40"/>
        </w:rPr>
        <w:t xml:space="preserve">Q2.What types of lessons and exercises are the most challenging for learners? </w:t>
      </w:r>
    </w:p>
    <w:p w14:paraId="4B01CCA0" w14:textId="2BE7D078" w:rsidR="004F3BE4" w:rsidRPr="002B1AAC" w:rsidRDefault="004F3BE4" w:rsidP="004F3BE4">
      <w:pPr>
        <w:rPr>
          <w:rFonts w:ascii="Arial" w:hAnsi="Arial" w:cs="Arial"/>
          <w:sz w:val="40"/>
        </w:rPr>
      </w:pPr>
      <w:r w:rsidRPr="002B1AAC">
        <w:rPr>
          <w:rFonts w:ascii="Arial" w:hAnsi="Arial" w:cs="Arial"/>
          <w:sz w:val="40"/>
        </w:rPr>
        <w:t>Ans</w:t>
      </w:r>
      <w:r w:rsidR="002B1AAC">
        <w:rPr>
          <w:rFonts w:ascii="Arial" w:hAnsi="Arial" w:cs="Arial"/>
          <w:sz w:val="40"/>
        </w:rPr>
        <w:t>:</w:t>
      </w:r>
      <w:r w:rsidRPr="002B1AAC">
        <w:rPr>
          <w:rFonts w:ascii="Arial" w:hAnsi="Arial" w:cs="Arial"/>
          <w:sz w:val="40"/>
        </w:rPr>
        <w:t xml:space="preserve"> The exercises with the value 1 in the “Difficulty(0/1)” column in the Raw - GA Events Mod sheet are most challenging for the learners as the ratio of total trials to successful trials is less than 30% for them. As explained in Q1. the “Difficulty(0/1)” column gives outcome 1 if the ratio is below 30% and 0 if it is above 30%, so the challenges with value 1 in the “Difficulty(0/1)” column are most challenging for the learners.</w:t>
      </w:r>
    </w:p>
    <w:p w14:paraId="1F14046C" w14:textId="77777777" w:rsidR="004F3BE4" w:rsidRPr="002B1AAC" w:rsidRDefault="004F3BE4" w:rsidP="004F3BE4">
      <w:pPr>
        <w:rPr>
          <w:rFonts w:ascii="Arial" w:hAnsi="Arial" w:cs="Arial"/>
          <w:sz w:val="40"/>
        </w:rPr>
      </w:pPr>
    </w:p>
    <w:p w14:paraId="5DFA6518" w14:textId="77777777" w:rsidR="004F3BE4" w:rsidRPr="002B1AAC" w:rsidRDefault="004F3BE4" w:rsidP="004F3BE4">
      <w:pPr>
        <w:rPr>
          <w:rFonts w:ascii="Arial" w:hAnsi="Arial" w:cs="Arial"/>
          <w:sz w:val="40"/>
        </w:rPr>
      </w:pPr>
      <w:r w:rsidRPr="002B1AAC">
        <w:rPr>
          <w:rFonts w:ascii="Arial" w:hAnsi="Arial" w:cs="Arial"/>
          <w:sz w:val="40"/>
        </w:rPr>
        <w:t>Q3. Where would learners need more guided help in?</w:t>
      </w:r>
    </w:p>
    <w:p w14:paraId="6A053CF5" w14:textId="2213C12D" w:rsidR="004F3BE4" w:rsidRPr="002B1AAC" w:rsidRDefault="004F3BE4" w:rsidP="004F3BE4">
      <w:pPr>
        <w:rPr>
          <w:rFonts w:ascii="Arial" w:hAnsi="Arial" w:cs="Arial"/>
          <w:sz w:val="40"/>
        </w:rPr>
      </w:pPr>
      <w:r w:rsidRPr="002B1AAC">
        <w:rPr>
          <w:rFonts w:ascii="Arial" w:hAnsi="Arial" w:cs="Arial"/>
          <w:sz w:val="40"/>
        </w:rPr>
        <w:t>Ans</w:t>
      </w:r>
      <w:r w:rsidR="002B1AAC">
        <w:rPr>
          <w:rFonts w:ascii="Arial" w:hAnsi="Arial" w:cs="Arial"/>
          <w:sz w:val="40"/>
        </w:rPr>
        <w:t>:</w:t>
      </w:r>
      <w:r w:rsidRPr="002B1AAC">
        <w:rPr>
          <w:rFonts w:ascii="Arial" w:hAnsi="Arial" w:cs="Arial"/>
          <w:sz w:val="40"/>
        </w:rPr>
        <w:t xml:space="preserve"> In the Raw - GA Time Page Report Mod sheet I created a new column named "Guided Help" which shows either Required or Not Required, and it is decided using the "Avg. </w:t>
      </w:r>
      <w:r w:rsidRPr="002B1AAC">
        <w:rPr>
          <w:rFonts w:ascii="Arial" w:hAnsi="Arial" w:cs="Arial"/>
          <w:sz w:val="40"/>
        </w:rPr>
        <w:lastRenderedPageBreak/>
        <w:t>Time on Page Corrected" column when the time spent on any challenge is more than 10 minutes then the learners require guided help or if it is less than 10 minutes then they don't require guided help.</w:t>
      </w:r>
    </w:p>
    <w:p w14:paraId="66006AC7" w14:textId="77777777" w:rsidR="004F3BE4" w:rsidRPr="002B1AAC" w:rsidRDefault="004F3BE4" w:rsidP="004F3BE4">
      <w:pPr>
        <w:rPr>
          <w:rFonts w:ascii="Arial" w:hAnsi="Arial" w:cs="Arial"/>
          <w:sz w:val="40"/>
        </w:rPr>
      </w:pPr>
    </w:p>
    <w:p w14:paraId="390D4416" w14:textId="77777777" w:rsidR="004F3BE4" w:rsidRPr="002B1AAC" w:rsidRDefault="004F3BE4" w:rsidP="004F3BE4">
      <w:pPr>
        <w:rPr>
          <w:rFonts w:ascii="Arial" w:hAnsi="Arial" w:cs="Arial"/>
          <w:sz w:val="40"/>
        </w:rPr>
      </w:pPr>
      <w:r w:rsidRPr="002B1AAC">
        <w:rPr>
          <w:rFonts w:ascii="Arial" w:hAnsi="Arial" w:cs="Arial"/>
          <w:sz w:val="40"/>
        </w:rPr>
        <w:t>Q4. Is the drop-off rate throughout the courses a significant issue that needs to be addressed?</w:t>
      </w:r>
    </w:p>
    <w:p w14:paraId="4CF9DA21" w14:textId="0FCCD191" w:rsidR="004F3BE4" w:rsidRPr="002B1AAC" w:rsidRDefault="004F3BE4" w:rsidP="004F3BE4">
      <w:pPr>
        <w:rPr>
          <w:rFonts w:ascii="Arial" w:hAnsi="Arial" w:cs="Arial"/>
          <w:sz w:val="40"/>
        </w:rPr>
      </w:pPr>
      <w:r w:rsidRPr="002B1AAC">
        <w:rPr>
          <w:rFonts w:ascii="Arial" w:hAnsi="Arial" w:cs="Arial"/>
          <w:sz w:val="40"/>
        </w:rPr>
        <w:t>Ans</w:t>
      </w:r>
      <w:r w:rsidR="002B1AAC">
        <w:rPr>
          <w:rFonts w:ascii="Arial" w:hAnsi="Arial" w:cs="Arial"/>
          <w:sz w:val="40"/>
        </w:rPr>
        <w:t>:</w:t>
      </w:r>
      <w:r w:rsidRPr="002B1AAC">
        <w:rPr>
          <w:rFonts w:ascii="Arial" w:hAnsi="Arial" w:cs="Arial"/>
          <w:sz w:val="40"/>
        </w:rPr>
        <w:t xml:space="preserve"> The drop-off rate throughout the courses might be because of the high difficulty of the challenges as calculated in the "Difficulty(0/1)" column in the</w:t>
      </w:r>
    </w:p>
    <w:p w14:paraId="28321189" w14:textId="77777777" w:rsidR="00012CBA" w:rsidRPr="002B1AAC" w:rsidRDefault="004F3BE4" w:rsidP="004F3BE4">
      <w:pPr>
        <w:rPr>
          <w:rFonts w:ascii="Arial" w:hAnsi="Arial" w:cs="Arial"/>
          <w:sz w:val="40"/>
        </w:rPr>
      </w:pPr>
      <w:r w:rsidRPr="002B1AAC">
        <w:rPr>
          <w:rFonts w:ascii="Arial" w:hAnsi="Arial" w:cs="Arial"/>
          <w:sz w:val="40"/>
        </w:rPr>
        <w:t>Raw - GA Events Mod sheet, the high difficulty of the challenges in the courses lead the learners to have lower grades. But the difficulty of the courses ensures that learners get a higher understanding of the topic they are learning. If the difficulty of the courses is decreased slightly it might make the learners gain more confidence and the drop-offs might reduce. Although the drop-off isn't a major drawback as it advocates that the website is really serious and it will help learners expand their proficiency.</w:t>
      </w:r>
    </w:p>
    <w:sectPr w:rsidR="00012CBA" w:rsidRPr="002B1AAC" w:rsidSect="004F3B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BE4"/>
    <w:rsid w:val="00012CBA"/>
    <w:rsid w:val="002B1AAC"/>
    <w:rsid w:val="004F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2593"/>
  <w15:chartTrackingRefBased/>
  <w15:docId w15:val="{1FA84BFA-2E4B-45DD-BA8E-65F1A99A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Patil</dc:creator>
  <cp:keywords/>
  <dc:description/>
  <cp:lastModifiedBy>Parikshit Gupta</cp:lastModifiedBy>
  <cp:revision>2</cp:revision>
  <dcterms:created xsi:type="dcterms:W3CDTF">2021-12-24T09:16:00Z</dcterms:created>
  <dcterms:modified xsi:type="dcterms:W3CDTF">2022-01-02T07:00:00Z</dcterms:modified>
</cp:coreProperties>
</file>