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3493"/>
          <w:tab w:val="center" w:leader="none" w:pos="4680"/>
        </w:tabs>
        <w:jc w:val="center"/>
        <w:rPr>
          <w:rFonts w:ascii="Lucida Sans" w:cs="Lucida Sans" w:eastAsia="Lucida Sans" w:hAnsi="Lucida Sans"/>
          <w:sz w:val="32"/>
          <w:szCs w:val="32"/>
          <w:highlight w:val="lightGray"/>
          <w:u w:val="single"/>
        </w:rPr>
      </w:pPr>
      <w:r w:rsidDel="00000000" w:rsidR="00000000" w:rsidRPr="00000000">
        <w:rPr>
          <w:rFonts w:ascii="Lucida Sans" w:cs="Lucida Sans" w:eastAsia="Lucida Sans" w:hAnsi="Lucida Sans"/>
          <w:sz w:val="32"/>
          <w:szCs w:val="32"/>
          <w:highlight w:val="lightGray"/>
          <w:u w:val="single"/>
          <w:rtl w:val="0"/>
        </w:rPr>
        <w:t xml:space="preserve">LAB Manual</w:t>
      </w:r>
    </w:p>
    <w:tbl>
      <w:tblPr>
        <w:tblStyle w:val="Table1"/>
        <w:tblW w:w="9396.0" w:type="dxa"/>
        <w:jc w:val="left"/>
        <w:tblInd w:w="-648.0" w:type="dxa"/>
        <w:tblBorders>
          <w:bottom w:color="ffffff" w:space="0" w:sz="18" w:val="single"/>
        </w:tblBorders>
        <w:tblLayout w:type="fixed"/>
        <w:tblLook w:val="0400"/>
      </w:tblPr>
      <w:tblGrid>
        <w:gridCol w:w="9396"/>
        <w:tblGridChange w:id="0">
          <w:tblGrid>
            <w:gridCol w:w="9396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tcBorders>
              <w:bottom w:color="ffffff" w:space="0" w:sz="1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720"/>
              </w:tabs>
              <w:spacing w:before="325" w:lineRule="auto"/>
              <w:ind w:left="4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Student :          Parimal Kulkarni                    PRN  22070122138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bottom w:color="ffffff" w:space="0" w:sz="1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720"/>
              </w:tabs>
              <w:rPr>
                <w:rFonts w:ascii="Lucida Sans" w:cs="Lucida Sans" w:eastAsia="Lucida Sans" w:hAnsi="Lucida Sans"/>
                <w:b w:val="1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Semester    :  IV</w:t>
              <w:tab/>
              <w:tab/>
              <w:tab/>
              <w:tab/>
              <w:t xml:space="preserve">                                 Year AY 23-24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bottom w:color="ffffff" w:space="0" w:sz="1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Subject Title:  Operating Systems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ffffff" w:space="0" w:sz="18" w:val="single"/>
              <w:bottom w:color="ffffff" w:space="0" w:sz="1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EXPERIMENT No : 2                                Assignment No: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ffffff" w:space="0" w:sz="18" w:val="single"/>
              <w:bottom w:color="ffffff" w:space="0" w:sz="1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TITLE : B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asic Shell commands</w:t>
            </w: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                                  DoP :17-01-24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Aim :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Demonstrate the use of basic Shell commands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Lucida Sans" w:cs="Lucida Sans" w:eastAsia="Lucida Sans" w:hAnsi="Lucida Sans"/>
          <w:i w:val="1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Learning Outcome: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  1. To understand the shell command 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Lucida Sans" w:cs="Lucida Sans" w:eastAsia="Lucida Sans" w:hAnsi="Lucida Sans"/>
          <w:i w:val="1"/>
        </w:rPr>
      </w:pP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                                 2. To Demonstrate the shell command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rFonts w:ascii="Lucida Sans" w:cs="Lucida Sans" w:eastAsia="Lucida Sans" w:hAnsi="Lucida Sans"/>
          <w:b w:val="1"/>
          <w:i w:val="1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Hardware/Software </w:t>
      </w:r>
      <w:r w:rsidDel="00000000" w:rsidR="00000000" w:rsidRPr="00000000">
        <w:rPr>
          <w:rFonts w:ascii="Lucida Sans" w:cs="Lucida Sans" w:eastAsia="Lucida Sans" w:hAnsi="Lucida Sans"/>
          <w:b w:val="1"/>
          <w:rtl w:val="0"/>
        </w:rPr>
        <w:t xml:space="preserve">: </w:t>
      </w: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(It should be handwritten)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rFonts w:ascii="Lucida Sans" w:cs="Lucida Sans" w:eastAsia="Lucida Sans" w:hAnsi="Lucida Sans"/>
          <w:b w:val="1"/>
          <w:i w:val="1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Theory: (It should be handwritten)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Output: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snapshots of commands demonstration 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Pwd,ls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</w:rPr>
        <w:drawing>
          <wp:inline distB="114300" distT="114300" distL="114300" distR="114300">
            <wp:extent cx="5362575" cy="962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Cd,touch,cat,mkdir,rm,,bc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5731200" cy="2832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Tty,who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4657725" cy="7524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man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3695700" cy="2190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5731200" cy="360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date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3790950" cy="3790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history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4400550" cy="63531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Ps,time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3248025" cy="1543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Head,tail,cp,cat,wc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5731200" cy="1587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  <w:rtl w:val="0"/>
        </w:rPr>
        <w:t xml:space="preserve">Su,sudo apt-get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1f3f4" w:val="clear"/>
        </w:rPr>
        <w:drawing>
          <wp:inline distB="114300" distT="114300" distL="114300" distR="114300">
            <wp:extent cx="5705475" cy="1581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rPr>
          <w:rFonts w:ascii="Roboto" w:cs="Roboto" w:eastAsia="Roboto" w:hAnsi="Roboto"/>
          <w:color w:val="374151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rPr>
          <w:rFonts w:ascii="Lucida Sans" w:cs="Lucida Sans" w:eastAsia="Lucida Sans" w:hAnsi="Lucida Sans"/>
          <w:b w:val="1"/>
          <w:i w:val="1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Conclusion: (It should be handwritten)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rPr>
          <w:rFonts w:ascii="Lucida Sans" w:cs="Lucida Sans" w:eastAsia="Lucida Sans" w:hAnsi="Lucida Sans"/>
          <w:b w:val="1"/>
          <w:i w:val="1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i have learnt using linux terminal commands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rPr/>
      </w:pPr>
      <w:bookmarkStart w:colFirst="0" w:colLast="0" w:name="_30j0zll" w:id="1"/>
      <w:bookmarkEnd w:id="1"/>
      <w:r w:rsidDel="00000000" w:rsidR="00000000" w:rsidRPr="00000000">
        <w:rPr>
          <w:rFonts w:ascii="Lucida Sans" w:cs="Lucida Sans" w:eastAsia="Lucida Sans" w:hAnsi="Lucida Sans"/>
          <w:b w:val="1"/>
          <w:i w:val="1"/>
          <w:rtl w:val="0"/>
        </w:rPr>
        <w:t xml:space="preserve">assessment schemes.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03"/>
        <w:tblW w:w="9668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</w:tblBorders>
        <w:tblLayout w:type="fixed"/>
        <w:tblLook w:val="0400"/>
      </w:tblPr>
      <w:tblGrid>
        <w:gridCol w:w="1468"/>
        <w:gridCol w:w="1310"/>
        <w:gridCol w:w="1338"/>
        <w:gridCol w:w="1503"/>
        <w:gridCol w:w="1466"/>
        <w:gridCol w:w="1184"/>
        <w:gridCol w:w="1399"/>
        <w:tblGridChange w:id="0">
          <w:tblGrid>
            <w:gridCol w:w="1468"/>
            <w:gridCol w:w="1310"/>
            <w:gridCol w:w="1338"/>
            <w:gridCol w:w="1503"/>
            <w:gridCol w:w="1466"/>
            <w:gridCol w:w="1184"/>
            <w:gridCol w:w="13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Discipline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 oral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Correctness  of Lab Report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Timely completion of Lab Report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marks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(10)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 of Teacher with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33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Lucida San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tabs>
          <w:tab w:val="left" w:leader="none" w:pos="72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