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720"/>
          <w:tab w:val="left" w:leader="none" w:pos="720"/>
          <w:tab w:val="left" w:leader="none" w:pos="720"/>
          <w:tab w:val="left" w:leader="none" w:pos="3493"/>
          <w:tab w:val="center" w:leader="none" w:pos="4680"/>
        </w:tabs>
        <w:jc w:val="center"/>
        <w:rPr>
          <w:rFonts w:ascii="Verdana" w:cs="Verdana" w:eastAsia="Verdana" w:hAnsi="Verdana"/>
          <w:sz w:val="20"/>
          <w:szCs w:val="20"/>
          <w:highlight w:val="lightGray"/>
          <w:u w:val="singl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lightGray"/>
          <w:u w:val="single"/>
          <w:rtl w:val="0"/>
        </w:rPr>
        <w:t xml:space="preserve">LAB Manual</w:t>
      </w:r>
    </w:p>
    <w:tbl>
      <w:tblPr>
        <w:tblStyle w:val="Table1"/>
        <w:tblW w:w="9396.0" w:type="dxa"/>
        <w:jc w:val="left"/>
        <w:tblInd w:w="-648.0" w:type="dxa"/>
        <w:tblBorders>
          <w:bottom w:color="ffffff" w:space="0" w:sz="18" w:val="single"/>
        </w:tblBorders>
        <w:tblLayout w:type="fixed"/>
        <w:tblLook w:val="0400"/>
      </w:tblPr>
      <w:tblGrid>
        <w:gridCol w:w="9396"/>
        <w:tblGridChange w:id="0">
          <w:tblGrid>
            <w:gridCol w:w="9396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tcBorders>
              <w:bottom w:color="ffffff" w:space="0" w:sz="18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tabs>
                <w:tab w:val="left" w:leader="none" w:pos="720"/>
                <w:tab w:val="left" w:leader="none" w:pos="720"/>
                <w:tab w:val="left" w:leader="none" w:pos="720"/>
              </w:tabs>
              <w:spacing w:before="325" w:lineRule="auto"/>
              <w:ind w:left="41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 of Student : Parimal Kulkarni                                                    PRN:22070122138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bottom w:color="ffffff" w:space="0" w:sz="18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tabs>
                <w:tab w:val="left" w:leader="none" w:pos="720"/>
                <w:tab w:val="left" w:leader="none" w:pos="720"/>
                <w:tab w:val="left" w:leader="none" w:pos="720"/>
              </w:tabs>
              <w:rPr>
                <w:rFonts w:ascii="Lucida Sans" w:cs="Lucida Sans" w:eastAsia="Lucida Sans" w:hAnsi="Lucida Sans"/>
                <w:b w:val="1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rtl w:val="0"/>
              </w:rPr>
              <w:t xml:space="preserve">Semester    :  IV</w:t>
              <w:tab/>
              <w:tab/>
              <w:tab/>
              <w:tab/>
              <w:t xml:space="preserve">                         Year AY 23-24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bottom w:color="ffffff" w:space="0" w:sz="18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tabs>
                <w:tab w:val="left" w:leader="none" w:pos="720"/>
                <w:tab w:val="left" w:leader="none" w:pos="720"/>
                <w:tab w:val="left" w:leader="none" w:pos="720"/>
              </w:tabs>
              <w:rPr/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rtl w:val="0"/>
              </w:rPr>
              <w:t xml:space="preserve">Subject Title:  Operating Systems Lab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ffffff" w:space="0" w:sz="18" w:val="single"/>
              <w:bottom w:color="ffffff" w:space="0" w:sz="18" w:val="single"/>
            </w:tcBorders>
            <w:shd w:fill="f2f2f2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tabs>
                <w:tab w:val="left" w:leader="none" w:pos="720"/>
                <w:tab w:val="left" w:leader="none" w:pos="720"/>
                <w:tab w:val="left" w:leader="none" w:pos="720"/>
              </w:tabs>
              <w:rPr>
                <w:b w:val="1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rtl w:val="0"/>
              </w:rPr>
              <w:t xml:space="preserve">EXPERIMENT No : 4                                         Assignment No: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tcBorders>
              <w:top w:color="ffffff" w:space="0" w:sz="18" w:val="single"/>
              <w:bottom w:color="ffffff" w:space="0" w:sz="18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tabs>
                <w:tab w:val="left" w:leader="none" w:pos="720"/>
                <w:tab w:val="left" w:leader="none" w:pos="720"/>
                <w:tab w:val="left" w:leader="none" w:pos="720"/>
              </w:tabs>
              <w:rPr>
                <w:b w:val="1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rtl w:val="0"/>
              </w:rPr>
              <w:t xml:space="preserve">TITLE :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Arithmetic Operations                              </w:t>
            </w:r>
            <w:r w:rsidDel="00000000" w:rsidR="00000000" w:rsidRPr="00000000">
              <w:rPr>
                <w:rFonts w:ascii="Lucida Sans" w:cs="Lucida Sans" w:eastAsia="Lucida Sans" w:hAnsi="Lucida Sans"/>
                <w:b w:val="1"/>
                <w:rtl w:val="0"/>
              </w:rPr>
              <w:t xml:space="preserve">DoP :31/01/2024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tabs>
          <w:tab w:val="left" w:leader="none" w:pos="720"/>
          <w:tab w:val="left" w:leader="none" w:pos="720"/>
          <w:tab w:val="left" w:leader="none" w:pos="720"/>
          <w:tab w:val="left" w:leader="none" w:pos="3493"/>
          <w:tab w:val="center" w:leader="none" w:pos="4680"/>
        </w:tabs>
        <w:jc w:val="center"/>
        <w:rPr>
          <w:rFonts w:ascii="Verdana" w:cs="Verdana" w:eastAsia="Verdana" w:hAnsi="Verdana"/>
          <w:sz w:val="20"/>
          <w:szCs w:val="20"/>
          <w:highlight w:val="lightGray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Aim: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Implement and demonstrate arithmetic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Learning Outcomes: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 1. To understand the arithmetic operation</w:t>
      </w:r>
    </w:p>
    <w:p w:rsidR="00000000" w:rsidDel="00000000" w:rsidP="00000000" w:rsidRDefault="00000000" w:rsidRPr="00000000" w14:paraId="0000000A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                                2. To Demonstrate the arithmetic operations using Linux command. </w:t>
      </w:r>
    </w:p>
    <w:p w:rsidR="00000000" w:rsidDel="00000000" w:rsidP="00000000" w:rsidRDefault="00000000" w:rsidRPr="00000000" w14:paraId="0000000B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Hardware/Software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(to be handwritten)</w:t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Problem Definition:</w:t>
      </w:r>
    </w:p>
    <w:p w:rsidR="00000000" w:rsidDel="00000000" w:rsidP="00000000" w:rsidRDefault="00000000" w:rsidRPr="00000000" w14:paraId="0000000E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A program should be written where all the following conditions should be satisfied. </w:t>
      </w:r>
    </w:p>
    <w:p w:rsidR="00000000" w:rsidDel="00000000" w:rsidP="00000000" w:rsidRDefault="00000000" w:rsidRPr="00000000" w14:paraId="0000000F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 Perform basic operations like Addition, Subtraction, Multiplication, and Division. Accept input from a user. </w:t>
      </w:r>
    </w:p>
    <w:p w:rsidR="00000000" w:rsidDel="00000000" w:rsidP="00000000" w:rsidRDefault="00000000" w:rsidRPr="00000000" w14:paraId="00000010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 Calculate the area and perimeter of the circle. Accept radius from a user. (Assume pi=3.14)</w:t>
      </w:r>
    </w:p>
    <w:p w:rsidR="00000000" w:rsidDel="00000000" w:rsidP="00000000" w:rsidRDefault="00000000" w:rsidRPr="00000000" w14:paraId="00000011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3. Calculate employees’ gross salary, where DA is 1.65% of the basic salary, and HRA is 0.30% of the basic salary. Accept the value of basic salary from a user. </w:t>
      </w:r>
    </w:p>
    <w:p w:rsidR="00000000" w:rsidDel="00000000" w:rsidP="00000000" w:rsidRDefault="00000000" w:rsidRPr="00000000" w14:paraId="00000012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4. Calculate the mean salary given by a company if the basic salary of employees A, B, C, and D are Rs.1200, 1400, 1350, and 1800 respectively.</w:t>
      </w:r>
    </w:p>
    <w:p w:rsidR="00000000" w:rsidDel="00000000" w:rsidP="00000000" w:rsidRDefault="00000000" w:rsidRPr="00000000" w14:paraId="00000013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Theory: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handwritten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Algorithm 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softcopy format</w:t>
      </w:r>
    </w:p>
    <w:p w:rsidR="00000000" w:rsidDel="00000000" w:rsidP="00000000" w:rsidRDefault="00000000" w:rsidRPr="00000000" w14:paraId="00000016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Program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Softcopy format</w:t>
      </w:r>
    </w:p>
    <w:p w:rsidR="00000000" w:rsidDel="00000000" w:rsidP="00000000" w:rsidRDefault="00000000" w:rsidRPr="00000000" w14:paraId="00000018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Without using floating point:</w:t>
      </w:r>
    </w:p>
    <w:p w:rsidR="00000000" w:rsidDel="00000000" w:rsidP="00000000" w:rsidRDefault="00000000" w:rsidRPr="00000000" w14:paraId="00000019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3771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3937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1993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Using Floating Point:</w:t>
      </w:r>
    </w:p>
    <w:p w:rsidR="00000000" w:rsidDel="00000000" w:rsidP="00000000" w:rsidRDefault="00000000" w:rsidRPr="00000000" w14:paraId="00000025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229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2209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</w:rPr>
        <w:drawing>
          <wp:inline distB="114300" distT="114300" distL="114300" distR="114300">
            <wp:extent cx="5731200" cy="1651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Steps to execute the program: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handwritten</w:t>
      </w:r>
    </w:p>
    <w:p w:rsidR="00000000" w:rsidDel="00000000" w:rsidP="00000000" w:rsidRDefault="00000000" w:rsidRPr="00000000" w14:paraId="0000002E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Conclusion: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Handwritten</w:t>
      </w:r>
    </w:p>
    <w:p w:rsidR="00000000" w:rsidDel="00000000" w:rsidP="00000000" w:rsidRDefault="00000000" w:rsidRPr="00000000" w14:paraId="00000032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snapshots of the demonstration </w:t>
      </w:r>
    </w:p>
    <w:p w:rsidR="00000000" w:rsidDel="00000000" w:rsidP="00000000" w:rsidRDefault="00000000" w:rsidRPr="00000000" w14:paraId="00000034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Without using floating point output:</w:t>
      </w:r>
    </w:p>
    <w:p w:rsidR="00000000" w:rsidDel="00000000" w:rsidP="00000000" w:rsidRDefault="00000000" w:rsidRPr="00000000" w14:paraId="00000036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4686300" cy="28384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4038600" cy="1447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4143375" cy="11906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4219575" cy="6191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floating point operations output:</w:t>
      </w:r>
    </w:p>
    <w:p w:rsidR="00000000" w:rsidDel="00000000" w:rsidP="00000000" w:rsidRDefault="00000000" w:rsidRPr="00000000" w14:paraId="0000003E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1727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1181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812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508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68.000000000002" w:type="dxa"/>
        <w:jc w:val="left"/>
        <w:tblInd w:w="-648.0" w:type="dxa"/>
        <w:tblBorders>
          <w:top w:color="000001" w:space="0" w:sz="4" w:val="single"/>
          <w:left w:color="000001" w:space="0" w:sz="4" w:val="single"/>
          <w:bottom w:color="000001" w:space="0" w:sz="4" w:val="single"/>
        </w:tblBorders>
        <w:tblLayout w:type="fixed"/>
        <w:tblLook w:val="0400"/>
      </w:tblPr>
      <w:tblGrid>
        <w:gridCol w:w="1473"/>
        <w:gridCol w:w="1314"/>
        <w:gridCol w:w="1320"/>
        <w:gridCol w:w="1512"/>
        <w:gridCol w:w="1469"/>
        <w:gridCol w:w="1177"/>
        <w:gridCol w:w="1403"/>
        <w:tblGridChange w:id="0">
          <w:tblGrid>
            <w:gridCol w:w="1473"/>
            <w:gridCol w:w="1314"/>
            <w:gridCol w:w="1320"/>
            <w:gridCol w:w="1512"/>
            <w:gridCol w:w="1469"/>
            <w:gridCol w:w="1177"/>
            <w:gridCol w:w="14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Attendance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Discipline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Short  oral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Correctness  of Lab Report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Timely completion of Lab Report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A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Total marks</w:t>
            </w:r>
          </w:p>
          <w:p w:rsidR="00000000" w:rsidDel="00000000" w:rsidP="00000000" w:rsidRDefault="00000000" w:rsidRPr="00000000" w14:paraId="0000004B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(10)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Signature of Teacher with Date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D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0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2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3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720"/>
                <w:tab w:val="left" w:leader="none" w:pos="720"/>
                <w:tab w:val="left" w:leader="none" w:pos="720"/>
                <w:tab w:val="left" w:leader="none" w:pos="1440"/>
                <w:tab w:val="left" w:leader="none" w:pos="2160"/>
                <w:tab w:val="left" w:leader="none" w:pos="3330"/>
              </w:tabs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720"/>
          <w:tab w:val="left" w:leader="none" w:pos="720"/>
          <w:tab w:val="left" w:leader="none" w:pos="720"/>
        </w:tabs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``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Lucida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en-US"/>
      </w:rPr>
    </w:rPrDefault>
    <w:pPrDefault>
      <w:pPr>
        <w:tabs>
          <w:tab w:val="left" w:leader="none" w:pos="720"/>
        </w:tabs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