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50E" w:rsidRPr="00EB0203" w:rsidRDefault="004F750E" w:rsidP="00EB0203">
      <w:pPr>
        <w:pStyle w:val="Heading3"/>
        <w:rPr>
          <w:rFonts w:asciiTheme="minorHAnsi" w:hAnsiTheme="minorHAnsi" w:cstheme="minorHAnsi"/>
          <w:i/>
          <w:iCs/>
        </w:rPr>
      </w:pPr>
      <w:r w:rsidRPr="00EB0203">
        <w:rPr>
          <w:rFonts w:asciiTheme="minorHAnsi" w:hAnsiTheme="minorHAnsi" w:cstheme="minorHAnsi"/>
          <w:i/>
          <w:iCs/>
        </w:rPr>
        <w:t>ICP Algorithm Overview</w:t>
      </w:r>
    </w:p>
    <w:p w:rsidR="004F750E" w:rsidRPr="004F750E" w:rsidRDefault="004F750E" w:rsidP="004F75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core of the</w:t>
      </w:r>
      <w:r w:rsidRPr="004F750E">
        <w:rPr>
          <w:rFonts w:eastAsia="Times New Roman" w:cstheme="minorHAnsi"/>
          <w:sz w:val="24"/>
          <w:szCs w:val="24"/>
        </w:rPr>
        <w:t xml:space="preserve"> code is the </w:t>
      </w:r>
      <w:r w:rsidRPr="004F750E">
        <w:rPr>
          <w:rFonts w:eastAsia="Times New Roman" w:cstheme="minorHAnsi"/>
          <w:b/>
          <w:bCs/>
          <w:sz w:val="24"/>
          <w:szCs w:val="24"/>
        </w:rPr>
        <w:t>Iterative Closest Point (ICP)</w:t>
      </w:r>
      <w:r w:rsidRPr="004F750E">
        <w:rPr>
          <w:rFonts w:eastAsia="Times New Roman" w:cstheme="minorHAnsi"/>
          <w:sz w:val="24"/>
          <w:szCs w:val="24"/>
        </w:rPr>
        <w:t xml:space="preserve"> algorithm, which iteratively minimizes the distance between two point clouds (source</w:t>
      </w:r>
      <w:r w:rsidR="00EB0203">
        <w:rPr>
          <w:rFonts w:eastAsia="Times New Roman" w:cstheme="minorHAnsi"/>
          <w:sz w:val="24"/>
          <w:szCs w:val="24"/>
        </w:rPr>
        <w:t xml:space="preserve"> and target) to align them. </w:t>
      </w:r>
      <w:r w:rsidRPr="004F750E">
        <w:rPr>
          <w:rFonts w:eastAsia="Times New Roman" w:cstheme="minorHAnsi"/>
          <w:sz w:val="24"/>
          <w:szCs w:val="24"/>
        </w:rPr>
        <w:t xml:space="preserve"> </w:t>
      </w:r>
      <w:r w:rsidRPr="00EB0203">
        <w:rPr>
          <w:rFonts w:eastAsia="Times New Roman" w:cstheme="minorHAnsi"/>
          <w:i/>
          <w:iCs/>
          <w:sz w:val="24"/>
          <w:szCs w:val="24"/>
          <w:u w:val="single"/>
        </w:rPr>
        <w:t>ICP</w:t>
      </w:r>
      <w:r w:rsidRPr="004F750E">
        <w:rPr>
          <w:rFonts w:eastAsia="Times New Roman" w:cstheme="minorHAnsi"/>
          <w:sz w:val="24"/>
          <w:szCs w:val="24"/>
        </w:rPr>
        <w:t xml:space="preserve"> class contains the </w:t>
      </w:r>
      <w:r w:rsidRPr="004F750E">
        <w:rPr>
          <w:rFonts w:eastAsia="Times New Roman" w:cstheme="minorHAnsi"/>
          <w:sz w:val="20"/>
          <w:szCs w:val="20"/>
        </w:rPr>
        <w:t>align</w:t>
      </w:r>
      <w:r w:rsidRPr="004F750E">
        <w:rPr>
          <w:rFonts w:eastAsia="Times New Roman" w:cstheme="minorHAnsi"/>
          <w:sz w:val="24"/>
          <w:szCs w:val="24"/>
        </w:rPr>
        <w:t xml:space="preserve"> method, </w:t>
      </w:r>
      <w:r w:rsidR="00EB0203">
        <w:rPr>
          <w:rFonts w:eastAsia="Times New Roman" w:cstheme="minorHAnsi"/>
          <w:sz w:val="24"/>
          <w:szCs w:val="24"/>
        </w:rPr>
        <w:t>which is where most work happens</w:t>
      </w:r>
      <w:r w:rsidRPr="004F750E">
        <w:rPr>
          <w:rFonts w:eastAsia="Times New Roman" w:cstheme="minorHAnsi"/>
          <w:sz w:val="24"/>
          <w:szCs w:val="24"/>
        </w:rPr>
        <w:t>.</w:t>
      </w:r>
    </w:p>
    <w:p w:rsidR="004F750E" w:rsidRPr="004F750E" w:rsidRDefault="004F750E" w:rsidP="004F75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 xml:space="preserve">Steps in the </w:t>
      </w:r>
      <w:r w:rsidRPr="004F750E">
        <w:rPr>
          <w:rFonts w:eastAsia="Times New Roman" w:cstheme="minorHAnsi"/>
          <w:b/>
          <w:bCs/>
          <w:sz w:val="20"/>
          <w:szCs w:val="20"/>
        </w:rPr>
        <w:t>align</w:t>
      </w:r>
      <w:r w:rsidRPr="004F750E">
        <w:rPr>
          <w:rFonts w:eastAsia="Times New Roman" w:cstheme="minorHAnsi"/>
          <w:b/>
          <w:bCs/>
          <w:sz w:val="24"/>
          <w:szCs w:val="24"/>
        </w:rPr>
        <w:t xml:space="preserve"> method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F750E" w:rsidRDefault="004F750E" w:rsidP="004F7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Initialization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F750E" w:rsidRDefault="004F750E" w:rsidP="00471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t xml:space="preserve">The rotation matrix </w:t>
      </w:r>
      <w:proofErr w:type="spellStart"/>
      <w:r w:rsidRPr="004F750E">
        <w:rPr>
          <w:rFonts w:eastAsia="Times New Roman" w:cstheme="minorHAnsi"/>
          <w:sz w:val="20"/>
          <w:szCs w:val="20"/>
        </w:rPr>
        <w:t>R_accum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is initialized as an identity matrix (no rotation).</w:t>
      </w:r>
    </w:p>
    <w:p w:rsidR="004F750E" w:rsidRPr="004F750E" w:rsidRDefault="004F750E" w:rsidP="00471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t xml:space="preserve">The translation vector </w:t>
      </w:r>
      <w:proofErr w:type="spellStart"/>
      <w:r w:rsidRPr="004F750E">
        <w:rPr>
          <w:rFonts w:eastAsia="Times New Roman" w:cstheme="minorHAnsi"/>
          <w:sz w:val="20"/>
          <w:szCs w:val="20"/>
        </w:rPr>
        <w:t>t_accum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is initialized as a zero vector (no translation).</w:t>
      </w:r>
    </w:p>
    <w:p w:rsidR="004F750E" w:rsidRPr="004F750E" w:rsidRDefault="004F750E" w:rsidP="004717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F750E">
        <w:rPr>
          <w:rFonts w:eastAsia="Times New Roman" w:cstheme="minorHAnsi"/>
          <w:sz w:val="20"/>
          <w:szCs w:val="20"/>
        </w:rPr>
        <w:t>R_list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F750E">
        <w:rPr>
          <w:rFonts w:eastAsia="Times New Roman" w:cstheme="minorHAnsi"/>
          <w:sz w:val="20"/>
          <w:szCs w:val="20"/>
        </w:rPr>
        <w:t>t_list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4F750E">
        <w:rPr>
          <w:rFonts w:eastAsia="Times New Roman" w:cstheme="minorHAnsi"/>
          <w:sz w:val="20"/>
          <w:szCs w:val="20"/>
        </w:rPr>
        <w:t>corres_list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are initialized to store the transformations and correspondences at each iteration for visualization.</w:t>
      </w:r>
    </w:p>
    <w:p w:rsidR="004F750E" w:rsidRPr="004F750E" w:rsidRDefault="004F750E" w:rsidP="004F7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Iterative Process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Correspondence Finding</w:t>
      </w:r>
      <w:r w:rsidRPr="004F750E">
        <w:rPr>
          <w:rFonts w:eastAsia="Times New Roman" w:cstheme="minorHAnsi"/>
          <w:sz w:val="24"/>
          <w:szCs w:val="24"/>
        </w:rPr>
        <w:t>: For each point in the source point cloud (</w:t>
      </w:r>
      <w:proofErr w:type="spellStart"/>
      <w:r w:rsidRPr="004F750E">
        <w:rPr>
          <w:rFonts w:eastAsia="Times New Roman" w:cstheme="minorHAnsi"/>
          <w:sz w:val="20"/>
          <w:szCs w:val="20"/>
        </w:rPr>
        <w:t>P_current</w:t>
      </w:r>
      <w:proofErr w:type="spellEnd"/>
      <w:r w:rsidRPr="004F750E">
        <w:rPr>
          <w:rFonts w:eastAsia="Times New Roman" w:cstheme="minorHAnsi"/>
          <w:sz w:val="24"/>
          <w:szCs w:val="24"/>
        </w:rPr>
        <w:t>), the algorithm finds the closest point in the target point cloud (</w:t>
      </w:r>
      <w:r w:rsidRPr="004F750E">
        <w:rPr>
          <w:rFonts w:eastAsia="Times New Roman" w:cstheme="minorHAnsi"/>
          <w:sz w:val="20"/>
          <w:szCs w:val="20"/>
        </w:rPr>
        <w:t>Q</w:t>
      </w:r>
      <w:r w:rsidRPr="004F750E">
        <w:rPr>
          <w:rFonts w:eastAsia="Times New Roman" w:cstheme="minorHAnsi"/>
          <w:sz w:val="24"/>
          <w:szCs w:val="24"/>
        </w:rPr>
        <w:t>) based on Euclidean distance. This is done by iterating over all points in the source cloud and finding the point in the target cloud with the minimum distance.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Centroid Calculation</w:t>
      </w:r>
      <w:r w:rsidRPr="004F750E">
        <w:rPr>
          <w:rFonts w:eastAsia="Times New Roman" w:cstheme="minorHAnsi"/>
          <w:sz w:val="24"/>
          <w:szCs w:val="24"/>
        </w:rPr>
        <w:t>: The centroids of the matched points are calculated for both source (</w:t>
      </w:r>
      <w:proofErr w:type="spellStart"/>
      <w:r w:rsidRPr="004F750E">
        <w:rPr>
          <w:rFonts w:eastAsia="Times New Roman" w:cstheme="minorHAnsi"/>
          <w:sz w:val="20"/>
          <w:szCs w:val="20"/>
        </w:rPr>
        <w:t>P_corr</w:t>
      </w:r>
      <w:proofErr w:type="spellEnd"/>
      <w:r w:rsidRPr="004F750E">
        <w:rPr>
          <w:rFonts w:eastAsia="Times New Roman" w:cstheme="minorHAnsi"/>
          <w:sz w:val="24"/>
          <w:szCs w:val="24"/>
        </w:rPr>
        <w:t>) and target (</w:t>
      </w:r>
      <w:proofErr w:type="spellStart"/>
      <w:r w:rsidRPr="004F750E">
        <w:rPr>
          <w:rFonts w:eastAsia="Times New Roman" w:cstheme="minorHAnsi"/>
          <w:sz w:val="20"/>
          <w:szCs w:val="20"/>
        </w:rPr>
        <w:t>Q_corr</w:t>
      </w:r>
      <w:proofErr w:type="spellEnd"/>
      <w:r w:rsidRPr="004F750E">
        <w:rPr>
          <w:rFonts w:eastAsia="Times New Roman" w:cstheme="minorHAnsi"/>
          <w:sz w:val="24"/>
          <w:szCs w:val="24"/>
        </w:rPr>
        <w:t>).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Covariance Matrix &amp; SVD</w:t>
      </w:r>
      <w:r w:rsidRPr="004F750E">
        <w:rPr>
          <w:rFonts w:eastAsia="Times New Roman" w:cstheme="minorHAnsi"/>
          <w:sz w:val="24"/>
          <w:szCs w:val="24"/>
        </w:rPr>
        <w:t>: The algorithm computes a covariance matrix between the centered source and target points. The Singular Value Decomposition (SVD) is used to compute the optimal rotation matrix (</w:t>
      </w:r>
      <w:r w:rsidRPr="004F750E">
        <w:rPr>
          <w:rFonts w:eastAsia="Times New Roman" w:cstheme="minorHAnsi"/>
          <w:sz w:val="20"/>
          <w:szCs w:val="20"/>
        </w:rPr>
        <w:t>R</w:t>
      </w:r>
      <w:r w:rsidRPr="004F750E">
        <w:rPr>
          <w:rFonts w:eastAsia="Times New Roman" w:cstheme="minorHAnsi"/>
          <w:sz w:val="24"/>
          <w:szCs w:val="24"/>
        </w:rPr>
        <w:t>) that aligns the source and target points.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Translation Calculation</w:t>
      </w:r>
      <w:r w:rsidRPr="004F750E">
        <w:rPr>
          <w:rFonts w:eastAsia="Times New Roman" w:cstheme="minorHAnsi"/>
          <w:sz w:val="24"/>
          <w:szCs w:val="24"/>
        </w:rPr>
        <w:t>: The translation (</w:t>
      </w:r>
      <w:r w:rsidRPr="004F750E">
        <w:rPr>
          <w:rFonts w:eastAsia="Times New Roman" w:cstheme="minorHAnsi"/>
          <w:sz w:val="20"/>
          <w:szCs w:val="20"/>
        </w:rPr>
        <w:t>t</w:t>
      </w:r>
      <w:r w:rsidRPr="004F750E">
        <w:rPr>
          <w:rFonts w:eastAsia="Times New Roman" w:cstheme="minorHAnsi"/>
          <w:sz w:val="24"/>
          <w:szCs w:val="24"/>
        </w:rPr>
        <w:t>) is computed as the difference between the target centroid and the rotated source centroid.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Update Transformation</w:t>
      </w:r>
      <w:r w:rsidRPr="004F750E">
        <w:rPr>
          <w:rFonts w:eastAsia="Times New Roman" w:cstheme="minorHAnsi"/>
          <w:sz w:val="24"/>
          <w:szCs w:val="24"/>
        </w:rPr>
        <w:t xml:space="preserve">: The accumulated rotation matrix </w:t>
      </w:r>
      <w:proofErr w:type="spellStart"/>
      <w:r w:rsidRPr="004F750E">
        <w:rPr>
          <w:rFonts w:eastAsia="Times New Roman" w:cstheme="minorHAnsi"/>
          <w:sz w:val="20"/>
          <w:szCs w:val="20"/>
        </w:rPr>
        <w:t>R_accum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and translation vector </w:t>
      </w:r>
      <w:proofErr w:type="spellStart"/>
      <w:r w:rsidRPr="004F750E">
        <w:rPr>
          <w:rFonts w:eastAsia="Times New Roman" w:cstheme="minorHAnsi"/>
          <w:sz w:val="20"/>
          <w:szCs w:val="20"/>
        </w:rPr>
        <w:t>t_accum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are updated at each step. These accumulated transformations are used to progressively align the source point cloud to the target.</w:t>
      </w:r>
    </w:p>
    <w:p w:rsidR="004F750E" w:rsidRPr="004F750E" w:rsidRDefault="004F750E" w:rsidP="004717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Termination</w:t>
      </w:r>
      <w:r w:rsidRPr="004F750E">
        <w:rPr>
          <w:rFonts w:eastAsia="Times New Roman" w:cstheme="minorHAnsi"/>
          <w:sz w:val="24"/>
          <w:szCs w:val="24"/>
        </w:rPr>
        <w:t>: The process stops if there are too few correspondences (less than 3) or if the maximum number of iterations is reached.</w:t>
      </w:r>
    </w:p>
    <w:p w:rsidR="004F750E" w:rsidRPr="004F750E" w:rsidRDefault="004F750E" w:rsidP="004F7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Transformation Application</w:t>
      </w:r>
      <w:r w:rsidRPr="004F750E">
        <w:rPr>
          <w:rFonts w:eastAsia="Times New Roman" w:cstheme="minorHAnsi"/>
          <w:sz w:val="24"/>
          <w:szCs w:val="24"/>
        </w:rPr>
        <w:t>: At the end of each iteration, the transformation (</w:t>
      </w:r>
      <w:r w:rsidRPr="004F750E">
        <w:rPr>
          <w:rFonts w:eastAsia="Times New Roman" w:cstheme="minorHAnsi"/>
          <w:sz w:val="20"/>
          <w:szCs w:val="20"/>
        </w:rPr>
        <w:t>R</w:t>
      </w:r>
      <w:r w:rsidRPr="004F750E">
        <w:rPr>
          <w:rFonts w:eastAsia="Times New Roman" w:cstheme="minorHAnsi"/>
          <w:sz w:val="24"/>
          <w:szCs w:val="24"/>
        </w:rPr>
        <w:t xml:space="preserve">, </w:t>
      </w:r>
      <w:r w:rsidRPr="004F750E">
        <w:rPr>
          <w:rFonts w:eastAsia="Times New Roman" w:cstheme="minorHAnsi"/>
          <w:sz w:val="20"/>
          <w:szCs w:val="20"/>
        </w:rPr>
        <w:t>t</w:t>
      </w:r>
      <w:r w:rsidRPr="004F750E">
        <w:rPr>
          <w:rFonts w:eastAsia="Times New Roman" w:cstheme="minorHAnsi"/>
          <w:sz w:val="24"/>
          <w:szCs w:val="24"/>
        </w:rPr>
        <w:t>) is applied to the source point cloud, which is then used as the input for the next iteration.</w:t>
      </w:r>
    </w:p>
    <w:p w:rsidR="004F750E" w:rsidRPr="004F750E" w:rsidRDefault="004F750E" w:rsidP="004F7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Animation</w:t>
      </w:r>
      <w:r w:rsidRPr="004F750E">
        <w:rPr>
          <w:rFonts w:eastAsia="Times New Roman" w:cstheme="minorHAnsi"/>
          <w:sz w:val="24"/>
          <w:szCs w:val="24"/>
        </w:rPr>
        <w:t xml:space="preserve">: The </w:t>
      </w:r>
      <w:proofErr w:type="spellStart"/>
      <w:r w:rsidRPr="004F750E">
        <w:rPr>
          <w:rFonts w:eastAsia="Times New Roman" w:cstheme="minorHAnsi"/>
          <w:sz w:val="20"/>
          <w:szCs w:val="20"/>
        </w:rPr>
        <w:t>animate_icp_results_colab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function provides a visualization of the alignment process by displaying the source and target point clouds at each iteration, along with their correspondences.</w:t>
      </w:r>
    </w:p>
    <w:p w:rsidR="004F750E" w:rsidRPr="004F750E" w:rsidRDefault="004F750E" w:rsidP="004F75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B0203">
        <w:rPr>
          <w:rStyle w:val="Heading3Char"/>
          <w:rFonts w:asciiTheme="minorHAnsi" w:eastAsiaTheme="minorHAnsi" w:hAnsiTheme="minorHAnsi" w:cstheme="minorHAnsi"/>
          <w:i/>
          <w:iCs/>
        </w:rPr>
        <w:t>Complexity</w:t>
      </w:r>
    </w:p>
    <w:p w:rsidR="004F750E" w:rsidRPr="004F750E" w:rsidRDefault="004F750E" w:rsidP="00EB02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lastRenderedPageBreak/>
        <w:t xml:space="preserve">The time complexity of </w:t>
      </w:r>
      <w:r w:rsidR="00EB0203">
        <w:rPr>
          <w:rFonts w:eastAsia="Times New Roman" w:cstheme="minorHAnsi"/>
          <w:sz w:val="24"/>
          <w:szCs w:val="24"/>
        </w:rPr>
        <w:t>our</w:t>
      </w:r>
      <w:r w:rsidRPr="004F750E">
        <w:rPr>
          <w:rFonts w:eastAsia="Times New Roman" w:cstheme="minorHAnsi"/>
          <w:sz w:val="24"/>
          <w:szCs w:val="24"/>
        </w:rPr>
        <w:t xml:space="preserve"> current ICP algorithm can be analyzed as follows:</w:t>
      </w:r>
    </w:p>
    <w:p w:rsidR="004F750E" w:rsidRPr="004F750E" w:rsidRDefault="004F750E" w:rsidP="004F7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Finding Correspondences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F750E" w:rsidRDefault="004F750E" w:rsidP="004717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t>For each point in the source cloud (</w:t>
      </w:r>
      <w:proofErr w:type="spellStart"/>
      <w:r w:rsidRPr="004F750E">
        <w:rPr>
          <w:rFonts w:eastAsia="Times New Roman" w:cstheme="minorHAnsi"/>
          <w:sz w:val="20"/>
          <w:szCs w:val="20"/>
        </w:rPr>
        <w:t>P_current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), </w:t>
      </w:r>
      <w:r w:rsidR="00EB0203">
        <w:rPr>
          <w:rFonts w:eastAsia="Times New Roman" w:cstheme="minorHAnsi"/>
          <w:sz w:val="24"/>
          <w:szCs w:val="24"/>
        </w:rPr>
        <w:t>we</w:t>
      </w:r>
      <w:r w:rsidRPr="004F750E">
        <w:rPr>
          <w:rFonts w:eastAsia="Times New Roman" w:cstheme="minorHAnsi"/>
          <w:sz w:val="24"/>
          <w:szCs w:val="24"/>
        </w:rPr>
        <w:t xml:space="preserve"> find the closest point in the target cloud (</w:t>
      </w:r>
      <w:r w:rsidRPr="004F750E">
        <w:rPr>
          <w:rFonts w:eastAsia="Times New Roman" w:cstheme="minorHAnsi"/>
          <w:sz w:val="20"/>
          <w:szCs w:val="20"/>
        </w:rPr>
        <w:t>Q</w:t>
      </w:r>
      <w:r w:rsidRPr="004F750E">
        <w:rPr>
          <w:rFonts w:eastAsia="Times New Roman" w:cstheme="minorHAnsi"/>
          <w:sz w:val="24"/>
          <w:szCs w:val="24"/>
        </w:rPr>
        <w:t xml:space="preserve">). This requires calculating the Euclidean distance between each point in </w:t>
      </w:r>
      <w:proofErr w:type="spellStart"/>
      <w:r w:rsidRPr="004F750E">
        <w:rPr>
          <w:rFonts w:eastAsia="Times New Roman" w:cstheme="minorHAnsi"/>
          <w:sz w:val="20"/>
          <w:szCs w:val="20"/>
        </w:rPr>
        <w:t>P_current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and all points in </w:t>
      </w:r>
      <w:r w:rsidRPr="004F750E">
        <w:rPr>
          <w:rFonts w:eastAsia="Times New Roman" w:cstheme="minorHAnsi"/>
          <w:sz w:val="20"/>
          <w:szCs w:val="20"/>
        </w:rPr>
        <w:t>Q</w:t>
      </w:r>
      <w:r w:rsidRPr="004F750E">
        <w:rPr>
          <w:rFonts w:eastAsia="Times New Roman" w:cstheme="minorHAnsi"/>
          <w:sz w:val="24"/>
          <w:szCs w:val="24"/>
        </w:rPr>
        <w:t xml:space="preserve">, which is an </w:t>
      </w:r>
      <w:proofErr w:type="gramStart"/>
      <w:r w:rsidRPr="004F750E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4F750E">
        <w:rPr>
          <w:rFonts w:eastAsia="Times New Roman" w:cstheme="minorHAnsi"/>
          <w:b/>
          <w:bCs/>
          <w:sz w:val="24"/>
          <w:szCs w:val="24"/>
        </w:rPr>
        <w:t>N * M)</w:t>
      </w:r>
      <w:r w:rsidRPr="004F750E">
        <w:rPr>
          <w:rFonts w:eastAsia="Times New Roman" w:cstheme="minorHAnsi"/>
          <w:sz w:val="24"/>
          <w:szCs w:val="24"/>
        </w:rPr>
        <w:t xml:space="preserve"> operation, where </w:t>
      </w:r>
      <w:r w:rsidRPr="004F750E">
        <w:rPr>
          <w:rFonts w:eastAsia="Times New Roman" w:cstheme="minorHAnsi"/>
          <w:sz w:val="20"/>
          <w:szCs w:val="20"/>
        </w:rPr>
        <w:t>N</w:t>
      </w:r>
      <w:r w:rsidRPr="004F750E">
        <w:rPr>
          <w:rFonts w:eastAsia="Times New Roman" w:cstheme="minorHAnsi"/>
          <w:sz w:val="24"/>
          <w:szCs w:val="24"/>
        </w:rPr>
        <w:t xml:space="preserve"> is the number of points in </w:t>
      </w:r>
      <w:proofErr w:type="spellStart"/>
      <w:r w:rsidRPr="004F750E">
        <w:rPr>
          <w:rFonts w:eastAsia="Times New Roman" w:cstheme="minorHAnsi"/>
          <w:sz w:val="20"/>
          <w:szCs w:val="20"/>
        </w:rPr>
        <w:t>P_current</w:t>
      </w:r>
      <w:proofErr w:type="spellEnd"/>
      <w:r w:rsidRPr="004F750E">
        <w:rPr>
          <w:rFonts w:eastAsia="Times New Roman" w:cstheme="minorHAnsi"/>
          <w:sz w:val="24"/>
          <w:szCs w:val="24"/>
        </w:rPr>
        <w:t xml:space="preserve"> and </w:t>
      </w:r>
      <w:r w:rsidRPr="004F750E">
        <w:rPr>
          <w:rFonts w:eastAsia="Times New Roman" w:cstheme="minorHAnsi"/>
          <w:sz w:val="20"/>
          <w:szCs w:val="20"/>
        </w:rPr>
        <w:t>M</w:t>
      </w:r>
      <w:r w:rsidRPr="004F750E">
        <w:rPr>
          <w:rFonts w:eastAsia="Times New Roman" w:cstheme="minorHAnsi"/>
          <w:sz w:val="24"/>
          <w:szCs w:val="24"/>
        </w:rPr>
        <w:t xml:space="preserve"> is the number of points in </w:t>
      </w:r>
      <w:r w:rsidRPr="004F750E">
        <w:rPr>
          <w:rFonts w:eastAsia="Times New Roman" w:cstheme="minorHAnsi"/>
          <w:sz w:val="20"/>
          <w:szCs w:val="20"/>
        </w:rPr>
        <w:t>Q</w:t>
      </w:r>
      <w:r w:rsidRPr="004F750E">
        <w:rPr>
          <w:rFonts w:eastAsia="Times New Roman" w:cstheme="minorHAnsi"/>
          <w:sz w:val="24"/>
          <w:szCs w:val="24"/>
        </w:rPr>
        <w:t>.</w:t>
      </w:r>
    </w:p>
    <w:p w:rsidR="004F750E" w:rsidRPr="004F750E" w:rsidRDefault="004F750E" w:rsidP="004F7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Singular Value Decomposition (SVD)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717E7" w:rsidRDefault="004F750E" w:rsidP="004717E7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717E7">
        <w:rPr>
          <w:rFonts w:eastAsia="Times New Roman" w:cstheme="minorHAnsi"/>
          <w:sz w:val="24"/>
          <w:szCs w:val="24"/>
        </w:rPr>
        <w:t xml:space="preserve">The SVD step, which is used to compute the rotation matrix, is an </w:t>
      </w:r>
      <w:proofErr w:type="gramStart"/>
      <w:r w:rsidRPr="004717E7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4717E7">
        <w:rPr>
          <w:rFonts w:eastAsia="Times New Roman" w:cstheme="minorHAnsi"/>
          <w:b/>
          <w:bCs/>
          <w:sz w:val="24"/>
          <w:szCs w:val="24"/>
        </w:rPr>
        <w:t>K^3)</w:t>
      </w:r>
      <w:r w:rsidRPr="004717E7">
        <w:rPr>
          <w:rFonts w:eastAsia="Times New Roman" w:cstheme="minorHAnsi"/>
          <w:sz w:val="24"/>
          <w:szCs w:val="24"/>
        </w:rPr>
        <w:t xml:space="preserve"> operation, where </w:t>
      </w:r>
      <w:r w:rsidRPr="004717E7">
        <w:rPr>
          <w:rFonts w:eastAsia="Times New Roman" w:cstheme="minorHAnsi"/>
          <w:sz w:val="20"/>
          <w:szCs w:val="20"/>
        </w:rPr>
        <w:t>K</w:t>
      </w:r>
      <w:r w:rsidRPr="004717E7">
        <w:rPr>
          <w:rFonts w:eastAsia="Times New Roman" w:cstheme="minorHAnsi"/>
          <w:sz w:val="24"/>
          <w:szCs w:val="24"/>
        </w:rPr>
        <w:t xml:space="preserve"> is the dimensionality of the point cloud (typically 3 in 3D point clouds). Since </w:t>
      </w:r>
      <w:r w:rsidRPr="004717E7">
        <w:rPr>
          <w:rFonts w:eastAsia="Times New Roman" w:cstheme="minorHAnsi"/>
          <w:sz w:val="20"/>
          <w:szCs w:val="20"/>
        </w:rPr>
        <w:t>K = 3</w:t>
      </w:r>
      <w:r w:rsidRPr="004717E7">
        <w:rPr>
          <w:rFonts w:eastAsia="Times New Roman" w:cstheme="minorHAnsi"/>
          <w:sz w:val="24"/>
          <w:szCs w:val="24"/>
        </w:rPr>
        <w:t>, this step is a constant-time operation with respect to the number of points.</w:t>
      </w:r>
    </w:p>
    <w:p w:rsidR="004F750E" w:rsidRPr="004F750E" w:rsidRDefault="004F750E" w:rsidP="004F7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b/>
          <w:bCs/>
          <w:sz w:val="24"/>
          <w:szCs w:val="24"/>
        </w:rPr>
        <w:t>Total Complexity</w:t>
      </w:r>
      <w:r w:rsidRPr="004F750E">
        <w:rPr>
          <w:rFonts w:eastAsia="Times New Roman" w:cstheme="minorHAnsi"/>
          <w:sz w:val="24"/>
          <w:szCs w:val="24"/>
        </w:rPr>
        <w:t>:</w:t>
      </w:r>
    </w:p>
    <w:p w:rsidR="004F750E" w:rsidRPr="004F750E" w:rsidRDefault="004F750E" w:rsidP="004717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t xml:space="preserve">In total, the complexity of each iteration is dominated by the </w:t>
      </w:r>
      <w:proofErr w:type="gramStart"/>
      <w:r w:rsidRPr="004F750E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4F750E">
        <w:rPr>
          <w:rFonts w:eastAsia="Times New Roman" w:cstheme="minorHAnsi"/>
          <w:b/>
          <w:bCs/>
          <w:sz w:val="24"/>
          <w:szCs w:val="24"/>
        </w:rPr>
        <w:t>N * M)</w:t>
      </w:r>
      <w:r w:rsidRPr="004F750E">
        <w:rPr>
          <w:rFonts w:eastAsia="Times New Roman" w:cstheme="minorHAnsi"/>
          <w:sz w:val="24"/>
          <w:szCs w:val="24"/>
        </w:rPr>
        <w:t xml:space="preserve"> complexity of finding correspondences.</w:t>
      </w:r>
    </w:p>
    <w:p w:rsidR="004F750E" w:rsidRPr="004F750E" w:rsidRDefault="004F750E" w:rsidP="004717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F750E">
        <w:rPr>
          <w:rFonts w:eastAsia="Times New Roman" w:cstheme="minorHAnsi"/>
          <w:sz w:val="24"/>
          <w:szCs w:val="24"/>
        </w:rPr>
        <w:t xml:space="preserve">Therefore, the overall time complexity is </w:t>
      </w:r>
      <w:proofErr w:type="gramStart"/>
      <w:r w:rsidRPr="004F750E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4F750E">
        <w:rPr>
          <w:rFonts w:eastAsia="Times New Roman" w:cstheme="minorHAnsi"/>
          <w:b/>
          <w:bCs/>
          <w:sz w:val="24"/>
          <w:szCs w:val="24"/>
        </w:rPr>
        <w:t>I * N * M)</w:t>
      </w:r>
      <w:r w:rsidRPr="004F750E">
        <w:rPr>
          <w:rFonts w:eastAsia="Times New Roman" w:cstheme="minorHAnsi"/>
          <w:sz w:val="24"/>
          <w:szCs w:val="24"/>
        </w:rPr>
        <w:t xml:space="preserve">, where </w:t>
      </w:r>
      <w:r w:rsidRPr="004F750E">
        <w:rPr>
          <w:rFonts w:eastAsia="Times New Roman" w:cstheme="minorHAnsi"/>
          <w:sz w:val="20"/>
          <w:szCs w:val="20"/>
        </w:rPr>
        <w:t>I</w:t>
      </w:r>
      <w:r w:rsidRPr="004F750E">
        <w:rPr>
          <w:rFonts w:eastAsia="Times New Roman" w:cstheme="minorHAnsi"/>
          <w:sz w:val="24"/>
          <w:szCs w:val="24"/>
        </w:rPr>
        <w:t xml:space="preserve"> is the number of iterations in the ICP process.</w:t>
      </w:r>
    </w:p>
    <w:p w:rsidR="004F750E" w:rsidRPr="004F750E" w:rsidRDefault="004F750E" w:rsidP="004F750E">
      <w:pPr>
        <w:spacing w:before="100" w:beforeAutospacing="1" w:after="100" w:afterAutospacing="1" w:line="240" w:lineRule="auto"/>
        <w:rPr>
          <w:rFonts w:cstheme="minorHAnsi"/>
        </w:rPr>
      </w:pPr>
    </w:p>
    <w:p w:rsidR="004F750E" w:rsidRPr="00EB0203" w:rsidRDefault="004F750E" w:rsidP="00EB0203">
      <w:pPr>
        <w:pStyle w:val="Heading3"/>
        <w:rPr>
          <w:rFonts w:asciiTheme="minorHAnsi" w:hAnsiTheme="minorHAnsi" w:cstheme="minorHAnsi"/>
          <w:b w:val="0"/>
          <w:bCs w:val="0"/>
        </w:rPr>
      </w:pPr>
      <w:r w:rsidRPr="00EB0203">
        <w:rPr>
          <w:rStyle w:val="Strong"/>
          <w:rFonts w:asciiTheme="minorHAnsi" w:hAnsiTheme="minorHAnsi" w:cstheme="minorHAnsi"/>
          <w:b/>
          <w:bCs/>
          <w:i/>
          <w:iCs/>
        </w:rPr>
        <w:t>Memory Usage</w:t>
      </w:r>
      <w:r w:rsidRPr="00EB0203">
        <w:rPr>
          <w:rFonts w:asciiTheme="minorHAnsi" w:hAnsiTheme="minorHAnsi" w:cstheme="minorHAnsi"/>
          <w:b w:val="0"/>
          <w:bCs w:val="0"/>
        </w:rPr>
        <w:t>:</w:t>
      </w:r>
    </w:p>
    <w:p w:rsidR="004F750E" w:rsidRPr="004717E7" w:rsidRDefault="004F750E" w:rsidP="00471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717E7">
        <w:rPr>
          <w:rFonts w:cstheme="minorHAnsi"/>
          <w:sz w:val="24"/>
          <w:szCs w:val="24"/>
        </w:rPr>
        <w:t>The algorithm stores the transformations (</w:t>
      </w:r>
      <w:proofErr w:type="spellStart"/>
      <w:r w:rsidRPr="004717E7">
        <w:rPr>
          <w:rStyle w:val="HTMLCode"/>
          <w:rFonts w:asciiTheme="minorHAnsi" w:eastAsiaTheme="minorHAnsi" w:hAnsiTheme="minorHAnsi" w:cstheme="minorHAnsi"/>
          <w:sz w:val="24"/>
          <w:szCs w:val="24"/>
        </w:rPr>
        <w:t>R_list</w:t>
      </w:r>
      <w:proofErr w:type="spellEnd"/>
      <w:r w:rsidRPr="004717E7">
        <w:rPr>
          <w:rFonts w:cstheme="minorHAnsi"/>
          <w:sz w:val="24"/>
          <w:szCs w:val="24"/>
        </w:rPr>
        <w:t xml:space="preserve">, </w:t>
      </w:r>
      <w:proofErr w:type="spellStart"/>
      <w:r w:rsidRPr="004717E7">
        <w:rPr>
          <w:rStyle w:val="HTMLCode"/>
          <w:rFonts w:asciiTheme="minorHAnsi" w:eastAsiaTheme="minorHAnsi" w:hAnsiTheme="minorHAnsi" w:cstheme="minorHAnsi"/>
          <w:sz w:val="24"/>
          <w:szCs w:val="24"/>
        </w:rPr>
        <w:t>t_list</w:t>
      </w:r>
      <w:proofErr w:type="spellEnd"/>
      <w:r w:rsidRPr="004717E7">
        <w:rPr>
          <w:rFonts w:cstheme="minorHAnsi"/>
          <w:sz w:val="24"/>
          <w:szCs w:val="24"/>
        </w:rPr>
        <w:t>) and correspondences (</w:t>
      </w:r>
      <w:proofErr w:type="spellStart"/>
      <w:r w:rsidRPr="004717E7">
        <w:rPr>
          <w:rStyle w:val="HTMLCode"/>
          <w:rFonts w:asciiTheme="minorHAnsi" w:eastAsiaTheme="minorHAnsi" w:hAnsiTheme="minorHAnsi" w:cstheme="minorHAnsi"/>
          <w:sz w:val="24"/>
          <w:szCs w:val="24"/>
        </w:rPr>
        <w:t>corres_list</w:t>
      </w:r>
      <w:proofErr w:type="spellEnd"/>
      <w:r w:rsidRPr="004717E7">
        <w:rPr>
          <w:rFonts w:cstheme="minorHAnsi"/>
          <w:sz w:val="24"/>
          <w:szCs w:val="24"/>
        </w:rPr>
        <w:t>) for each iteration. The memory usage will grow with the number of iterations and correspondences. Howeve</w:t>
      </w:r>
      <w:bookmarkStart w:id="0" w:name="_GoBack"/>
      <w:bookmarkEnd w:id="0"/>
      <w:r w:rsidRPr="004717E7">
        <w:rPr>
          <w:rFonts w:cstheme="minorHAnsi"/>
          <w:sz w:val="24"/>
          <w:szCs w:val="24"/>
        </w:rPr>
        <w:t>r, this is relatively manageable unless the point clouds are extremely large.</w:t>
      </w:r>
    </w:p>
    <w:p w:rsidR="00D533AE" w:rsidRPr="004F750E" w:rsidRDefault="00D533AE">
      <w:pPr>
        <w:rPr>
          <w:rFonts w:cstheme="minorHAnsi"/>
        </w:rPr>
      </w:pPr>
    </w:p>
    <w:sectPr w:rsidR="00D533AE" w:rsidRPr="004F7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B5E76"/>
    <w:multiLevelType w:val="multilevel"/>
    <w:tmpl w:val="28F8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A1348"/>
    <w:multiLevelType w:val="multilevel"/>
    <w:tmpl w:val="E0B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E517D4"/>
    <w:multiLevelType w:val="multilevel"/>
    <w:tmpl w:val="CF2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567CB7"/>
    <w:multiLevelType w:val="multilevel"/>
    <w:tmpl w:val="A6D6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E222E8"/>
    <w:multiLevelType w:val="multilevel"/>
    <w:tmpl w:val="B426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3A268F"/>
    <w:multiLevelType w:val="multilevel"/>
    <w:tmpl w:val="F31E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8113F0"/>
    <w:multiLevelType w:val="multilevel"/>
    <w:tmpl w:val="19A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75316B"/>
    <w:multiLevelType w:val="multilevel"/>
    <w:tmpl w:val="0F88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D9446E"/>
    <w:multiLevelType w:val="multilevel"/>
    <w:tmpl w:val="FE7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E376AB"/>
    <w:multiLevelType w:val="multilevel"/>
    <w:tmpl w:val="BB3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6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079"/>
    <w:rsid w:val="004717E7"/>
    <w:rsid w:val="004F750E"/>
    <w:rsid w:val="00B02079"/>
    <w:rsid w:val="00D533AE"/>
    <w:rsid w:val="00EB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01E2A-BB75-4368-9AC4-4DD1A7B1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7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75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75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50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471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1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2025-04-14T12:55:00Z</dcterms:created>
  <dcterms:modified xsi:type="dcterms:W3CDTF">2025-04-14T13:13:00Z</dcterms:modified>
</cp:coreProperties>
</file>