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Poppins" w:hAnsi="Poppins" w:eastAsia="Poppins"/>
          <w:b/>
          <w:color w:val="0A1931"/>
          <w:sz w:val="44"/>
        </w:rPr>
        <w:t>Internship Letter</w:t>
      </w:r>
    </w:p>
    <w:p>
      <w:pPr>
        <w:spacing w:after="200"/>
      </w:pPr>
      <w:r>
        <w:rPr>
          <w:rFonts w:ascii="Poppins" w:hAnsi="Poppins" w:eastAsia="Poppins"/>
          <w:b w:val="0"/>
          <w:color w:val="718096"/>
          <w:sz w:val="21"/>
        </w:rPr>
        <w:t>Offer and scope of the internship program.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Date: </w:t>
      </w:r>
      <w:r>
        <w:rPr>
          <w:rFonts w:ascii="Poppins" w:hAnsi="Poppins" w:eastAsia="Poppins"/>
          <w:b/>
          <w:color w:val="2563EB"/>
          <w:sz w:val="21"/>
        </w:rPr>
        <w:t>[DD-MMM-YYYY]</w:t>
      </w:r>
      <w:r>
        <w:rPr>
          <w:rFonts w:ascii="Poppins" w:hAnsi="Poppins" w:eastAsia="Poppins"/>
          <w:b w:val="0"/>
          <w:color w:val="0F172A"/>
          <w:sz w:val="21"/>
        </w:rPr>
        <w:t xml:space="preserve"> · Ref: </w:t>
      </w:r>
      <w:r>
        <w:rPr>
          <w:rFonts w:ascii="Poppins" w:hAnsi="Poppins" w:eastAsia="Poppins"/>
          <w:b/>
          <w:color w:val="2563EB"/>
          <w:sz w:val="21"/>
        </w:rPr>
        <w:t>[SR-INT-####]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Dear </w:t>
      </w:r>
      <w:r>
        <w:rPr>
          <w:rFonts w:ascii="Poppins" w:hAnsi="Poppins" w:eastAsia="Poppins"/>
          <w:b/>
          <w:color w:val="2563EB"/>
          <w:sz w:val="21"/>
        </w:rPr>
        <w:t>[FULL NAME]</w:t>
      </w:r>
      <w:r>
        <w:rPr>
          <w:rFonts w:ascii="Poppins" w:hAnsi="Poppins" w:eastAsia="Poppins"/>
          <w:b w:val="0"/>
          <w:color w:val="0F172A"/>
          <w:sz w:val="21"/>
        </w:rPr>
        <w:t>,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We are pleased to offer you an internship as </w:t>
      </w:r>
      <w:r>
        <w:rPr>
          <w:rFonts w:ascii="Poppins" w:hAnsi="Poppins" w:eastAsia="Poppins"/>
          <w:b/>
          <w:color w:val="2563EB"/>
          <w:sz w:val="21"/>
        </w:rPr>
        <w:t>[INTERN — DOMAIN]</w:t>
      </w:r>
      <w:r>
        <w:rPr>
          <w:rFonts w:ascii="Poppins" w:hAnsi="Poppins" w:eastAsia="Poppins"/>
          <w:b w:val="0"/>
          <w:color w:val="0F172A"/>
          <w:sz w:val="21"/>
        </w:rPr>
        <w:t xml:space="preserve"> with SkillReigns Technologies Pvt. Ltd. from </w:t>
      </w:r>
      <w:r>
        <w:rPr>
          <w:rFonts w:ascii="Poppins" w:hAnsi="Poppins" w:eastAsia="Poppins"/>
          <w:b/>
          <w:color w:val="2563EB"/>
          <w:sz w:val="21"/>
        </w:rPr>
        <w:t>[START]</w:t>
      </w:r>
      <w:r>
        <w:rPr>
          <w:rFonts w:ascii="Poppins" w:hAnsi="Poppins" w:eastAsia="Poppins"/>
          <w:b w:val="0"/>
          <w:color w:val="0F172A"/>
          <w:sz w:val="21"/>
        </w:rPr>
        <w:t xml:space="preserve"> to </w:t>
      </w:r>
      <w:r>
        <w:rPr>
          <w:rFonts w:ascii="Poppins" w:hAnsi="Poppins" w:eastAsia="Poppins"/>
          <w:b/>
          <w:color w:val="2563EB"/>
          <w:sz w:val="21"/>
        </w:rPr>
        <w:t>[END]</w:t>
      </w:r>
      <w:r>
        <w:rPr>
          <w:rFonts w:ascii="Poppins" w:hAnsi="Poppins" w:eastAsia="Poppins"/>
          <w:b w:val="0"/>
          <w:color w:val="0F172A"/>
          <w:sz w:val="21"/>
        </w:rPr>
        <w:t xml:space="preserve"> (</w:t>
      </w:r>
      <w:r>
        <w:rPr>
          <w:rFonts w:ascii="Poppins" w:hAnsi="Poppins" w:eastAsia="Poppins"/>
          <w:b/>
          <w:color w:val="2563EB"/>
          <w:sz w:val="21"/>
        </w:rPr>
        <w:t>[DURATION]</w:t>
      </w:r>
      <w:r>
        <w:rPr>
          <w:rFonts w:ascii="Poppins" w:hAnsi="Poppins" w:eastAsia="Poppins"/>
          <w:b w:val="0"/>
          <w:color w:val="0F172A"/>
          <w:sz w:val="21"/>
        </w:rPr>
        <w:t xml:space="preserve">), reporting to </w:t>
      </w:r>
      <w:r>
        <w:rPr>
          <w:rFonts w:ascii="Poppins" w:hAnsi="Poppins" w:eastAsia="Poppins"/>
          <w:b/>
          <w:color w:val="2563EB"/>
          <w:sz w:val="21"/>
        </w:rPr>
        <w:t>[MENTOR]</w:t>
      </w:r>
      <w:r>
        <w:rPr>
          <w:rFonts w:ascii="Poppins" w:hAnsi="Poppins" w:eastAsia="Poppins"/>
          <w:b w:val="0"/>
          <w:color w:val="0F172A"/>
          <w:sz w:val="21"/>
        </w:rPr>
        <w:t xml:space="preserve">, based at </w:t>
      </w:r>
      <w:r>
        <w:rPr>
          <w:rFonts w:ascii="Poppins" w:hAnsi="Poppins" w:eastAsia="Poppins"/>
          <w:b/>
          <w:color w:val="2563EB"/>
          <w:sz w:val="21"/>
        </w:rPr>
        <w:t>[LOCATION / REMOTE]</w:t>
      </w:r>
      <w:r>
        <w:rPr>
          <w:rFonts w:ascii="Poppins" w:hAnsi="Poppins" w:eastAsia="Poppins"/>
          <w:b w:val="0"/>
          <w:color w:val="0F172A"/>
          <w:sz w:val="21"/>
        </w:rPr>
        <w:t>.</w:t>
      </w: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Scope &amp; Terms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>Real projects, weekly reviews, recall-based milestones and a final showcase.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 xml:space="preserve">Stipend: ₹ </w:t>
      </w:r>
      <w:r>
        <w:rPr>
          <w:rFonts w:ascii="Poppins" w:hAnsi="Poppins" w:eastAsia="Poppins"/>
          <w:b/>
          <w:color w:val="2563EB"/>
          <w:sz w:val="21"/>
        </w:rPr>
        <w:t>[AMOUNT]</w:t>
      </w:r>
      <w:r>
        <w:rPr>
          <w:rFonts w:ascii="Poppins" w:hAnsi="Poppins" w:eastAsia="Poppins"/>
          <w:b w:val="0"/>
          <w:color w:val="0F172A"/>
          <w:sz w:val="21"/>
        </w:rPr>
        <w:t>/month (if applicable) · Certificate + experience letter on success.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 xml:space="preserve">NDA &amp; IP terms signed separately; either side may end with </w:t>
      </w:r>
      <w:r>
        <w:rPr>
          <w:rFonts w:ascii="Poppins" w:hAnsi="Poppins" w:eastAsia="Poppins"/>
          <w:b/>
          <w:color w:val="2563EB"/>
          <w:sz w:val="21"/>
        </w:rPr>
        <w:t>[N]</w:t>
      </w:r>
      <w:r>
        <w:rPr>
          <w:rFonts w:ascii="Poppins" w:hAnsi="Poppins" w:eastAsia="Poppins"/>
          <w:b w:val="0"/>
          <w:color w:val="0F172A"/>
          <w:sz w:val="21"/>
        </w:rPr>
        <w:t xml:space="preserve"> days' notice.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>Congratulations — build well. Skill Rules.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For SkillReigns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Accepted by Intern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</w:tr>
      <w:tr>
        <w:tc>
          <w:tcPr>
            <w:tcW w:type="dxa" w:w="4874"/>
          </w:tcPr>
          <w:p/>
        </w:tc>
        <w:tc>
          <w:tcPr>
            <w:tcW w:type="dxa" w:w="487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/>
        <w:color w:val="718096"/>
        <w:sz w:val="16"/>
      </w:rPr>
      <w:t xml:space="preserve">SkillReigns Technologies Pvt. Ltd.  |  hello@skillreigns.com  |  skillreigns.com      SR-DOC-10 · v1.0 · Confidential      Page </w:t>
    </w:r>
    <w:r>
      <w:rPr>
        <w:sz/>
        <w:color/>
      </w:rPr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Poppins" w:hAnsi="Poppins"/>
        <w:color w:val="718096"/>
        <w:sz w:val="16"/>
      </w:rPr>
      <w:t xml:space="preserve">   SKILLREIGNS TECHNOLOGIES PVT. LTD.  |  Empowering Humans with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