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 w:line="288" w:lineRule="auto"/>
        <w:jc w:val="center"/>
        <w:rPr>
          <w:rFonts w:ascii="Inter" w:cs="Inter" w:eastAsia="Inter" w:hAnsi="Inter"/>
          <w:b w:val="1"/>
          <w:bCs w:val="1"/>
          <w:u w:val="single"/>
        </w:rPr>
      </w:pPr>
      <w:bookmarkStart w:colFirst="0" w:colLast="0" w:name="_94lqzttcr8mi" w:id="0"/>
      <w:bookmarkEnd w:id="0"/>
      <w:r w:rsidDel="00000000" w:rsidR="00000000" w:rsidRPr="00000000">
        <w:rPr>
          <w:rtl w:val="0"/>
        </w:rPr>
      </w:r>
    </w:p>
    <w:p w:rsidR="00000000" w:rsidDel="00000000" w:rsidP="00000000" w:rsidRDefault="00000000" w:rsidRPr="00000000" w14:paraId="00000002">
      <w:pPr>
        <w:pStyle w:val="Title"/>
        <w:spacing w:after="30" w:line="288" w:lineRule="auto"/>
        <w:jc w:val="center"/>
        <w:rPr>
          <w:rFonts w:ascii="Inter" w:cs="Inter" w:eastAsia="Inter" w:hAnsi="Inter"/>
          <w:b w:val="1"/>
          <w:bCs w:val="1"/>
          <w:sz w:val="48"/>
          <w:szCs w:val="48"/>
          <w:u w:val="single"/>
        </w:rPr>
      </w:pPr>
      <w:bookmarkStart w:colFirst="0" w:colLast="0" w:name="_mmowuj7qcrtw" w:id="1"/>
      <w:bookmarkEnd w:id="1"/>
      <w:r w:rsidDel="00000000" w:rsidR="00000000" w:rsidRPr="00000000">
        <w:rPr>
          <w:rFonts w:ascii="Inter" w:cs="Inter" w:eastAsia="Inter" w:hAnsi="Inter"/>
          <w:b w:val="1"/>
          <w:bCs w:val="1"/>
          <w:sz w:val="48"/>
          <w:szCs w:val="48"/>
          <w:u w:val="single"/>
          <w:rtl w:val="0"/>
        </w:rPr>
        <w:t xml:space="preserve">Attendance, Tardiness &amp; Absence from Work Policy</w:t>
      </w:r>
    </w:p>
    <w:p w:rsidR="00000000" w:rsidDel="00000000" w:rsidP="00000000" w:rsidRDefault="00000000" w:rsidRPr="00000000" w14:paraId="00000003">
      <w:pPr>
        <w:spacing w:after="30" w:line="288" w:lineRule="auto"/>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Maintaining good attendance is a condition of employment and an essential job function of each</w:t>
      </w:r>
    </w:p>
    <w:p w:rsidR="00000000" w:rsidDel="00000000" w:rsidP="00000000" w:rsidRDefault="00000000" w:rsidRPr="00000000" w14:paraId="00000005">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employee’s job. Because Opendoor depends heavily upon its employees, it is important that</w:t>
      </w:r>
    </w:p>
    <w:p w:rsidR="00000000" w:rsidDel="00000000" w:rsidP="00000000" w:rsidRDefault="00000000" w:rsidRPr="00000000" w14:paraId="00000006">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employees report to work as scheduled. Dependability, attendance, punctuality, and a</w:t>
      </w:r>
    </w:p>
    <w:p w:rsidR="00000000" w:rsidDel="00000000" w:rsidP="00000000" w:rsidRDefault="00000000" w:rsidRPr="00000000" w14:paraId="00000007">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commitment to do the job right are essential at all times. Employees are expected to work on all</w:t>
      </w:r>
    </w:p>
    <w:p w:rsidR="00000000" w:rsidDel="00000000" w:rsidP="00000000" w:rsidRDefault="00000000" w:rsidRPr="00000000" w14:paraId="00000008">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scheduled workdays, during all scheduled work hours, and to report to work on time, except</w:t>
      </w:r>
    </w:p>
    <w:p w:rsidR="00000000" w:rsidDel="00000000" w:rsidP="00000000" w:rsidRDefault="00000000" w:rsidRPr="00000000" w14:paraId="00000009">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when they take approved time off from work or a leave of absence protected by law. </w:t>
      </w:r>
    </w:p>
    <w:p w:rsidR="00000000" w:rsidDel="00000000" w:rsidP="00000000" w:rsidRDefault="00000000" w:rsidRPr="00000000" w14:paraId="0000000A">
      <w:pPr>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Employees are expected to follow proper notification procedures if they will be late, absent or need to take time away from work during the course of their normal work schedule. This notification does not excuse the occurrence rather it simply notifies the manager. For unforeseeable occurrences, employees must notify their manager as soon as practicable, and no later than their scheduled starting time at work, absent extenuating circumstances. Employees are expected to follow proper procedures for requesting planned absences from work.</w:t>
      </w:r>
    </w:p>
    <w:p w:rsidR="00000000" w:rsidDel="00000000" w:rsidP="00000000" w:rsidRDefault="00000000" w:rsidRPr="00000000" w14:paraId="0000000C">
      <w:pPr>
        <w:rPr>
          <w:rFonts w:ascii="Proxima Nova" w:cs="Proxima Nova" w:eastAsia="Proxima Nova" w:hAnsi="Proxima Nova"/>
          <w:sz w:val="22"/>
          <w:szCs w:val="22"/>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Excessive absenteeism or tardiness may result in discipline, up to and including termination of</w:t>
      </w:r>
    </w:p>
    <w:p w:rsidR="00000000" w:rsidDel="00000000" w:rsidP="00000000" w:rsidRDefault="00000000" w:rsidRPr="00000000" w14:paraId="0000000E">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employment, at management’s discretion. Termination for violation of this policy may lead to a</w:t>
      </w:r>
    </w:p>
    <w:p w:rsidR="00000000" w:rsidDel="00000000" w:rsidP="00000000" w:rsidRDefault="00000000" w:rsidRPr="00000000" w14:paraId="0000000F">
      <w:pPr>
        <w:rPr>
          <w:rFonts w:ascii="Proxima Nova" w:cs="Proxima Nova" w:eastAsia="Proxima Nova" w:hAnsi="Proxima Nova"/>
          <w:sz w:val="22"/>
          <w:szCs w:val="22"/>
        </w:rPr>
      </w:pPr>
      <w:r w:rsidDel="00000000" w:rsidR="00000000" w:rsidRPr="00000000">
        <w:rPr>
          <w:rFonts w:ascii="Proxima Nova" w:cs="Proxima Nova" w:eastAsia="Proxima Nova" w:hAnsi="Proxima Nova"/>
          <w:sz w:val="22"/>
          <w:szCs w:val="22"/>
          <w:rtl w:val="0"/>
        </w:rPr>
        <w:t xml:space="preserve">denial of unemployment benefits. Absences protected by law will not be considered for</w:t>
      </w:r>
    </w:p>
    <w:p w:rsidR="00000000" w:rsidDel="00000000" w:rsidP="00000000" w:rsidRDefault="00000000" w:rsidRPr="00000000" w14:paraId="00000010">
      <w:pPr>
        <w:rPr/>
      </w:pPr>
      <w:r w:rsidDel="00000000" w:rsidR="00000000" w:rsidRPr="00000000">
        <w:rPr>
          <w:rFonts w:ascii="Proxima Nova" w:cs="Proxima Nova" w:eastAsia="Proxima Nova" w:hAnsi="Proxima Nova"/>
          <w:sz w:val="22"/>
          <w:szCs w:val="22"/>
          <w:rtl w:val="0"/>
        </w:rPr>
        <w:t xml:space="preserve">purposes of assessing excessive absenteeism or tardiness</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drawing>
        <wp:inline distB="114300" distT="114300" distL="114300" distR="114300">
          <wp:extent cx="947738" cy="224274"/>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1243013" cy="29595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