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ED7A" w14:textId="77777777" w:rsidR="00607BF4" w:rsidRDefault="00607BF4" w:rsidP="00607BF4">
      <w:pPr>
        <w:pStyle w:val="Heading2"/>
        <w:shd w:val="clear" w:color="auto" w:fill="FFFFFF"/>
        <w:spacing w:before="48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General Information</w:t>
      </w:r>
    </w:p>
    <w:p w14:paraId="457BE9EF" w14:textId="77777777" w:rsidR="00607BF4" w:rsidRDefault="00607BF4"/>
    <w:p w14:paraId="00430481" w14:textId="6198FF02" w:rsidR="00F64582" w:rsidRDefault="00F64582">
      <w:r>
        <w:t>One important question about this data set would be what is the purpose of the loans?</w:t>
      </w:r>
    </w:p>
    <w:p w14:paraId="60E72F9D" w14:textId="2248D1E9" w:rsidR="00F64582" w:rsidRDefault="00F64582">
      <w:r>
        <w:t xml:space="preserve">Debt consolidation is the number one purpose of loans, the educational purpose is the least </w:t>
      </w:r>
    </w:p>
    <w:p w14:paraId="0806B576" w14:textId="2B1BC88C" w:rsidR="00F64582" w:rsidRDefault="00F64582">
      <w:r>
        <w:t>Purpose of loans.</w:t>
      </w:r>
    </w:p>
    <w:p w14:paraId="5E9F0862" w14:textId="4C8D61E0" w:rsidR="00F64582" w:rsidRDefault="00F64582"/>
    <w:p w14:paraId="3B305490" w14:textId="6E928D93" w:rsidR="00F64582" w:rsidRDefault="00F64582"/>
    <w:p w14:paraId="630A346E" w14:textId="66F0B819" w:rsidR="00F64582" w:rsidRDefault="00607BF4">
      <w:r>
        <w:rPr>
          <w:noProof/>
        </w:rPr>
        <w:drawing>
          <wp:inline distT="0" distB="0" distL="0" distR="0" wp14:anchorId="5A98C1EC" wp14:editId="3B51EBE1">
            <wp:extent cx="3406775" cy="2282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po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7B43" w14:textId="2FF12A86" w:rsidR="00F64582" w:rsidRDefault="00F64582"/>
    <w:p w14:paraId="75F0EAAF" w14:textId="77777777" w:rsidR="00F64582" w:rsidRDefault="00F64582"/>
    <w:p w14:paraId="571D9ACC" w14:textId="208F94BA" w:rsidR="00F64582" w:rsidRDefault="00F64582"/>
    <w:p w14:paraId="3F495C37" w14:textId="7C63901B" w:rsidR="00607BF4" w:rsidRDefault="00607BF4"/>
    <w:p w14:paraId="214592B5" w14:textId="1C4B8313" w:rsidR="00726D21" w:rsidRDefault="00726D21" w:rsidP="00726D21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 w:rsidRPr="00726D21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We continue by</w:t>
      </w:r>
      <w:r w:rsidRPr="00726D2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exploring the distribution of the loan amounts and see when did the loan amount issued increased significantly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</w:p>
    <w:p w14:paraId="17F024F5" w14:textId="72C68632" w:rsidR="00726D21" w:rsidRDefault="00726D21" w:rsidP="00726D21">
      <w:pPr>
        <w:rPr>
          <w:rFonts w:ascii="Times New Roman" w:eastAsia="Times New Roman" w:hAnsi="Times New Roman" w:cs="Times New Roman"/>
        </w:rPr>
      </w:pPr>
    </w:p>
    <w:p w14:paraId="45171909" w14:textId="7DF5F0C1" w:rsidR="00726D21" w:rsidRPr="00726D21" w:rsidRDefault="00726D21" w:rsidP="00726D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221F03" wp14:editId="5FBBC25F">
            <wp:extent cx="5943600" cy="1991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rib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4BC1" w14:textId="77777777" w:rsidR="00607BF4" w:rsidRDefault="00607BF4"/>
    <w:p w14:paraId="34FF15A2" w14:textId="77777777" w:rsidR="0094067F" w:rsidRDefault="0094067F" w:rsidP="0094067F">
      <w:pPr>
        <w:shd w:val="clear" w:color="auto" w:fill="FFFFFF"/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</w:rPr>
      </w:pPr>
      <w:r w:rsidRPr="00726D21">
        <w:rPr>
          <w:rFonts w:ascii="Arial" w:eastAsia="Times New Roman" w:hAnsi="Arial" w:cs="Arial"/>
          <w:sz w:val="21"/>
          <w:szCs w:val="21"/>
        </w:rPr>
        <w:t>The loans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bCs/>
          <w:sz w:val="21"/>
          <w:szCs w:val="21"/>
        </w:rPr>
        <w:t>applied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sz w:val="21"/>
          <w:szCs w:val="21"/>
        </w:rPr>
        <w:t>by potential borrowers, the amount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bCs/>
          <w:sz w:val="21"/>
          <w:szCs w:val="21"/>
        </w:rPr>
        <w:t>issued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sz w:val="21"/>
          <w:szCs w:val="21"/>
        </w:rPr>
        <w:t>to the borrowers and the amount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bCs/>
          <w:sz w:val="21"/>
          <w:szCs w:val="21"/>
        </w:rPr>
        <w:t>funded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sz w:val="21"/>
          <w:szCs w:val="21"/>
        </w:rPr>
        <w:t>by investors are similarly distributed,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bCs/>
          <w:sz w:val="21"/>
          <w:szCs w:val="21"/>
        </w:rPr>
        <w:t>meaning</w:t>
      </w:r>
      <w:r w:rsidRPr="0094067F">
        <w:rPr>
          <w:rFonts w:ascii="Arial" w:eastAsia="Times New Roman" w:hAnsi="Arial" w:cs="Arial"/>
          <w:sz w:val="21"/>
          <w:szCs w:val="21"/>
        </w:rPr>
        <w:t> </w:t>
      </w:r>
      <w:r w:rsidRPr="00726D21">
        <w:rPr>
          <w:rFonts w:ascii="Arial" w:eastAsia="Times New Roman" w:hAnsi="Arial" w:cs="Arial"/>
          <w:sz w:val="21"/>
          <w:szCs w:val="21"/>
        </w:rPr>
        <w:t>that it is most likely that qualified borrowers are going to get the loan they had applied for.</w:t>
      </w:r>
    </w:p>
    <w:p w14:paraId="69EA0159" w14:textId="4730C4EA" w:rsidR="0094067F" w:rsidRPr="0094067F" w:rsidRDefault="0094067F" w:rsidP="0094067F">
      <w:pPr>
        <w:shd w:val="clear" w:color="auto" w:fill="FFFFFF"/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</w:rPr>
      </w:pPr>
      <w:r w:rsidRPr="0094067F">
        <w:lastRenderedPageBreak/>
        <w:t xml:space="preserve">We can see that </w:t>
      </w:r>
      <w:r w:rsidRPr="0094067F">
        <w:rPr>
          <w:rFonts w:ascii="Arial" w:eastAsia="Times New Roman" w:hAnsi="Arial" w:cs="Arial"/>
          <w:sz w:val="21"/>
          <w:szCs w:val="21"/>
        </w:rPr>
        <w:t>m</w:t>
      </w:r>
      <w:r w:rsidR="00726D21" w:rsidRPr="00726D21">
        <w:rPr>
          <w:rFonts w:ascii="Arial" w:eastAsia="Times New Roman" w:hAnsi="Arial" w:cs="Arial"/>
          <w:sz w:val="21"/>
          <w:szCs w:val="21"/>
        </w:rPr>
        <w:t>ost of the</w:t>
      </w:r>
      <w:r w:rsidR="00726D21" w:rsidRPr="0094067F">
        <w:rPr>
          <w:rFonts w:ascii="Arial" w:eastAsia="Times New Roman" w:hAnsi="Arial" w:cs="Arial"/>
          <w:sz w:val="21"/>
          <w:szCs w:val="21"/>
        </w:rPr>
        <w:t> </w:t>
      </w:r>
      <w:r w:rsidR="00726D21" w:rsidRPr="00726D21">
        <w:rPr>
          <w:rFonts w:ascii="Arial" w:eastAsia="Times New Roman" w:hAnsi="Arial" w:cs="Arial"/>
          <w:bCs/>
          <w:sz w:val="21"/>
          <w:szCs w:val="21"/>
        </w:rPr>
        <w:t>loans issued</w:t>
      </w:r>
      <w:r w:rsidR="00726D21" w:rsidRPr="0094067F">
        <w:rPr>
          <w:rFonts w:ascii="Arial" w:eastAsia="Times New Roman" w:hAnsi="Arial" w:cs="Arial"/>
          <w:sz w:val="21"/>
          <w:szCs w:val="21"/>
        </w:rPr>
        <w:t> </w:t>
      </w:r>
      <w:r w:rsidR="00726D21" w:rsidRPr="00726D21">
        <w:rPr>
          <w:rFonts w:ascii="Arial" w:eastAsia="Times New Roman" w:hAnsi="Arial" w:cs="Arial"/>
          <w:sz w:val="21"/>
          <w:szCs w:val="21"/>
        </w:rPr>
        <w:t>were in the range of 10,000 to 20,000 USD.</w:t>
      </w:r>
      <w:r w:rsidR="00726D21" w:rsidRPr="0094067F">
        <w:rPr>
          <w:rFonts w:ascii="Arial" w:eastAsia="Times New Roman" w:hAnsi="Arial" w:cs="Arial"/>
          <w:sz w:val="21"/>
          <w:szCs w:val="21"/>
        </w:rPr>
        <w:t> </w:t>
      </w:r>
      <w:r w:rsidR="00726D21" w:rsidRPr="00726D21">
        <w:rPr>
          <w:rFonts w:ascii="Arial" w:eastAsia="Times New Roman" w:hAnsi="Arial" w:cs="Arial"/>
          <w:sz w:val="21"/>
          <w:szCs w:val="21"/>
        </w:rPr>
        <w:t>The</w:t>
      </w:r>
      <w:r w:rsidR="00726D21" w:rsidRPr="0094067F">
        <w:rPr>
          <w:rFonts w:ascii="Arial" w:eastAsia="Times New Roman" w:hAnsi="Arial" w:cs="Arial"/>
          <w:sz w:val="21"/>
          <w:szCs w:val="21"/>
        </w:rPr>
        <w:t> </w:t>
      </w:r>
      <w:r w:rsidR="00726D21" w:rsidRPr="00726D21">
        <w:rPr>
          <w:rFonts w:ascii="Arial" w:eastAsia="Times New Roman" w:hAnsi="Arial" w:cs="Arial"/>
          <w:bCs/>
          <w:sz w:val="21"/>
          <w:szCs w:val="21"/>
        </w:rPr>
        <w:t>year of 201</w:t>
      </w:r>
      <w:r w:rsidR="00726D21" w:rsidRPr="0094067F">
        <w:rPr>
          <w:rFonts w:ascii="Arial" w:eastAsia="Times New Roman" w:hAnsi="Arial" w:cs="Arial"/>
          <w:bCs/>
          <w:sz w:val="21"/>
          <w:szCs w:val="21"/>
        </w:rPr>
        <w:t>8</w:t>
      </w:r>
      <w:r w:rsidR="00726D21" w:rsidRPr="0094067F">
        <w:rPr>
          <w:rFonts w:ascii="Arial" w:eastAsia="Times New Roman" w:hAnsi="Arial" w:cs="Arial"/>
          <w:sz w:val="21"/>
          <w:szCs w:val="21"/>
        </w:rPr>
        <w:t> </w:t>
      </w:r>
      <w:r w:rsidR="00726D21" w:rsidRPr="00726D21">
        <w:rPr>
          <w:rFonts w:ascii="Arial" w:eastAsia="Times New Roman" w:hAnsi="Arial" w:cs="Arial"/>
          <w:sz w:val="21"/>
          <w:szCs w:val="21"/>
        </w:rPr>
        <w:t>was the year were most loans were issued.</w:t>
      </w:r>
    </w:p>
    <w:p w14:paraId="2A0C6203" w14:textId="7715BA3D" w:rsidR="00726D21" w:rsidRDefault="00726D21"/>
    <w:p w14:paraId="17969BEA" w14:textId="07E82D43" w:rsidR="000259C4" w:rsidRDefault="000259C4"/>
    <w:p w14:paraId="627858D9" w14:textId="2DB08DD5" w:rsidR="00F64582" w:rsidRDefault="000259C4">
      <w:r>
        <w:rPr>
          <w:noProof/>
        </w:rPr>
        <w:drawing>
          <wp:inline distT="0" distB="0" distL="0" distR="0" wp14:anchorId="130143BC" wp14:editId="6617B70B">
            <wp:extent cx="4470400" cy="30328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arwi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56" cy="30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D426" w14:textId="73090A35" w:rsidR="00F64582" w:rsidRDefault="00F64582"/>
    <w:p w14:paraId="3272D4E6" w14:textId="7A5E5278" w:rsidR="0094067F" w:rsidRDefault="0094067F"/>
    <w:p w14:paraId="0F8EBA69" w14:textId="0A5D768A" w:rsidR="0094067F" w:rsidRPr="0094067F" w:rsidRDefault="0094067F" w:rsidP="0094067F">
      <w:pPr>
        <w:shd w:val="clear" w:color="auto" w:fill="FFFFFF"/>
        <w:spacing w:before="480" w:after="120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607BF4">
        <w:rPr>
          <w:rFonts w:ascii="Arial" w:eastAsia="Times New Roman" w:hAnsi="Arial" w:cs="Arial"/>
          <w:color w:val="000000"/>
          <w:kern w:val="36"/>
          <w:sz w:val="36"/>
          <w:szCs w:val="36"/>
        </w:rPr>
        <w:t>Good Loans vs Bad Loans</w:t>
      </w:r>
    </w:p>
    <w:p w14:paraId="36E58CAF" w14:textId="10FC19B4" w:rsidR="00A11E44" w:rsidRDefault="009C0F60">
      <w:r>
        <w:rPr>
          <w:noProof/>
        </w:rPr>
        <w:drawing>
          <wp:anchor distT="0" distB="0" distL="114300" distR="114300" simplePos="0" relativeHeight="251667456" behindDoc="0" locked="0" layoutInCell="1" allowOverlap="1" wp14:anchorId="0FC88907" wp14:editId="3735DBE7">
            <wp:simplePos x="0" y="0"/>
            <wp:positionH relativeFrom="column">
              <wp:posOffset>677333</wp:posOffset>
            </wp:positionH>
            <wp:positionV relativeFrom="paragraph">
              <wp:posOffset>688975</wp:posOffset>
            </wp:positionV>
            <wp:extent cx="4307840" cy="271071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31" cy="271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582">
        <w:t xml:space="preserve">Another important question is to see the status of the </w:t>
      </w:r>
      <w:r w:rsidR="003677F8">
        <w:t>loans and</w:t>
      </w:r>
      <w:r w:rsidR="00F64582">
        <w:t xml:space="preserve"> see how many have been fully paid</w:t>
      </w:r>
      <w:r w:rsidR="00A11E44">
        <w:t xml:space="preserve"> and how many are current loans. This can give us a very good insight about categorizing loans.</w:t>
      </w:r>
    </w:p>
    <w:p w14:paraId="094FE574" w14:textId="7DACB3E4" w:rsidR="00607BF4" w:rsidRDefault="00607BF4" w:rsidP="00607BF4">
      <w:pPr>
        <w:pStyle w:val="Heading2"/>
        <w:shd w:val="clear" w:color="auto" w:fill="FFFFFF"/>
        <w:spacing w:before="480" w:after="1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Types of Loans</w:t>
      </w:r>
    </w:p>
    <w:p w14:paraId="6BA2DA2E" w14:textId="77777777" w:rsidR="00607BF4" w:rsidRPr="00607BF4" w:rsidRDefault="00607BF4" w:rsidP="00607BF4"/>
    <w:p w14:paraId="6F57FDFB" w14:textId="003B8AA0" w:rsidR="00A11E44" w:rsidRDefault="00A11E44">
      <w:r>
        <w:t xml:space="preserve">Next comes to categorizing the loans into good and bad loans, based on their status and do some visualization here. </w:t>
      </w:r>
    </w:p>
    <w:p w14:paraId="1A371321" w14:textId="3678FC74" w:rsidR="00607BF4" w:rsidRDefault="009C0F60">
      <w:r>
        <w:rPr>
          <w:noProof/>
        </w:rPr>
        <w:drawing>
          <wp:anchor distT="0" distB="0" distL="114300" distR="114300" simplePos="0" relativeHeight="251661312" behindDoc="0" locked="0" layoutInCell="1" allowOverlap="1" wp14:anchorId="50F43358" wp14:editId="08FD47C5">
            <wp:simplePos x="0" y="0"/>
            <wp:positionH relativeFrom="margin">
              <wp:posOffset>2235575</wp:posOffset>
            </wp:positionH>
            <wp:positionV relativeFrom="margin">
              <wp:posOffset>1770286</wp:posOffset>
            </wp:positionV>
            <wp:extent cx="4013200" cy="24923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n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E3F4AB" wp14:editId="612EB05B">
            <wp:simplePos x="0" y="0"/>
            <wp:positionH relativeFrom="column">
              <wp:posOffset>60325</wp:posOffset>
            </wp:positionH>
            <wp:positionV relativeFrom="paragraph">
              <wp:posOffset>422754</wp:posOffset>
            </wp:positionV>
            <wp:extent cx="2180590" cy="1962785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969AC" w14:textId="4B183E9A" w:rsidR="009C0F60" w:rsidRDefault="009C0F60"/>
    <w:p w14:paraId="63C67693" w14:textId="77D4B28A" w:rsidR="009C0F60" w:rsidRDefault="009C0F60"/>
    <w:p w14:paraId="17914100" w14:textId="0B8ADE9B" w:rsidR="00A11E44" w:rsidRDefault="00A11E44"/>
    <w:p w14:paraId="5EA3DE8A" w14:textId="5E75BA18" w:rsidR="003677F8" w:rsidRDefault="003677F8">
      <w:r>
        <w:t>It can be shown that there is a consistency between the loan amount and type of loans, meaning that the increase in loan amount will increase the chance of having bad loans.</w:t>
      </w:r>
    </w:p>
    <w:p w14:paraId="0B4D5A1B" w14:textId="48A88166" w:rsidR="003A43C5" w:rsidRDefault="003A43C5" w:rsidP="003A43C5">
      <w:pPr>
        <w:pStyle w:val="Heading2"/>
        <w:shd w:val="clear" w:color="auto" w:fill="FFFFFF"/>
        <w:spacing w:before="48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Loans Issued by Region</w:t>
      </w:r>
    </w:p>
    <w:p w14:paraId="6F4C6816" w14:textId="249483B1" w:rsidR="009C0F60" w:rsidRPr="009C0F60" w:rsidRDefault="009C0F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D33AE5" wp14:editId="17610A26">
            <wp:simplePos x="0" y="0"/>
            <wp:positionH relativeFrom="column">
              <wp:posOffset>620741</wp:posOffset>
            </wp:positionH>
            <wp:positionV relativeFrom="paragraph">
              <wp:posOffset>378921</wp:posOffset>
            </wp:positionV>
            <wp:extent cx="4198620" cy="2121535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3C5" w:rsidRPr="003A43C5">
        <w:rPr>
          <w:rFonts w:ascii="Arial" w:eastAsia="Times New Roman" w:hAnsi="Arial" w:cs="Arial"/>
          <w:sz w:val="21"/>
          <w:szCs w:val="21"/>
          <w:shd w:val="clear" w:color="auto" w:fill="FFFFFF"/>
        </w:rPr>
        <w:t>In this section we want to analyze loans issued by region in order to see region patters that will allow us to understand which region gives Lending Club.</w:t>
      </w:r>
    </w:p>
    <w:p w14:paraId="229BF837" w14:textId="77777777" w:rsidR="0094067F" w:rsidRDefault="0094067F" w:rsidP="0094067F">
      <w:pPr>
        <w:shd w:val="clear" w:color="auto" w:fill="FFFFFF"/>
        <w:spacing w:before="100" w:beforeAutospacing="1" w:after="60"/>
        <w:ind w:right="480"/>
        <w:rPr>
          <w:rFonts w:ascii="Arial" w:eastAsia="Times New Roman" w:hAnsi="Arial" w:cs="Arial"/>
          <w:bCs/>
          <w:sz w:val="21"/>
          <w:szCs w:val="21"/>
        </w:rPr>
      </w:pPr>
    </w:p>
    <w:p w14:paraId="690099FD" w14:textId="2957C243" w:rsidR="00B97EB0" w:rsidRPr="00B97EB0" w:rsidRDefault="0094067F" w:rsidP="0094067F">
      <w:pPr>
        <w:shd w:val="clear" w:color="auto" w:fill="FFFFFF"/>
        <w:spacing w:before="100" w:beforeAutospacing="1" w:after="60"/>
        <w:ind w:right="480"/>
        <w:rPr>
          <w:rFonts w:ascii="Arial" w:eastAsia="Times New Roman" w:hAnsi="Arial" w:cs="Arial"/>
          <w:bCs/>
          <w:sz w:val="21"/>
          <w:szCs w:val="21"/>
        </w:rPr>
      </w:pPr>
      <w:r w:rsidRPr="0094067F">
        <w:rPr>
          <w:rFonts w:ascii="Arial" w:eastAsia="Times New Roman" w:hAnsi="Arial" w:cs="Arial"/>
          <w:bCs/>
          <w:sz w:val="21"/>
          <w:szCs w:val="21"/>
        </w:rPr>
        <w:lastRenderedPageBreak/>
        <w:t xml:space="preserve">We then categorize the states to five regions and did the analysis from there. </w:t>
      </w:r>
      <w:r w:rsidRPr="00B97EB0">
        <w:rPr>
          <w:rFonts w:ascii="Arial" w:eastAsia="Times New Roman" w:hAnsi="Arial" w:cs="Arial"/>
          <w:bCs/>
          <w:sz w:val="21"/>
          <w:szCs w:val="21"/>
        </w:rPr>
        <w:t>South-</w:t>
      </w:r>
      <w:proofErr w:type="gramStart"/>
      <w:r w:rsidRPr="00B97EB0">
        <w:rPr>
          <w:rFonts w:ascii="Arial" w:eastAsia="Times New Roman" w:hAnsi="Arial" w:cs="Arial"/>
          <w:bCs/>
          <w:sz w:val="21"/>
          <w:szCs w:val="21"/>
        </w:rPr>
        <w:t>east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,</w:t>
      </w:r>
      <w:proofErr w:type="gramEnd"/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bCs/>
          <w:sz w:val="21"/>
          <w:szCs w:val="21"/>
        </w:rPr>
        <w:t>West</w:t>
      </w:r>
      <w:r w:rsidR="00B97EB0" w:rsidRPr="0094067F">
        <w:rPr>
          <w:rFonts w:ascii="Arial" w:eastAsia="Times New Roman" w:hAnsi="Arial" w:cs="Arial"/>
          <w:bCs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and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Pr="00B97EB0">
        <w:rPr>
          <w:rFonts w:ascii="Arial" w:eastAsia="Times New Roman" w:hAnsi="Arial" w:cs="Arial"/>
          <w:bCs/>
          <w:sz w:val="21"/>
          <w:szCs w:val="21"/>
        </w:rPr>
        <w:t>North East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regions had the highest amount of loans issued.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bCs/>
          <w:sz w:val="21"/>
          <w:szCs w:val="21"/>
        </w:rPr>
        <w:t>West</w:t>
      </w:r>
      <w:r w:rsidR="00B97EB0" w:rsidRPr="0094067F">
        <w:rPr>
          <w:rFonts w:ascii="Arial" w:eastAsia="Times New Roman" w:hAnsi="Arial" w:cs="Arial"/>
          <w:bCs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and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Pr="00B97EB0">
        <w:rPr>
          <w:rFonts w:ascii="Arial" w:eastAsia="Times New Roman" w:hAnsi="Arial" w:cs="Arial"/>
          <w:bCs/>
          <w:sz w:val="21"/>
          <w:szCs w:val="21"/>
        </w:rPr>
        <w:t>South-west</w:t>
      </w:r>
      <w:r w:rsidR="00B97EB0" w:rsidRPr="0094067F">
        <w:rPr>
          <w:rFonts w:ascii="Arial" w:eastAsia="Times New Roman" w:hAnsi="Arial" w:cs="Arial"/>
          <w:bCs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had a rapid increase in debt-to-income starting in 2012.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bCs/>
          <w:sz w:val="21"/>
          <w:szCs w:val="21"/>
        </w:rPr>
        <w:t>West</w:t>
      </w:r>
      <w:r w:rsidR="00B97EB0" w:rsidRPr="0094067F">
        <w:rPr>
          <w:rFonts w:ascii="Arial" w:eastAsia="Times New Roman" w:hAnsi="Arial" w:cs="Arial"/>
          <w:bCs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and</w:t>
      </w:r>
      <w:r w:rsidR="00B97EB0" w:rsidRPr="0094067F">
        <w:rPr>
          <w:rFonts w:ascii="Arial" w:eastAsia="Times New Roman" w:hAnsi="Arial" w:cs="Arial"/>
          <w:sz w:val="21"/>
          <w:szCs w:val="21"/>
        </w:rPr>
        <w:t> </w:t>
      </w:r>
      <w:r w:rsidRPr="00B97EB0">
        <w:rPr>
          <w:rFonts w:ascii="Arial" w:eastAsia="Times New Roman" w:hAnsi="Arial" w:cs="Arial"/>
          <w:bCs/>
          <w:sz w:val="21"/>
          <w:szCs w:val="21"/>
        </w:rPr>
        <w:t>South-west</w:t>
      </w:r>
      <w:r w:rsidR="00B97EB0" w:rsidRPr="0094067F">
        <w:rPr>
          <w:rFonts w:ascii="Arial" w:eastAsia="Times New Roman" w:hAnsi="Arial" w:cs="Arial"/>
          <w:bCs/>
          <w:sz w:val="21"/>
          <w:szCs w:val="21"/>
        </w:rPr>
        <w:t> </w:t>
      </w:r>
      <w:r w:rsidR="00B97EB0" w:rsidRPr="00B97EB0">
        <w:rPr>
          <w:rFonts w:ascii="Arial" w:eastAsia="Times New Roman" w:hAnsi="Arial" w:cs="Arial"/>
          <w:sz w:val="21"/>
          <w:szCs w:val="21"/>
        </w:rPr>
        <w:t>had a rapid decrease in interest rates</w:t>
      </w:r>
      <w:r w:rsidR="009C0F60" w:rsidRPr="0094067F">
        <w:rPr>
          <w:rFonts w:ascii="Arial" w:eastAsia="Times New Roman" w:hAnsi="Arial" w:cs="Arial"/>
          <w:sz w:val="21"/>
          <w:szCs w:val="21"/>
        </w:rPr>
        <w:t>.</w:t>
      </w:r>
      <w:bookmarkStart w:id="0" w:name="_GoBack"/>
      <w:bookmarkEnd w:id="0"/>
    </w:p>
    <w:p w14:paraId="402E2DA5" w14:textId="37DBD445" w:rsidR="00B97EB0" w:rsidRPr="0094067F" w:rsidRDefault="009C0F60" w:rsidP="00B97EB0">
      <w:pPr>
        <w:jc w:val="center"/>
      </w:pPr>
      <w:r w:rsidRPr="0094067F">
        <w:rPr>
          <w:noProof/>
        </w:rPr>
        <w:drawing>
          <wp:anchor distT="0" distB="0" distL="114300" distR="114300" simplePos="0" relativeHeight="251665408" behindDoc="0" locked="0" layoutInCell="1" allowOverlap="1" wp14:anchorId="4BAC8C84" wp14:editId="195D0C1C">
            <wp:simplePos x="0" y="0"/>
            <wp:positionH relativeFrom="column">
              <wp:posOffset>49905</wp:posOffset>
            </wp:positionH>
            <wp:positionV relativeFrom="paragraph">
              <wp:posOffset>255613</wp:posOffset>
            </wp:positionV>
            <wp:extent cx="5384165" cy="2343150"/>
            <wp:effectExtent l="0" t="0" r="635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492D4" w14:textId="00863640" w:rsidR="00B97EB0" w:rsidRDefault="00B97EB0"/>
    <w:p w14:paraId="5B316DF2" w14:textId="400FAB75" w:rsidR="009C0F60" w:rsidRPr="009C0F60" w:rsidRDefault="009C0F60" w:rsidP="009C0F60">
      <w:r>
        <w:rPr>
          <w:noProof/>
        </w:rPr>
        <w:drawing>
          <wp:anchor distT="0" distB="0" distL="114300" distR="114300" simplePos="0" relativeHeight="251666432" behindDoc="0" locked="0" layoutInCell="1" allowOverlap="1" wp14:anchorId="0D65585D" wp14:editId="26B31917">
            <wp:simplePos x="0" y="0"/>
            <wp:positionH relativeFrom="column">
              <wp:posOffset>595838</wp:posOffset>
            </wp:positionH>
            <wp:positionV relativeFrom="paragraph">
              <wp:posOffset>200368</wp:posOffset>
            </wp:positionV>
            <wp:extent cx="4450080" cy="36029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on_analysi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E2F88" w14:textId="00405BD5" w:rsidR="00131B49" w:rsidRPr="009C0F60" w:rsidRDefault="00131B49" w:rsidP="009C0F6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sectPr w:rsidR="00131B49" w:rsidRPr="009C0F60" w:rsidSect="00AE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4AAE1" w14:textId="77777777" w:rsidR="00815B29" w:rsidRDefault="00815B29" w:rsidP="003A4706">
      <w:r>
        <w:separator/>
      </w:r>
    </w:p>
  </w:endnote>
  <w:endnote w:type="continuationSeparator" w:id="0">
    <w:p w14:paraId="44393509" w14:textId="77777777" w:rsidR="00815B29" w:rsidRDefault="00815B29" w:rsidP="003A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55F38" w14:textId="77777777" w:rsidR="00815B29" w:rsidRDefault="00815B29" w:rsidP="003A4706">
      <w:r>
        <w:separator/>
      </w:r>
    </w:p>
  </w:footnote>
  <w:footnote w:type="continuationSeparator" w:id="0">
    <w:p w14:paraId="1184D77F" w14:textId="77777777" w:rsidR="00815B29" w:rsidRDefault="00815B29" w:rsidP="003A4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26C7"/>
    <w:multiLevelType w:val="multilevel"/>
    <w:tmpl w:val="8FA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31D0"/>
    <w:multiLevelType w:val="multilevel"/>
    <w:tmpl w:val="690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7785D"/>
    <w:multiLevelType w:val="multilevel"/>
    <w:tmpl w:val="C0C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69730C"/>
    <w:multiLevelType w:val="multilevel"/>
    <w:tmpl w:val="B7E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216D3E"/>
    <w:multiLevelType w:val="multilevel"/>
    <w:tmpl w:val="730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C1"/>
    <w:rsid w:val="000259C4"/>
    <w:rsid w:val="00131B49"/>
    <w:rsid w:val="003677F8"/>
    <w:rsid w:val="003A43C5"/>
    <w:rsid w:val="003A4706"/>
    <w:rsid w:val="00513290"/>
    <w:rsid w:val="00607BF4"/>
    <w:rsid w:val="00726D21"/>
    <w:rsid w:val="00815B29"/>
    <w:rsid w:val="0094067F"/>
    <w:rsid w:val="009C0F60"/>
    <w:rsid w:val="00A11E44"/>
    <w:rsid w:val="00AE71F6"/>
    <w:rsid w:val="00B375C1"/>
    <w:rsid w:val="00B97EB0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1120"/>
  <w15:chartTrackingRefBased/>
  <w15:docId w15:val="{0DEC1DAF-6A69-964F-B753-1C8A098D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B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26D21"/>
  </w:style>
  <w:style w:type="character" w:customStyle="1" w:styleId="Heading4Char">
    <w:name w:val="Heading 4 Char"/>
    <w:basedOn w:val="DefaultParagraphFont"/>
    <w:link w:val="Heading4"/>
    <w:uiPriority w:val="9"/>
    <w:semiHidden/>
    <w:rsid w:val="00B97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A4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706"/>
  </w:style>
  <w:style w:type="paragraph" w:styleId="Footer">
    <w:name w:val="footer"/>
    <w:basedOn w:val="Normal"/>
    <w:link w:val="FooterChar"/>
    <w:uiPriority w:val="99"/>
    <w:unhideWhenUsed/>
    <w:rsid w:val="003A47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113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2020-05-18T23:22:00Z</dcterms:created>
  <dcterms:modified xsi:type="dcterms:W3CDTF">2020-05-18T23:22:00Z</dcterms:modified>
</cp:coreProperties>
</file>