
<file path=word/document.xml><?xml version="1.0" encoding="utf-8"?>
<w:document xmlns:w="http://schemas.openxmlformats.org/wordprocessingml/2006/main">
  <w:body>
    <w:p>
      <w:r>
        <w:t xml:space="preserve">[Illustration]</w:t>
      </w:r>
    </w:p>
    <w:p>
      <w:r>
        <w:t xml:space="preserve">Alice’s Adventures in Wonderland</w:t>
      </w:r>
    </w:p>
    <w:p>
      <w:r>
        <w:t xml:space="preserve">by Lewis Carroll</w:t>
      </w:r>
    </w:p>
    <w:p>
      <w:r>
        <w:t xml:space="preserve">THE MILLENNIUM FULCRUM EDITION 3.0</w:t>
      </w:r>
    </w:p>
    <w:p>
      <w:r>
        <w:t xml:space="preserve">Contents</w:t>
      </w:r>
    </w:p>
    <w:p>
      <w:r>
        <w:t xml:space="preserve">CHAPTER I.     Down the Rabbit-Hole
 CHAPTER II.    The Pool of Tears
 CHAPTER III.   A Caucus-Race and a Long Tale
 CHAPTER IV.    The Rabbit Sends in a Little Bill
 CHAPTER V.     Advice from a Caterpillar
 CHAPTER VI.    Pig and Pepper
 CHAPTER VII.   A Mad Tea-Party
 CHAPTER VIII.  The Queen’s Croquet-Ground
 CHAPTER IX.    The Mock Turtle’s Story
 CHAPTER X.     The Lobster Quadrille
 CHAPTER XI.    Who Stole the Tarts?
 CHAPTER XII.   Alice’s Evidence</w:t>
      </w:r>
    </w:p>
    <w:p>
      <w:r>
        <w:t xml:space="preserve">CHAPTER I.
Down the Rabbit-Hole</w:t>
      </w:r>
    </w:p>
    <w:p>
      <w:r>
        <w:t xml:space="preserve">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r>
        <w:t xml:space="preserve">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r>
        <w:t xml:space="preserve">There was nothing so _very_ remarkable in that; nor did Alice think it
so _very_ much out of the way to hear the Rabbit say to itself, “Oh
dear! Oh dear! I shall be late!” (when she thought it over afterwards,
it occurred to her that she ought to have wondered at this, but at the
time it all seemed quite natural); but when the Rabbit actually _took a
watch out of its waistcoat-pocket_,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r>
        <w:t xml:space="preserve">In another moment down went Alice after it, never once considering how
in the world she was to get out again.</w:t>
      </w:r>
    </w:p>
    <w:p>
      <w:r>
        <w:t xml:space="preserve">The rabbit-hole went straight on like a tunnel for some way, and then
dipped suddenly down, so suddenly that Alice had not a moment to think
about stopping herself before she found herself falling down a very
deep well.</w:t>
      </w:r>
    </w:p>
    <w:p>
      <w:r>
        <w:t xml:space="preserve">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r>
        <w:t xml:space="preserve">“Well!” thought Alice to herself, “after such a fall as this, I shall
think nothing of tumbling down stairs! How brave they’ll all think me
at home! Why, I wouldn’t say anything about it, even if I fell off the
top of the house!” (Which was very likely true.)</w:t>
      </w:r>
    </w:p>
    <w:p>
      <w:r>
        <w:t xml:space="preserve">Down, down, down. Would the fall _never_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_very_ 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r>
        <w:t xml:space="preserve">Presently she began again. “I wonder if I shall fall right _through_
the earth! How funny it’ll seem to come out among the people that walk
with their heads downward! The Antipathies, I think—” (she was rather
glad there _was_ no one listening, this time, as it didn’t sound at all
the right word) “—but I shall have to ask them what the name of the
country is, you know. Please, Ma’am, is this New Zealand or Australia?”
(and she tried to curtsey as she spoke—fancy _curtseying_ as you’re
falling through the air! Do you think you could manage it?) “And what
an ignorant little girl she’ll think me for asking! No, it’ll never do
to ask: perhaps I shall see it written up somewhere.”</w:t>
      </w:r>
    </w:p>
    <w:p>
      <w:r>
        <w:t xml:space="preserve">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r>
        <w:t xml:space="preserve">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r>
        <w:t xml:space="preserve">There were doors all round the hall, but they were all locked; and when
Alice had been all the way down one side and up the other, trying every
door, she walked sadly down the middle, wondering how she was ever to
get out again.</w:t>
      </w:r>
    </w:p>
    <w:p>
      <w:r>
        <w:t xml:space="preserve">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r>
        <w:t xml:space="preserve">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r>
        <w:t xml:space="preserve">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r>
        <w:t xml:space="preserve">It was all very well to say “Drink me,” but the wise little Alice was
not going to do _that_ in a hurry. “No, I’ll look first,” she said,
“and see whether it’s marked ‘_poison_’ or not”; for she had read
several nice little histories about children who had got burnt, and
eaten up by wild beasts and other unpleasant things, all because they
_would_ not remember the simple rules their friends had taught them:
such as, that a red-hot poker will burn you if you hold it too long;
and that if you cut your finger _very_ deeply with a knife, it usually
bleeds; and she had never forgotten that, if you drink much from a
bottle marked “poison,” it is almost certain to disagree with you,
sooner or later.</w:t>
      </w:r>
    </w:p>
    <w:p>
      <w:r>
        <w:t xml:space="preserve">However, this bottle was _not_ marked “poison,” so Alice ventured to
taste it, and finding it very nice, (it had, in fact, a sort of mixed
flavour of cherry-tart, custard, pine-apple, roast turkey, toffee, and
hot buttered toast,) she very soon finished it off.</w:t>
      </w:r>
    </w:p>
  </w:body>
</w:document>
</file>