
<file path=word/document.xml><?xml version="1.0" encoding="utf-8"?>
<w:document xmlns:w="http://schemas.openxmlformats.org/wordprocessingml/2006/main">
  <w:body>
    <w:p>
      <w:r>
        <w:t xml:space="preserve">CHAPTER XII.
Alice’s Evidence</w:t>
      </w:r>
    </w:p>
    <w:p>
      <w:r>
        <w:t xml:space="preserve">“Here!” cried Alice, quite forgetting in the flurry of the moment how
large she had grown in the last few minutes, and she jumped up in such
a hurry that she tipped over the jury-box with the edge of her skirt,
upsetting all the jurymen on to the heads of the crowd below, and there
they lay sprawling about, reminding her very much of a globe of
goldfish she had accidentally upset the week before.</w:t>
      </w:r>
    </w:p>
    <w:p>
      <w:r>
        <w:t xml:space="preserve">“Oh, I _beg_ your pardon!” she exclaimed in a tone of great dismay, and
began picking them up again as quickly as she could, for the accident
of the goldfish kept running in her head, and she had a vague sort of
idea that they must be collected at once and put back into the
jury-box, or they would die.</w:t>
      </w:r>
    </w:p>
    <w:p>
      <w:r>
        <w:t xml:space="preserve">“The trial cannot proceed,” said the King in a very grave voice, “until
all the jurymen are back in their proper places—_all_,” he repeated
with great emphasis, looking hard at Alice as he said so.</w:t>
      </w:r>
    </w:p>
    <w:p>
      <w:r>
        <w:t xml:space="preserve">Alice looked at the jury-box, and saw that, in her haste, she had put
the Lizard in head downwards, and the poor little thing was waving its
tail about in a melancholy way, being quite unable to move. She soon
got it out again, and put it right; “not that it signifies much,” she
said to herself; “I should think it would be _quite_ as much use in the
trial one way up as the other.”</w:t>
      </w:r>
    </w:p>
    <w:p>
      <w:r>
        <w:t xml:space="preserve">As soon as the jury had a little recovered from the shock of being
upset, and their slates and pencils had been found and handed back to
them, they set to work very diligently to write out a history of the
accident, all except the Lizard, who seemed too much overcome to do
anything but sit with its mouth open, gazing up into the roof of the
court.</w:t>
      </w:r>
    </w:p>
    <w:p>
      <w:r>
        <w:t xml:space="preserve">“What do you know about this business?” the King said to Alice.</w:t>
      </w:r>
    </w:p>
    <w:p>
      <w:r>
        <w:t xml:space="preserve">“Nothing,” said Alice.</w:t>
      </w:r>
    </w:p>
    <w:p>
      <w:r>
        <w:t xml:space="preserve">“Nothing _whatever?_” persisted the King.</w:t>
      </w:r>
    </w:p>
    <w:p>
      <w:r>
        <w:t xml:space="preserve">“Nothing whatever,” said Alice.</w:t>
      </w:r>
    </w:p>
    <w:p>
      <w:r>
        <w:t xml:space="preserve">“That’s very important,” the King said, turning to the jury. They were
just beginning to write this down on their slates, when the White
Rabbit interrupted: “_Un_important, your Majesty means, of course,” he
said in a very respectful tone, but frowning and making faces at him as
he spoke.</w:t>
      </w:r>
    </w:p>
    <w:p>
      <w:r>
        <w:t xml:space="preserve">“_Un_important, of course, I meant,” the King hastily said, and went on
to himself in an undertone,</w:t>
      </w:r>
    </w:p>
    <w:p>
      <w:r>
        <w:t xml:space="preserve">“important—unimportant—unimportant—important—” as if he were trying
which word sounded best.</w:t>
      </w:r>
    </w:p>
    <w:p>
      <w:r>
        <w:t xml:space="preserve">Some of the jury wrote it down “important,” and some “unimportant.”
Alice could see this, as she was near enough to look over their slates;
“but it doesn’t matter a bit,” she thought to herself.</w:t>
      </w:r>
    </w:p>
    <w:p>
      <w:r>
        <w:t xml:space="preserve">At this moment the King, who had been for some time busily writing in
his note-book, cackled out “Silence!” and read out from his book, “Rule
Forty-two. _All persons more than a mile high to leave the court_.”</w:t>
      </w:r>
    </w:p>
    <w:p>
      <w:r>
        <w:t xml:space="preserve">Everybody looked at Alice.</w:t>
      </w:r>
    </w:p>
    <w:p>
      <w:r>
        <w:t xml:space="preserve">“_I’m_ not a mile high,” said Alice.</w:t>
      </w:r>
    </w:p>
    <w:p>
      <w:r>
        <w:t xml:space="preserve">“You are,” said the King.</w:t>
      </w:r>
    </w:p>
    <w:p>
      <w:r>
        <w:t xml:space="preserve">“Nearly two miles high,” added the Queen.</w:t>
      </w:r>
    </w:p>
    <w:p>
      <w:r>
        <w:t xml:space="preserve">“Well, I shan’t go, at any rate,” said Alice: “besides, that’s not a
regular rule: you invented it just now.”</w:t>
      </w:r>
    </w:p>
    <w:p>
      <w:r>
        <w:t xml:space="preserve">“It’s the oldest rule in the book,” said the King.</w:t>
      </w:r>
    </w:p>
    <w:p>
      <w:r>
        <w:t xml:space="preserve">“Then it ought to be Number One,” said Alice.</w:t>
      </w:r>
    </w:p>
    <w:p>
      <w:r>
        <w:t xml:space="preserve">The King turned pale, and shut his note-book hastily. “Consider your
verdict,” he said to the jury, in a low, trembling voice.</w:t>
      </w:r>
    </w:p>
    <w:p>
      <w:r>
        <w:t xml:space="preserve">“There’s more evidence to come yet, please your Majesty,” said the
White Rabbit, jumping up in a great hurry; “this paper has just been
picked up.”</w:t>
      </w:r>
    </w:p>
  </w:body>
</w:document>
</file>