
<file path=word/document.xml><?xml version="1.0" encoding="utf-8"?>
<w:document xmlns:w="http://schemas.openxmlformats.org/wordprocessingml/2006/main">
  <w:body>
    <w:p>
      <w:r>
        <w:t xml:space="preserve">“This discovery, and the evident confusion which the cripple showed,
made the inspector realise that the matter was serious. The rooms were
carefully examined, and results all pointed to an abominable crime. The
front room was plainly furnished as a sitting-room and led into a small
bedroom, which looked out upon the back of one of the wharves. Between
the wharf and the bedroom window is a narrow strip, which is dry at low
tide but is covered at high tide with at least four and a half feet of
water. The bedroom window was a broad one and opened from below. On
examination traces of blood were to be seen upon the windowsill, and
several scattered drops were visible upon the wooden floor of the
bedroom. Thrust away behind a curtain in the front room were all the
clothes of Mr. Neville St. Clair, with the exception of his coat. His
boots, his socks, his hat, and his watch—all were there. There were no
signs of violence upon any of these garments, and there were no other
traces of Mr. Neville St. Clair. Out of the window he must apparently
have gone for no other exit could be discovered, and the ominous
bloodstains upon the sill gave little promise that he could save
himself by swimming, for the tide was at its very highest at the moment
of the tragedy.</w:t>
      </w:r>
    </w:p>
    <w:p>
      <w:r>
        <w:t xml:space="preserve">“And now as to the villains who seemed to be immediately implicated in
the matter. The Lascar was known to be a man of the vilest antecedents,
but as, by Mrs. St. Clair’s story, he was known to have been at the
foot of the stair within a very few seconds of her husband’s appearance
at the window, he could hardly have been more than an accessory to the
crime. His defence was one of absolute ignorance, and he protested that
he had no knowledge as to the doings of Hugh Boone, his lodger, and
that he could not account in any way for the presence of the missing
gentleman’s clothes.</w:t>
      </w:r>
    </w:p>
    <w:p>
      <w:r>
        <w:t xml:space="preserve">“So much for the Lascar manager. Now for the sinister cripple who lives
upon the second floor of the opium den, and who was certainly the last
human being whose eyes rested upon Neville St. Clair. His name is Hugh
Boone, and his hideous face is one which is familiar to every man who
goes much to the City. He is a professional beggar, though in order to
avoid the police regulations he pretends to a small trade in wax
vestas. Some little distance down Threadneedle Street, upon the
left-hand side, there is, as you may have remarked, a small angle in
the wall. Here it is that this creature takes his daily seat,
cross-legged with his tiny stock of matches on his lap, and as he is a
piteous spectacle a small rain of charity descends into the greasy
leather cap which lies upon the pavement beside him. I have watched the
fellow more than once before ever I thought of making his professional
acquaintance, and I have been surprised at the harvest which he has
reaped in a short time. His appearance, you see, is so remarkable that
no one can pass him without observing him. A shock of orange hair, a
pale face disfigured by a horrible scar, which, by its contraction, has
turned up the outer edge of his upper lip, a bulldog chin, and a pair
of very penetrating dark eyes, which present a singular contrast to the
colour of his hair, all mark him out from amid the common crowd of
mendicants and so, too, does his wit, for he is ever ready with a reply
to any piece of chaff which may be thrown at him by the passers-by.
This is the man whom we now learn to have been the lodger at the opium
den, and to have been the last man to see the gentleman of whom we are
in quest.”</w:t>
      </w:r>
    </w:p>
    <w:p>
      <w:r>
        <w:t xml:space="preserve">“But a cripple!” said I. “What could he have done single-handed against
a man in the prime of life?”</w:t>
      </w:r>
    </w:p>
    <w:p>
      <w:r>
        <w:t xml:space="preserve">“He is a cripple in the sense that he walks with a limp; but in other
respects he appears to be a powerful and well-nurtured man. Surely your
medical experience would tell you, Watson, that weakness in one limb is
often compensated for by exceptional strength in the others.”</w:t>
      </w:r>
    </w:p>
    <w:p>
      <w:r>
        <w:t xml:space="preserve">“Pray continue your narrative.”</w:t>
      </w:r>
    </w:p>
    <w:p>
      <w:r>
        <w:t xml:space="preserve">“Mrs. St. Clair had fainted at the sight of the blood upon the window,
and she was escorted home in a cab by the police, as her presence could
be of no help to them in their investigations. Inspector Barton, who
had charge of the case, made a very careful examination of the
premises, but without finding anything which threw any light upon the
matter. One mistake had been made in not arresting Boone instantly, as
he was allowed some few minutes during which he might have communicated
with his friend the Lascar, but this fault was soon remedied, and he
was seized and searched, without anything being found which could
incriminate him. There were, it is true, some blood-stains upon his
right shirt-sleeve, but he pointed to his ring-finger, which had been
cut near the nail, and explained that the bleeding came from there,
adding that he had been to the window not long before, and that the
stains which had been observed there came doubtless from the same
source. He denied strenuously having ever seen Mr. Neville St. Clair
and swore that the presence of the clothes in his room was as much a
mystery to him as to the police. As to Mrs. St. Clair’s assertion that
she had actually seen her husband at the window, he declared that she
must have been either mad or dreaming. He was removed, loudly
protesting, to the police-station, while the inspector remained upon
the premises in the hope that the ebbing tide might afford some fresh
clue.</w:t>
      </w:r>
    </w:p>
    <w:p>
      <w:r>
        <w:t xml:space="preserve">“And it did, though they hardly found upon the mud-bank what they had
feared to find. It was Neville St. Clair’s coat, and not Neville St.
Clair, which lay uncovered as the tide receded. And what do you think
they found in the pockets?”</w:t>
      </w:r>
    </w:p>
    <w:p>
      <w:r>
        <w:t xml:space="preserve">“I cannot imagine.”</w:t>
      </w:r>
    </w:p>
    <w:p>
      <w:r>
        <w:t xml:space="preserve">“No, I don’t think you would guess. Every pocket stuffed with pennies
and half-pennies—421 pennies and 270 half-pennies. It was no wonder
that it had not been swept away by the tide. But a human body is a
different matter. There is a fierce eddy between the wharf and the
house. It seemed likely enough that the weighted coat had remained when
the stripped body had been sucked away into the river.”</w:t>
      </w:r>
    </w:p>
    <w:p>
      <w:r>
        <w:t xml:space="preserve">“But I understand that all the other clothes were found in the room.
Would the body be dressed in a coat alone?”</w:t>
      </w:r>
    </w:p>
    <w:p>
      <w:r>
        <w:t xml:space="preserve">“No, sir, but the facts might be met speciously enough. Suppose that
this man Boone had thrust Neville St. Clair through the window, there
is no human eye which could have seen the deed. What would he do then?
It would of course instantly strike him that he must get rid of the
tell-tale garments. He would seize the coat, then, and be in the act of
throwing it out, when it would occur to him that it would swim and not
sink. He has little time, for he has heard the scuffle downstairs when
the wife tried to force her way up, and perhaps he has already heard
from his Lascar confederate that the police are hurrying up the street.
There is not an instant to be lost. He rushes to some secret hoard,
where he has accumulated the fruits of his beggary, and he stuffs all
the coins upon which he can lay his hands into the pockets to make sure
of the coat’s sinking. He throws it out, and would have done the same
with the other garments had not he heard the rush of steps below, and
only just had time to close the window when the police appeared.”</w:t>
      </w:r>
    </w:p>
    <w:p>
      <w:r>
        <w:t xml:space="preserve">“It certainly sounds feasible.”</w:t>
      </w:r>
    </w:p>
    <w:p>
      <w:r>
        <w:t xml:space="preserve">“Well, we will take it as a working hypothesis for want of a better.
Boone, as I have told you, was arrested and taken to the station, but
it could not be shown that there had ever before been anything against
him. He had for years been known as a professional beggar, but his life
appeared to have been a very quiet and innocent one. There the matter
stands at present, and the questions which have to be solved—what
Neville St. Clair was doing in the opium den, what happened to him when
there, where is he now, and what Hugh Boone had to do with his
disappearance—are all as far from a solution as ever. I confess that I
cannot recall any case within my experience which looked at the first
glance so simple and yet which presented such difficulties.”</w:t>
      </w:r>
    </w:p>
    <w:p>
      <w:r>
        <w:t xml:space="preserve">While Sherlock Holmes had been detailing this singular series of
events, we had been whirling through the outskirts of the great town
until the last straggling houses had been left behind, and we rattled
along with a country hedge upon either side of us. Just as he finished,
however, we drove through two scattered villages, where a few lights
still glimmered in the windows.</w:t>
      </w:r>
    </w:p>
    <w:p>
      <w:r>
        <w:t xml:space="preserve">“We are on the outskirts of Lee,” said my companion. “We have touched
on three English counties in our short drive, starting in Middlesex,
passing over an angle of Surrey, and ending in Kent. See that light
among the trees? That is The Cedars, and beside that lamp sits a woman
whose anxious ears have already, I have little doubt, caught the clink
of our horse’s feet.”</w:t>
      </w:r>
    </w:p>
    <w:p>
      <w:r>
        <w:t xml:space="preserve">“But why are you not conducting the case from Baker Street?” I asked.</w:t>
      </w:r>
    </w:p>
    <w:p>
      <w:r>
        <w:t xml:space="preserve">“Because there are many inquiries which must be made out here. Mrs. St.
Clair has most kindly put two rooms at my disposal, and you may rest
assured that she will have nothing but a welcome for my friend and
colleague. I hate to meet her, Watson, when I have no news of her
husband. Here we are. Whoa, there, whoa!”</w:t>
      </w:r>
    </w:p>
    <w:p>
      <w:r>
        <w:t xml:space="preserve">We had pulled up in front of a large villa which stood within its own
grounds. A stable-boy had run out to the horse’s head, and springing
down, I followed Holmes up the small, winding gravel-drive which led to
the house. As we approached, the door flew open, and a little blonde
woman stood in the opening, clad in some sort of light mousseline de
soie, with a touch of fluffy pink chiffon at her neck and wrists. She
stood with her figure outlined against the flood of light, one hand
upon the door, one half-raised in her eagerness, her body slightly
bent, her head and face protruded, with eager eyes and parted lips, a
standing question.</w:t>
      </w:r>
    </w:p>
    <w:p>
      <w:r>
        <w:t xml:space="preserve">“Well?” she cried, “well?” And then, seeing that there were two of us,
she gave a cry of hope which sank into a groan as she saw that my
companion shook his head and shrugged his shoulders.</w:t>
      </w:r>
    </w:p>
    <w:p>
      <w:r>
        <w:t xml:space="preserve">“No good news?”</w:t>
      </w:r>
    </w:p>
    <w:p>
      <w:r>
        <w:t xml:space="preserve">“None.”</w:t>
      </w:r>
    </w:p>
    <w:p>
      <w:r>
        <w:t xml:space="preserve">“No bad?”</w:t>
      </w:r>
    </w:p>
    <w:p>
      <w:r>
        <w:t xml:space="preserve">“No.”</w:t>
      </w:r>
    </w:p>
    <w:p>
      <w:r>
        <w:t xml:space="preserve">“Thank God for that. But come in. You must be weary, for you have had a
long day.”</w:t>
      </w:r>
    </w:p>
    <w:p>
      <w:r>
        <w:t xml:space="preserve">“This is my friend, Dr. Watson. He has been of most vital use to me in
several of my cases, and a lucky chance has made it possible for me to
bring him out and associate him with this investigation.”</w:t>
      </w:r>
    </w:p>
    <w:p>
      <w:r>
        <w:t xml:space="preserve">“I am delighted to see you,” said she, pressing my hand warmly. “You
will, I am sure, forgive anything that may be wanting in our
arrangements, when you consider the blow which has come so suddenly
upon us.”</w:t>
      </w:r>
    </w:p>
    <w:p>
      <w:r>
        <w:t xml:space="preserve">“My dear madam,” said I, “I am an old campaigner, and if I were not I
can very well see that no apology is needed. If I can be of any
assistance, either to you or to my friend here, I shall be indeed
happy.”</w:t>
      </w:r>
    </w:p>
    <w:p>
      <w:r>
        <w:t xml:space="preserve">“Now, Mr. Sherlock Holmes,” said the lady as we entered a well-lit
dining-room, upon the table of which a cold supper had been laid out,
“I should very much like to ask you one or two plain questions, to
which I beg that you will give a plain answer.”</w:t>
      </w:r>
    </w:p>
    <w:p>
      <w:r>
        <w:t xml:space="preserve">“Certainly, madam.”</w:t>
      </w:r>
    </w:p>
    <w:p>
      <w:r>
        <w:t xml:space="preserve">“Do not trouble about my feelings. I am not hysterical, nor given to
fainting. I simply wish to hear your real, real opinion.”</w:t>
      </w:r>
    </w:p>
    <w:p>
      <w:r>
        <w:t xml:space="preserve">“Upon what point?”</w:t>
      </w:r>
    </w:p>
    <w:p>
      <w:r>
        <w:t xml:space="preserve">“In your heart of hearts, do you think that Neville is alive?”</w:t>
      </w:r>
    </w:p>
    <w:p>
      <w:r>
        <w:t xml:space="preserve">Sherlock Holmes seemed to be embarrassed by the question. “Frankly,
now!” she repeated, standing upon the rug and looking keenly down at
him as he leaned back in a basket-chair.</w:t>
      </w:r>
    </w:p>
    <w:p>
      <w:r>
        <w:t xml:space="preserve">“Frankly, then, madam, I do not.”</w:t>
      </w:r>
    </w:p>
    <w:p>
      <w:r>
        <w:t xml:space="preserve">“You think that he is dead?”</w:t>
      </w:r>
    </w:p>
    <w:p>
      <w:r>
        <w:t xml:space="preserve">“I do.”</w:t>
      </w:r>
    </w:p>
    <w:p>
      <w:r>
        <w:t xml:space="preserve">“Murdered?”</w:t>
      </w:r>
    </w:p>
    <w:p>
      <w:r>
        <w:t xml:space="preserve">“I don’t say that. Perhaps.”</w:t>
      </w:r>
    </w:p>
    <w:p>
      <w:r>
        <w:t xml:space="preserve">“And on what day did he meet his death?”</w:t>
      </w:r>
    </w:p>
    <w:p>
      <w:r>
        <w:t xml:space="preserve">“On Monday.”</w:t>
      </w:r>
    </w:p>
    <w:p>
      <w:r>
        <w:t xml:space="preserve">“Then perhaps, Mr. Holmes, you will be good enough to explain how it is
that I have received a letter from him to-day.”</w:t>
      </w:r>
    </w:p>
    <w:p>
      <w:r>
        <w:t xml:space="preserve">Sherlock Holmes sprang out of his chair as if he had been galvanised.</w:t>
      </w:r>
    </w:p>
    <w:p>
      <w:r>
        <w:t xml:space="preserve">“What!” he roared.</w:t>
      </w:r>
    </w:p>
    <w:p>
      <w:r>
        <w:t xml:space="preserve">“Yes, to-day.” She stood smiling, holding up a little slip of paper in
the air.</w:t>
      </w:r>
    </w:p>
    <w:p>
      <w:r>
        <w:t xml:space="preserve">“May I see it?”</w:t>
      </w:r>
    </w:p>
    <w:p>
      <w:r>
        <w:t xml:space="preserve">“Certainly.”</w:t>
      </w:r>
    </w:p>
    <w:p>
      <w:r>
        <w:t xml:space="preserve">He snatched it from her in his eagerness, and smoothing it out upon the
table he drew over the lamp and examined it intently. I had left my
chair and was gazing at it over his shoulder. The envelope was a very
coarse one and was stamped with the Gravesend postmark and with the
date of that very day, or rather of the day before, for it was
considerably after midnight.</w:t>
      </w:r>
    </w:p>
    <w:p>
      <w:r>
        <w:t xml:space="preserve">“Coarse writing,” murmured Holmes. “Surely this is not your husband’s
writing, madam.”</w:t>
      </w:r>
    </w:p>
    <w:p>
      <w:r>
        <w:t xml:space="preserve">“No, but the enclosure is.”</w:t>
      </w:r>
    </w:p>
    <w:p>
      <w:r>
        <w:t xml:space="preserve">“I perceive also that whoever addressed the envelope had to go and
inquire as to the address.”</w:t>
      </w:r>
    </w:p>
    <w:p>
      <w:r>
        <w:t xml:space="preserve">“How can you tell that?”</w:t>
      </w:r>
    </w:p>
    <w:p>
      <w:r>
        <w:t xml:space="preserve">“The name, you see, is in perfectly black ink, which has dried itself.
The rest is of the greyish colour, which shows that blotting-paper has
been used. If it had been written straight off, and then blotted, none
would be of a deep black shade. This man has written the name, and
there has then been a pause before he wrote the address, which can only
mean that he was not familiar with it. It is, of course, a trifle, but
there is nothing so important as trifles. Let us now see the letter.
Ha! there has been an enclosure here!”</w:t>
      </w:r>
    </w:p>
    <w:p>
      <w:r>
        <w:t xml:space="preserve">“Yes, there was a ring. His signet-ring.”</w:t>
      </w:r>
    </w:p>
    <w:p>
      <w:r>
        <w:t xml:space="preserve">“And you are sure that this is your husband’s hand?”</w:t>
      </w:r>
    </w:p>
    <w:p>
      <w:r>
        <w:t xml:space="preserve">“One of his hands.”</w:t>
      </w:r>
    </w:p>
    <w:p>
      <w:r>
        <w:t xml:space="preserve">“One?”</w:t>
      </w:r>
    </w:p>
    <w:p>
      <w:r>
        <w:t xml:space="preserve">“His hand when he wrote hurriedly. It is very unlike his usual writing,
and yet I know it well.”</w:t>
      </w:r>
    </w:p>
    <w:p>
      <w:r>
        <w:t xml:space="preserve">“‘Dearest do not be frightened. All will come well. There is a huge
error which it may take some little time to rectify. Wait in
patience.—NEVILLE.’ Written in pencil upon the fly-leaf of a book,
octavo size, no water-mark. Hum! Posted to-day in Gravesend by a man
with a dirty thumb. Ha! And the flap has been gummed, if I am not very
much in error, by a person who had been chewing tobacco. And you have
no doubt that it is your husband’s hand, madam?”</w:t>
      </w:r>
    </w:p>
    <w:p>
      <w:r>
        <w:t xml:space="preserve">“None. Neville wrote those words.”</w:t>
      </w:r>
    </w:p>
    <w:p>
      <w:r>
        <w:t xml:space="preserve">“And they were posted to-day at Gravesend. Well, Mrs. St. Clair, the
clouds lighten, though I should not venture to say that the danger is
over.”</w:t>
      </w:r>
    </w:p>
    <w:p>
      <w:r>
        <w:t xml:space="preserve">“But he must be alive, Mr. Holmes.”</w:t>
      </w:r>
    </w:p>
    <w:p>
      <w:r>
        <w:t xml:space="preserve">“Unless this is a clever forgery to put us on the wrong scent. The
ring, after all, proves nothing. It may have been taken from him.”</w:t>
      </w:r>
    </w:p>
    <w:p>
      <w:r>
        <w:t xml:space="preserve">“No, no; it is, it is his very own writing!”</w:t>
      </w:r>
    </w:p>
    <w:p>
      <w:r>
        <w:t xml:space="preserve">“Very well. It may, however, have been written on Monday and only
posted to-day.”</w:t>
      </w:r>
    </w:p>
    <w:p>
      <w:r>
        <w:t xml:space="preserve">“That is possible.”</w:t>
      </w:r>
    </w:p>
    <w:p>
      <w:r>
        <w:t xml:space="preserve">“If so, much may have happened between.”</w:t>
      </w:r>
    </w:p>
    <w:p>
      <w:r>
        <w:t xml:space="preserve">“Oh, you must not discourage me, Mr. Holmes. I know that all is well
with him. There is so keen a sympathy between us that I should know if
evil came upon him. On the very day that I saw him last he cut himself
in the bedroom, and yet I in the dining-room rushed upstairs instantly
with the utmost certainty that something had happened. Do you think
that I would respond to such a trifle and yet be ignorant of his
death?”</w:t>
      </w:r>
    </w:p>
    <w:p>
      <w:r>
        <w:t xml:space="preserve">“I have seen too much not to know that the impression of a woman may be
more valuable than the conclusion of an analytical reasoner. And in
this letter you certainly have a very strong piece of evidence to
corroborate your view. But if your husband is alive and able to write
letters, why should he remain away from you?”</w:t>
      </w:r>
    </w:p>
    <w:p>
      <w:r>
        <w:t xml:space="preserve">“I cannot imagine. It is unthinkable.”</w:t>
      </w:r>
    </w:p>
    <w:p>
      <w:r>
        <w:t xml:space="preserve">“And on Monday he made no remarks before leaving you?”</w:t>
      </w:r>
    </w:p>
    <w:p>
      <w:r>
        <w:t xml:space="preserve">“No.”</w:t>
      </w:r>
    </w:p>
    <w:p>
      <w:r>
        <w:t xml:space="preserve">“And you were surprised to see him in Swandam Lane?”</w:t>
      </w:r>
    </w:p>
    <w:p>
      <w:r>
        <w:t xml:space="preserve">“Very much so.”</w:t>
      </w:r>
    </w:p>
    <w:p>
      <w:r>
        <w:t xml:space="preserve">“Was the window open?”</w:t>
      </w:r>
    </w:p>
    <w:p>
      <w:r>
        <w:t xml:space="preserve">“Yes.”</w:t>
      </w:r>
    </w:p>
    <w:p>
      <w:r>
        <w:t xml:space="preserve">“Then he might have called to you?”</w:t>
      </w:r>
    </w:p>
  </w:body>
</w:document>
</file>