
<file path=word/document.xml><?xml version="1.0" encoding="utf-8"?>
<w:document xmlns:w="http://schemas.openxmlformats.org/wordprocessingml/2006/main">
  <w:body>
    <w:p>
      <w:r>
        <w:t xml:space="preserve">“They must have done so. I have a confused memory, too, of having been
lifted and conveyed somewhere.”</w:t>
      </w:r>
    </w:p>
    <w:p>
      <w:r>
        <w:t xml:space="preserve">“What I cannot understand,” said I, “is why they should have spared you
when they found you lying fainting in the garden. Perhaps the villain
was softened by the woman’s entreaties.”</w:t>
      </w:r>
    </w:p>
    <w:p>
      <w:r>
        <w:t xml:space="preserve">“I hardly think that likely. I never saw a more inexorable face in my
life.”</w:t>
      </w:r>
    </w:p>
    <w:p>
      <w:r>
        <w:t xml:space="preserve">“Oh, we shall soon clear up all that,” said Bradstreet. “Well, I have
drawn my circle, and I only wish I knew at what point upon it the folk
that we are in search of are to be found.”</w:t>
      </w:r>
    </w:p>
    <w:p>
      <w:r>
        <w:t xml:space="preserve">“I think I could lay my finger on it,” said Holmes quietly.</w:t>
      </w:r>
    </w:p>
    <w:p>
      <w:r>
        <w:t xml:space="preserve">“Really, now!” cried the inspector, “you have formed your opinion!
Come, now, we shall see who agrees with you. I say it is south, for the
country is more deserted there.”</w:t>
      </w:r>
    </w:p>
    <w:p>
      <w:r>
        <w:t xml:space="preserve">“And I say east,” said my patient.</w:t>
      </w:r>
    </w:p>
    <w:p>
      <w:r>
        <w:t xml:space="preserve">“I am for west,” remarked the plain-clothes man. “There are several
quiet little villages up there.”</w:t>
      </w:r>
    </w:p>
    <w:p>
      <w:r>
        <w:t xml:space="preserve">“And I am for north,” said I, “because there are no hills there, and
our friend says that he did not notice the carriage go up any.”</w:t>
      </w:r>
    </w:p>
    <w:p>
      <w:r>
        <w:t xml:space="preserve">“Come,” cried the inspector, laughing; “it’s a very pretty diversity of
opinion. We have boxed the compass among us. Who do you give your
casting vote to?”</w:t>
      </w:r>
    </w:p>
    <w:p>
      <w:r>
        <w:t xml:space="preserve">“You are all wrong.”</w:t>
      </w:r>
    </w:p>
    <w:p>
      <w:r>
        <w:t xml:space="preserve">“But we can’t all be.”</w:t>
      </w:r>
    </w:p>
    <w:p>
      <w:r>
        <w:t xml:space="preserve">“Oh, yes, you can. This is my point.” He placed his finger in the
centre of the circle. “This is where we shall find them.”</w:t>
      </w:r>
    </w:p>
    <w:p>
      <w:r>
        <w:t xml:space="preserve">“But the twelve-mile drive?” gasped Hatherley.</w:t>
      </w:r>
    </w:p>
    <w:p>
      <w:r>
        <w:t xml:space="preserve">“Six out and six back. Nothing simpler. You say yourself that the horse
was fresh and glossy when you got in. How could it be that if it had
gone twelve miles over heavy roads?”</w:t>
      </w:r>
    </w:p>
    <w:p>
      <w:r>
        <w:t xml:space="preserve">“Indeed, it is a likely ruse enough,” observed Bradstreet thoughtfully.
“Of course there can be no doubt as to the nature of this gang.”</w:t>
      </w:r>
    </w:p>
    <w:p>
      <w:r>
        <w:t xml:space="preserve">“None at all,” said Holmes. “They are coiners on a large scale, and
have used the machine to form the amalgam which has taken the place of
silver.”</w:t>
      </w:r>
    </w:p>
    <w:p>
      <w:r>
        <w:t xml:space="preserve">“We have known for some time that a clever gang was at work,” said the
inspector. “They have been turning out half-crowns by the thousand. We
even traced them as far as Reading, but could get no farther, for they
had covered their traces in a way that showed that they were very old
hands. But now, thanks to this lucky chance, I think that we have got
them right enough.”</w:t>
      </w:r>
    </w:p>
    <w:p>
      <w:r>
        <w:t xml:space="preserve">But the inspector was mistaken, for those criminals were not destined
to fall into the hands of justice. As we rolled into Eyford Station we
saw a gigantic column of smoke which streamed up from behind a small
clump of trees in the neighbourhood and hung like an immense ostrich
feather over the landscape.</w:t>
      </w:r>
    </w:p>
    <w:p>
      <w:r>
        <w:t xml:space="preserve">“A house on fire?” asked Bradstreet as the train steamed off again on
its way.</w:t>
      </w:r>
    </w:p>
    <w:p>
      <w:r>
        <w:t xml:space="preserve">“Yes, sir!” said the station-master.</w:t>
      </w:r>
    </w:p>
    <w:p>
      <w:r>
        <w:t xml:space="preserve">“When did it break out?”</w:t>
      </w:r>
    </w:p>
    <w:p>
      <w:r>
        <w:t xml:space="preserve">“I hear that it was during the night, sir, but it has got worse, and
the whole place is in a blaze.”</w:t>
      </w:r>
    </w:p>
    <w:p>
      <w:r>
        <w:t xml:space="preserve">“Whose house is it?”</w:t>
      </w:r>
    </w:p>
    <w:p>
      <w:r>
        <w:t xml:space="preserve">“Dr. Becher’s.”</w:t>
      </w:r>
    </w:p>
    <w:p>
      <w:r>
        <w:t xml:space="preserve">“Tell me,” broke in the engineer, “is Dr. Becher a German, very thin,
with a long, sharp nose?”</w:t>
      </w:r>
    </w:p>
    <w:p>
      <w:r>
        <w:t xml:space="preserve">The station-master laughed heartily. “No, sir, Dr. Becher is an
Englishman, and there isn’t a man in the parish who has a better-lined
waistcoat. But he has a gentleman staying with him, a patient, as I
understand, who is a foreigner, and he looks as if a little good
Berkshire beef would do him no harm.”</w:t>
      </w:r>
    </w:p>
    <w:p>
      <w:r>
        <w:t xml:space="preserve">The station-master had not finished his speech before we were all
hastening in the direction of the fire. The road topped a low hill, and
there was a great widespread whitewashed building in front of us,
spouting fire at every chink and window, while in the garden in front
three fire-engines were vainly striving to keep the flames under.</w:t>
      </w:r>
    </w:p>
    <w:p>
      <w:r>
        <w:t xml:space="preserve">“That’s it!” cried Hatherley, in intense excitement. “There is the
gravel-drive, and there are the rose-bushes where I lay. That second
window is the one that I jumped from.”</w:t>
      </w:r>
    </w:p>
    <w:p>
      <w:r>
        <w:t xml:space="preserve">“Well, at least,” said Holmes, “you have had your revenge upon them.
There can be no question that it was your oil-lamp which, when it was
crushed in the press, set fire to the wooden walls, though no doubt
they were too excited in the chase after you to observe it at the time.
Now keep your eyes open in this crowd for your friends of last night,
though I very much fear that they are a good hundred miles off by now.”</w:t>
      </w:r>
    </w:p>
    <w:p>
      <w:r>
        <w:t xml:space="preserve">And Holmes’ fears came to be realised, for from that day to this no
word has ever been heard either of the beautiful woman, the sinister
German, or the morose Englishman. Early that morning a peasant had met
a cart containing several people and some very bulky boxes driving
rapidly in the direction of Reading, but there all traces of the
fugitives disappeared, and even Holmes’ ingenuity failed ever to
discover the least clue as to their whereabouts.</w:t>
      </w:r>
    </w:p>
    <w:p>
      <w:r>
        <w:t xml:space="preserve">The firemen had been much perturbed at the strange arrangements which
they had found within, and still more so by discovering a newly severed
human thumb upon a window-sill of the second floor. About sunset,
however, their efforts were at last successful, and they subdued the
flames, but not before the roof had fallen in, and the whole place been
reduced to such absolute ruin that, save some twisted cylinders and
iron piping, not a trace remained of the machinery which had cost our
unfortunate acquaintance so dearly. Large masses of nickel and of tin
were discovered stored in an out-house, but no coins were to be found,
which may have explained the presence of those bulky boxes which have
been already referred to.</w:t>
      </w:r>
    </w:p>
    <w:p>
      <w:r>
        <w:t xml:space="preserve">How our hydraulic engineer had been conveyed from the garden to the
spot where he recovered his senses might have remained forever a
mystery were it not for the soft mould, which told us a very plain
tale. He had evidently been carried down by two persons, one of whom
had remarkably small feet and the other unusually large ones. On the
whole, it was most probable that the silent Englishman, being less bold
or less murderous than his companion, had assisted the woman to bear
the unconscious man out of the way of danger.</w:t>
      </w:r>
    </w:p>
    <w:p>
      <w:r>
        <w:t xml:space="preserve">“Well,” said our engineer ruefully as we took our seats to return once
more to London, “it has been a pretty business for me! I have lost my
thumb and I have lost a fifty-guinea fee, and what have I gained?”</w:t>
      </w:r>
    </w:p>
    <w:p>
      <w:r>
        <w:t xml:space="preserve">“Experience,” said Holmes, laughing. “Indirectly it may be of value,
you know; you have only to put it into words to gain the reputation of
being excellent company for the remainder of your existence.”</w:t>
      </w:r>
    </w:p>
    <w:p>
      <w:r>
        <w:t xml:space="preserve">X. THE ADVENTURE OF THE NOBLE BACHELOR</w:t>
      </w:r>
    </w:p>
    <w:p>
      <w:r>
        <w:t xml:space="preserve">The Lord St. Simon marriage, and its curious termination, have long
ceased to be a subject of interest in those exalted circles in which
the unfortunate bridegroom moves. Fresh scandals have eclipsed it, and
their more piquant details have drawn the gossips away from this
four-year-old drama. As I have reason to believe, however, that the
full facts have never been revealed to the general public, and as my
friend Sherlock Holmes had a considerable share in clearing the matter
up, I feel that no memoir of him would be complete without some little
sketch of this remarkable episode.</w:t>
      </w:r>
    </w:p>
    <w:p>
      <w:r>
        <w:t xml:space="preserve">It was a few weeks before my own marriage, during the days when I was
still sharing rooms with Holmes in Baker Street, that he came home from
an afternoon stroll to find a letter on the table waiting for him. I
had remained indoors all day, for the weather had taken a sudden turn
to rain, with high autumnal winds, and the jezail bullet which I had
brought back in one of my limbs as a relic of my Afghan campaign
throbbed with dull persistence. With my body in one easy-chair and my
legs upon another, I had surrounded myself with a cloud of newspapers
until at last, saturated with the news of the day, I tossed them all
aside and lay listless, watching the huge crest and monogram upon the
envelope upon the table and wondering lazily who my friend’s noble
correspondent could be.</w:t>
      </w:r>
    </w:p>
    <w:p>
      <w:r>
        <w:t xml:space="preserve">“Here is a very fashionable epistle,” I remarked as he entered. “Your
morning letters, if I remember right, were from a fish-monger and a
tide-waiter.”</w:t>
      </w:r>
    </w:p>
    <w:p>
      <w:r>
        <w:t xml:space="preserve">“Yes, my correspondence has certainly the charm of variety,” he
answered, smiling, “and the humbler are usually the more interesting.
This looks like one of those unwelcome social summonses which call upon
a man either to be bored or to lie.”</w:t>
      </w:r>
    </w:p>
    <w:p>
      <w:r>
        <w:t xml:space="preserve">He broke the seal and glanced over the contents.</w:t>
      </w:r>
    </w:p>
    <w:p>
      <w:r>
        <w:t xml:space="preserve">“Oh, come, it may prove to be something of interest, after all.”</w:t>
      </w:r>
    </w:p>
    <w:p>
      <w:r>
        <w:t xml:space="preserve">“Not social, then?”</w:t>
      </w:r>
    </w:p>
    <w:p>
      <w:r>
        <w:t xml:space="preserve">“No, distinctly professional.”</w:t>
      </w:r>
    </w:p>
    <w:p>
      <w:r>
        <w:t xml:space="preserve">“And from a noble client?”</w:t>
      </w:r>
    </w:p>
    <w:p>
      <w:r>
        <w:t xml:space="preserve">“One of the highest in England.”</w:t>
      </w:r>
    </w:p>
    <w:p>
      <w:r>
        <w:t xml:space="preserve">“My dear fellow, I congratulate you.”</w:t>
      </w:r>
    </w:p>
    <w:p>
      <w:r>
        <w:t xml:space="preserve">“I assure you, Watson, without affectation, that the status of my
client is a matter of less moment to me than the interest of his case.
It is just possible, however, that that also may not be wanting in this
new investigation. You have been reading the papers diligently of late,
have you not?”</w:t>
      </w:r>
    </w:p>
    <w:p>
      <w:r>
        <w:t xml:space="preserve">“It looks like it,” said I ruefully, pointing to a huge bundle in the
corner. “I have had nothing else to do.”</w:t>
      </w:r>
    </w:p>
    <w:p>
      <w:r>
        <w:t xml:space="preserve">“It is fortunate, for you will perhaps be able to post me up. I read
nothing except the criminal news and the agony column. The latter is
always instructive. But if you have followed recent events so closely
you must have read about Lord St. Simon and his wedding?”</w:t>
      </w:r>
    </w:p>
    <w:p>
      <w:r>
        <w:t xml:space="preserve">“Oh, yes, with the deepest interest.”</w:t>
      </w:r>
    </w:p>
    <w:p>
      <w:r>
        <w:t xml:space="preserve">“That is well. The letter which I hold in my hand is from Lord St.
Simon. I will read it to you, and in return you must turn over these
papers and let me have whatever bears upon the matter. This is what he
says:</w:t>
      </w:r>
    </w:p>
    <w:p>
      <w:r>
        <w:t xml:space="preserve">“‘MY DEAR MR. SHERLOCK HOLMES,—Lord Backwater tells me that I may
    place implicit reliance upon your judgment and discretion. I have
    determined, therefore, to call upon you and to consult you in
    reference to the very painful event which has occurred in
    connection with my wedding. Mr. Lestrade, of Scotland Yard, is
    acting already in the matter, but he assures me that he sees no
    objection to your co-operation, and that he even thinks that it
    might be of some assistance. I will call at four o’clock in the
    afternoon, and, should you have any other engagement at that time,
    I hope that you will postpone it, as this matter is of paramount
    importance. Yours faithfully,</w:t>
      </w:r>
    </w:p>
    <w:p>
      <w:r>
        <w:t xml:space="preserve">“‘ROBERT ST. SIMON.’</w:t>
      </w:r>
    </w:p>
    <w:p>
      <w:r>
        <w:t xml:space="preserve">“It is dated from Grosvenor Mansions, written with a quill pen, and the
noble lord has had the misfortune to get a smear of ink upon the outer
side of his right little finger,” remarked Holmes as he folded up the
epistle.</w:t>
      </w:r>
    </w:p>
    <w:p>
      <w:r>
        <w:t xml:space="preserve">“He says four o’clock. It is three now. He will be here in an hour.”</w:t>
      </w:r>
    </w:p>
    <w:p>
      <w:r>
        <w:t xml:space="preserve">“Then I have just time, with your assistance, to get clear upon the
subject. Turn over those papers and arrange the extracts in their order
of time, while I take a glance as to who our client is.” He picked a
red-covered volume from a line of books of reference beside the
mantelpiece. “Here he is,” said he, sitting down and flattening it out
upon his knee. “‘Lord Robert Walsingham de Vere St. Simon, second son
of the Duke of Balmoral.’ Hum! ‘Arms: Azure, three caltrops in chief
over a fess sable. Born in 1846.’ He’s forty-one years of age, which is
mature for marriage. Was Under-Secretary for the colonies in a late
administration. The Duke, his father, was at one time Secretary for
Foreign Affairs. They inherit Plantagenet blood by direct descent, and
Tudor on the distaff side. Ha! Well, there is nothing very instructive
in all this. I think that I must turn to you Watson, for something more
solid.”</w:t>
      </w:r>
    </w:p>
    <w:p>
      <w:r>
        <w:t xml:space="preserve">“I have very little difficulty in finding what I want,” said I, “for
the facts are quite recent, and the matter struck me as remarkable. I
feared to refer them to you, however, as I knew that you had an inquiry
on hand and that you disliked the intrusion of other matters.”</w:t>
      </w:r>
    </w:p>
    <w:p>
      <w:r>
        <w:t xml:space="preserve">“Oh, you mean the little problem of the Grosvenor Square furniture van.
That is quite cleared up now—though, indeed, it was obvious from the
first. Pray give me the results of your newspaper selections.”</w:t>
      </w:r>
    </w:p>
    <w:p>
      <w:r>
        <w:t xml:space="preserve">“Here is the first notice which I can find. It is in the personal
column of the _Morning Post_, and dates, as you see, some weeks back:
‘A marriage has been arranged,’ it says, ‘and will, if rumour is
correct, very shortly take place, between Lord Robert St. Simon, second
son of the Duke of Balmoral, and Miss Hatty Doran, the only daughter of
Aloysius Doran. Esq., of San Francisco, Cal., U.S.A.’ That is all.”</w:t>
      </w:r>
    </w:p>
    <w:p>
      <w:r>
        <w:t xml:space="preserve">“Terse and to the point,” remarked Holmes, stretching his long, thin
legs towards the fire.</w:t>
      </w:r>
    </w:p>
    <w:p>
      <w:r>
        <w:t xml:space="preserve">“There was a paragraph amplifying this in one of the society papers of
the same week. Ah, here it is: ‘There will soon be a call for
protection in the marriage  market, for the present free-trade
principle appears to tell heavily against our home product. One by one
the management of the noble houses of Great Britain is passing into the
hands of our fair cousins from across the Atlantic. An important
addition has been made during the last week to the list of the prizes
which have been borne away by these charming invaders. Lord St. Simon,
who has shown himself for over twenty years proof against the little
god’s arrows, has now definitely announced his approaching marriage
with Miss Hatty Doran, the fascinating daughter of a California
millionaire. Miss Doran, whose graceful figure and striking face
attracted much attention at the Westbury House festivities, is an only
child, and it is currently reported that her dowry will run to
considerably over the six figures, with expectancies for the future. As
it is an open secret that the Duke of Balmoral has been compelled to
sell his pictures within the last few years, and as Lord St. Simon has
no property of his own save the small estate of Birchmoor, it is
obvious that the Californian heiress is not the only gainer by an
alliance which will enable her to make the easy and common transition
from a Republican lady to a British peeress.’”</w:t>
      </w:r>
    </w:p>
    <w:p>
      <w:r>
        <w:t xml:space="preserve">“Anything else?” asked Holmes, yawning.</w:t>
      </w:r>
    </w:p>
    <w:p>
      <w:r>
        <w:t xml:space="preserve">“Oh, yes; plenty. Then there is another note in the _Morning Post_ to
say that the marriage would be an absolutely quiet one, that it would
be at St. George’s, Hanover Square, that only half a dozen intimate
friends would be invited, and that the party would return to the
furnished house at Lancaster Gate which has been taken by Mr. Aloysius
Doran. Two days later—that is, on Wednesday last—there is a curt
announcement that the wedding had taken place, and that the honeymoon
would be passed at Lord Backwater’s place, near Petersfield. Those are
all the notices which appeared before the disappearance of the bride.”</w:t>
      </w:r>
    </w:p>
    <w:p>
      <w:r>
        <w:t xml:space="preserve">“Before the what?” asked Holmes with a start.</w:t>
      </w:r>
    </w:p>
    <w:p>
      <w:r>
        <w:t xml:space="preserve">“The vanishing of the lady.”</w:t>
      </w:r>
    </w:p>
    <w:p>
      <w:r>
        <w:t xml:space="preserve">“When did she vanish, then?”</w:t>
      </w:r>
    </w:p>
    <w:p>
      <w:r>
        <w:t xml:space="preserve">“At the wedding breakfast.”</w:t>
      </w:r>
    </w:p>
    <w:p>
      <w:r>
        <w:t xml:space="preserve">“Indeed. This is more interesting than it promised to be; quite
dramatic, in fact.”</w:t>
      </w:r>
    </w:p>
    <w:p>
      <w:r>
        <w:t xml:space="preserve">“Yes; it struck me as being a little out of the common.”</w:t>
      </w:r>
    </w:p>
    <w:p>
      <w:r>
        <w:t xml:space="preserve">“They often vanish before the ceremony, and occasionally during the
honeymoon; but I cannot call to mind anything quite so prompt as this.
Pray let me have the details.”</w:t>
      </w:r>
    </w:p>
    <w:p>
      <w:r>
        <w:t xml:space="preserve">“I warn you that they are very incomplete.”</w:t>
      </w:r>
    </w:p>
    <w:p>
      <w:r>
        <w:t xml:space="preserve">“Perhaps we may make them less so.”</w:t>
      </w:r>
    </w:p>
    <w:p>
      <w:r>
        <w:t xml:space="preserve">“Such as they are, they are set forth in a single article of a morning
paper of yesterday, which I will read to you. It is headed, ‘Singular
Occurrence at a Fashionable Wedding’:</w:t>
      </w:r>
    </w:p>
    <w:p>
      <w:r>
        <w:t xml:space="preserve">“‘The family of Lord Robert St. Simon has been thrown into the greatest
consternation by the strange and painful episodes which have taken
place in connection with his wedding. The ceremony, as shortly
announced in the papers of yesterday, occurred on the previous morning;
but it is only now that it has been possible to confirm the strange
rumours which have been so persistently floating about. In spite of the
attempts of the friends to hush the matter up, so much public attention
has now been drawn to it that no good purpose can be served by
affecting to disregard what is a common subject for conversation.</w:t>
      </w:r>
    </w:p>
    <w:p>
      <w:r>
        <w:t xml:space="preserve">“‘The ceremony, which was performed at St. George’s, Hanover Square,
was a very quiet one, no one being present save the father of the
bride, Mr. Aloysius Doran, the Duchess of Balmoral, Lord Backwater,
Lord Eustace and Lady Clara St. Simon (the younger brother and sister
of the bridegroom), and Lady Alicia Whittington. The whole party
proceeded afterwards to the house of Mr. Aloysius Doran, at Lancaster
Gate, where breakfast had been prepared. It appears that some little
trouble was caused by a woman, whose name has not been ascertained, who
endeavoured to force her way into the house after the bridal party,
alleging that she had some claim upon Lord St. Simon. It was only after
a painful and prolonged scene that she was ejected by the butler and
the footman. The bride, who had fortunately entered the house before
this unpleasant interruption, had sat down to breakfast with the rest,
when she complained of a sudden indisposition and retired to her room.
Her prolonged absence having caused some comment, her father followed
her, but learned from her maid that she had only come up to her chamber
for an instant, caught up an ulster and bonnet, and hurried down to the
passage. One of the footmen declared that he had seen a lady leave the
house thus apparelled, but had refused to credit that it was his
mistress, believing her to be with the company. On ascertaining that
his daughter had disappeared, Mr. Aloysius Doran, in conjunction with
the bridegroom, instantly put themselves in communication with the
police, and very energetic inquiries are being made, which will
probably result in a speedy clearing up of this very singular business.
Up to a late hour last night, however, nothing had transpired as to the
whereabouts of the missing lady. There are rumours of foul play in the
matter, and it is said that the police have caused the arrest of the
woman who had caused the original disturbance, in the belief that, from
jealousy or some other motive, she may have been concerned in the
strange disappearance of the bride.’”</w:t>
      </w:r>
    </w:p>
    <w:p>
      <w:r>
        <w:t xml:space="preserve">“And is that all?”</w:t>
      </w:r>
    </w:p>
  </w:body>
</w:document>
</file>