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A8602" w14:textId="41043AA3" w:rsidR="00D73EDF" w:rsidRDefault="004A56F3">
      <w:r>
        <w:t xml:space="preserve">Name: </w:t>
      </w:r>
      <w:r w:rsidR="00A65B02" w:rsidRPr="00A65B02">
        <w:rPr>
          <w:b/>
          <w:bCs/>
        </w:rPr>
        <w:t>Parita Brahmbhatt</w:t>
      </w:r>
    </w:p>
    <w:p w14:paraId="6BF3EB7E" w14:textId="066D344C" w:rsidR="004A56F3" w:rsidRDefault="004A56F3">
      <w:r>
        <w:t>Group Assignment</w:t>
      </w:r>
      <w:r w:rsidR="00A65B02">
        <w:t>: Proposal</w:t>
      </w:r>
    </w:p>
    <w:p w14:paraId="079E28DA" w14:textId="7362D2E2" w:rsidR="004A56F3" w:rsidRDefault="004A56F3">
      <w:r>
        <w:t>Date</w:t>
      </w:r>
      <w:r w:rsidR="00A65B02">
        <w:t>: 3/12/2023</w:t>
      </w:r>
    </w:p>
    <w:p w14:paraId="5991F235" w14:textId="77777777" w:rsidR="004A56F3" w:rsidRDefault="004A56F3"/>
    <w:p w14:paraId="4F05D23D" w14:textId="77777777" w:rsidR="004A56F3" w:rsidRPr="004A56F3" w:rsidRDefault="004A56F3" w:rsidP="004A56F3">
      <w:pPr>
        <w:widowControl w:val="0"/>
        <w:autoSpaceDE w:val="0"/>
        <w:autoSpaceDN w:val="0"/>
        <w:adjustRightInd w:val="0"/>
        <w:rPr>
          <w:rFonts w:ascii="†˝ı'E9˛" w:hAnsi="†˝ı'E9˛" w:cs="†˝ı'E9˛"/>
          <w:color w:val="040404"/>
          <w:sz w:val="20"/>
          <w:szCs w:val="20"/>
        </w:rPr>
      </w:pPr>
      <w:r>
        <w:rPr>
          <w:rFonts w:ascii="†˝ı'E9˛" w:hAnsi="†˝ı'E9˛" w:cs="†˝ı'E9˛"/>
          <w:color w:val="030303"/>
          <w:sz w:val="20"/>
          <w:szCs w:val="20"/>
        </w:rPr>
        <w:t xml:space="preserve">Teamwork is behaviors under control of the individual team members. In your experience, how often does your peer demonstrate the following </w:t>
      </w:r>
      <w:r w:rsidRPr="00AD018D">
        <w:rPr>
          <w:rFonts w:ascii="†˝ı'E9˛" w:hAnsi="†˝ı'E9˛" w:cs="†˝ı'E9˛"/>
          <w:b/>
          <w:color w:val="030303"/>
          <w:sz w:val="20"/>
          <w:szCs w:val="20"/>
        </w:rPr>
        <w:t>when completing this specific group assignment</w:t>
      </w:r>
      <w:r>
        <w:rPr>
          <w:rFonts w:ascii="†˝ı'E9˛" w:hAnsi="†˝ı'E9˛" w:cs="†˝ı'E9˛"/>
          <w:color w:val="030303"/>
          <w:sz w:val="20"/>
          <w:szCs w:val="20"/>
        </w:rPr>
        <w:t xml:space="preserve">? Rate the frequency of the teamwork behavior for each of your group members by writing the corresponding number (see below) in the boxes provided. </w:t>
      </w:r>
      <w:r>
        <w:rPr>
          <w:rFonts w:ascii="†˝ı'E9˛" w:hAnsi="†˝ı'E9˛" w:cs="†˝ı'E9˛"/>
          <w:color w:val="040404"/>
          <w:sz w:val="20"/>
          <w:szCs w:val="20"/>
        </w:rPr>
        <w:t>Write the names of your team members in the box provided, and CONFIDENTIALLY COMPLETE your peer and self-evaluation.</w:t>
      </w:r>
    </w:p>
    <w:p w14:paraId="2D5F5916" w14:textId="77777777" w:rsidR="004A56F3" w:rsidRDefault="004A56F3" w:rsidP="004A56F3">
      <w:pPr>
        <w:widowControl w:val="0"/>
        <w:autoSpaceDE w:val="0"/>
        <w:autoSpaceDN w:val="0"/>
        <w:adjustRightInd w:val="0"/>
        <w:rPr>
          <w:rFonts w:ascii="†˝ı'E9˛" w:hAnsi="†˝ı'E9˛" w:cs="†˝ı'E9˛"/>
          <w:color w:val="030303"/>
          <w:sz w:val="20"/>
          <w:szCs w:val="20"/>
        </w:rPr>
      </w:pPr>
    </w:p>
    <w:p w14:paraId="3DE95C30" w14:textId="77777777" w:rsidR="004A56F3" w:rsidRPr="00AD018D" w:rsidRDefault="004A56F3" w:rsidP="004A56F3">
      <w:pPr>
        <w:widowControl w:val="0"/>
        <w:autoSpaceDE w:val="0"/>
        <w:autoSpaceDN w:val="0"/>
        <w:adjustRightInd w:val="0"/>
        <w:rPr>
          <w:rFonts w:ascii="†˝ı'E9˛" w:hAnsi="†˝ı'E9˛" w:cs="†˝ı'E9˛"/>
          <w:b/>
          <w:color w:val="040404"/>
          <w:sz w:val="20"/>
          <w:szCs w:val="20"/>
        </w:rPr>
      </w:pPr>
      <w:r w:rsidRPr="00AD018D">
        <w:rPr>
          <w:rFonts w:ascii="†˝ı'E9˛" w:hAnsi="†˝ı'E9˛" w:cs="†˝ı'E9˛"/>
          <w:b/>
          <w:color w:val="040404"/>
          <w:sz w:val="20"/>
          <w:szCs w:val="20"/>
        </w:rPr>
        <w:t>0= Never</w:t>
      </w:r>
    </w:p>
    <w:p w14:paraId="3C8263F2" w14:textId="77777777" w:rsidR="004A56F3" w:rsidRPr="00AD018D" w:rsidRDefault="004A56F3" w:rsidP="004A56F3">
      <w:pPr>
        <w:widowControl w:val="0"/>
        <w:autoSpaceDE w:val="0"/>
        <w:autoSpaceDN w:val="0"/>
        <w:adjustRightInd w:val="0"/>
        <w:rPr>
          <w:rFonts w:ascii="†˝ı'E9˛" w:hAnsi="†˝ı'E9˛" w:cs="†˝ı'E9˛"/>
          <w:b/>
          <w:color w:val="040404"/>
          <w:sz w:val="20"/>
          <w:szCs w:val="20"/>
        </w:rPr>
      </w:pPr>
      <w:r w:rsidRPr="00AD018D">
        <w:rPr>
          <w:rFonts w:ascii="†˝ı'E9˛" w:hAnsi="†˝ı'E9˛" w:cs="†˝ı'E9˛"/>
          <w:b/>
          <w:color w:val="040404"/>
          <w:sz w:val="20"/>
          <w:szCs w:val="20"/>
        </w:rPr>
        <w:t>1 = Sometimes</w:t>
      </w:r>
    </w:p>
    <w:p w14:paraId="714111D4" w14:textId="77777777" w:rsidR="004A56F3" w:rsidRPr="00AD018D" w:rsidRDefault="004A56F3" w:rsidP="004A56F3">
      <w:pPr>
        <w:widowControl w:val="0"/>
        <w:autoSpaceDE w:val="0"/>
        <w:autoSpaceDN w:val="0"/>
        <w:adjustRightInd w:val="0"/>
        <w:rPr>
          <w:rFonts w:ascii="†˝ı'E9˛" w:hAnsi="†˝ı'E9˛" w:cs="†˝ı'E9˛"/>
          <w:b/>
          <w:color w:val="040404"/>
          <w:sz w:val="20"/>
          <w:szCs w:val="20"/>
        </w:rPr>
      </w:pPr>
      <w:r w:rsidRPr="00AD018D">
        <w:rPr>
          <w:rFonts w:ascii="†˝ı'E9˛" w:hAnsi="†˝ı'E9˛" w:cs="†˝ı'E9˛"/>
          <w:b/>
          <w:color w:val="040404"/>
          <w:sz w:val="20"/>
          <w:szCs w:val="20"/>
        </w:rPr>
        <w:t>2= Usually</w:t>
      </w:r>
    </w:p>
    <w:p w14:paraId="6855E6D4" w14:textId="77777777" w:rsidR="004A56F3" w:rsidRPr="00AD018D" w:rsidRDefault="004A56F3" w:rsidP="004A56F3">
      <w:pPr>
        <w:widowControl w:val="0"/>
        <w:autoSpaceDE w:val="0"/>
        <w:autoSpaceDN w:val="0"/>
        <w:adjustRightInd w:val="0"/>
        <w:rPr>
          <w:rFonts w:ascii="†˝ı'E9˛" w:hAnsi="†˝ı'E9˛" w:cs="†˝ı'E9˛"/>
          <w:b/>
          <w:color w:val="040404"/>
          <w:sz w:val="20"/>
          <w:szCs w:val="20"/>
        </w:rPr>
      </w:pPr>
      <w:r w:rsidRPr="00AD018D">
        <w:rPr>
          <w:rFonts w:ascii="†˝ı'E9˛" w:hAnsi="†˝ı'E9˛" w:cs="†˝ı'E9˛"/>
          <w:b/>
          <w:color w:val="040404"/>
          <w:sz w:val="20"/>
          <w:szCs w:val="20"/>
        </w:rPr>
        <w:t>3= Regularly</w:t>
      </w:r>
    </w:p>
    <w:p w14:paraId="428533C0" w14:textId="77777777" w:rsidR="004A56F3" w:rsidRDefault="004A56F3" w:rsidP="004A56F3">
      <w:pPr>
        <w:widowControl w:val="0"/>
        <w:autoSpaceDE w:val="0"/>
        <w:autoSpaceDN w:val="0"/>
        <w:adjustRightInd w:val="0"/>
        <w:rPr>
          <w:rFonts w:ascii="†˝ı'E9˛" w:hAnsi="†˝ı'E9˛" w:cs="†˝ı'E9˛"/>
          <w:color w:val="040404"/>
          <w:sz w:val="20"/>
          <w:szCs w:val="20"/>
        </w:rPr>
      </w:pPr>
      <w:r w:rsidRPr="00AD018D">
        <w:rPr>
          <w:rFonts w:ascii="†˝ı'E9˛" w:hAnsi="†˝ı'E9˛" w:cs="†˝ı'E9˛"/>
          <w:b/>
          <w:color w:val="040404"/>
          <w:sz w:val="20"/>
          <w:szCs w:val="20"/>
        </w:rPr>
        <w:t>4= Always</w:t>
      </w:r>
    </w:p>
    <w:p w14:paraId="0B1F1356" w14:textId="77777777" w:rsidR="004A56F3" w:rsidRDefault="004A56F3" w:rsidP="004A56F3">
      <w:pPr>
        <w:widowControl w:val="0"/>
        <w:autoSpaceDE w:val="0"/>
        <w:autoSpaceDN w:val="0"/>
        <w:adjustRightInd w:val="0"/>
        <w:rPr>
          <w:rFonts w:ascii="†˝ı'E9˛" w:hAnsi="†˝ı'E9˛" w:cs="†˝ı'E9˛"/>
          <w:color w:val="040404"/>
          <w:sz w:val="20"/>
          <w:szCs w:val="20"/>
        </w:rPr>
      </w:pPr>
    </w:p>
    <w:tbl>
      <w:tblPr>
        <w:tblStyle w:val="TableGrid"/>
        <w:tblW w:w="0" w:type="auto"/>
        <w:tblLook w:val="04A0" w:firstRow="1" w:lastRow="0" w:firstColumn="1" w:lastColumn="0" w:noHBand="0" w:noVBand="1"/>
      </w:tblPr>
      <w:tblGrid>
        <w:gridCol w:w="1494"/>
        <w:gridCol w:w="2304"/>
        <w:gridCol w:w="810"/>
        <w:gridCol w:w="1062"/>
        <w:gridCol w:w="1062"/>
        <w:gridCol w:w="1062"/>
        <w:gridCol w:w="1062"/>
      </w:tblGrid>
      <w:tr w:rsidR="00197CA4" w14:paraId="7A0C1F7E" w14:textId="77777777" w:rsidTr="00197CA4">
        <w:tc>
          <w:tcPr>
            <w:tcW w:w="1494" w:type="dxa"/>
          </w:tcPr>
          <w:p w14:paraId="423581C4" w14:textId="77777777" w:rsidR="004A56F3" w:rsidRDefault="004A56F3"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Component</w:t>
            </w:r>
          </w:p>
        </w:tc>
        <w:tc>
          <w:tcPr>
            <w:tcW w:w="2304" w:type="dxa"/>
          </w:tcPr>
          <w:p w14:paraId="19C00689" w14:textId="77777777" w:rsidR="004A56F3" w:rsidRDefault="004A56F3"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Description</w:t>
            </w:r>
          </w:p>
        </w:tc>
        <w:tc>
          <w:tcPr>
            <w:tcW w:w="810" w:type="dxa"/>
          </w:tcPr>
          <w:p w14:paraId="76C7706F" w14:textId="56F07CE8" w:rsidR="004A56F3" w:rsidRDefault="004A56F3"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I</w:t>
            </w:r>
            <w:r w:rsidR="00A65B02">
              <w:rPr>
                <w:rFonts w:ascii="†˝ı'E9˛" w:hAnsi="†˝ı'E9˛" w:cs="†˝ı'E9˛"/>
                <w:color w:val="030303"/>
                <w:sz w:val="20"/>
                <w:szCs w:val="20"/>
              </w:rPr>
              <w:t xml:space="preserve"> Parita</w:t>
            </w:r>
          </w:p>
        </w:tc>
        <w:tc>
          <w:tcPr>
            <w:tcW w:w="1062" w:type="dxa"/>
          </w:tcPr>
          <w:p w14:paraId="5C315B24" w14:textId="600794CD" w:rsidR="004A56F3" w:rsidRDefault="004A56F3"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Member 1 (</w:t>
            </w:r>
            <w:r w:rsidR="00A65B02">
              <w:rPr>
                <w:rFonts w:ascii="†˝ı'E9˛" w:hAnsi="†˝ı'E9˛" w:cs="†˝ı'E9˛"/>
                <w:color w:val="030303"/>
                <w:sz w:val="20"/>
                <w:szCs w:val="20"/>
              </w:rPr>
              <w:t>Vincent</w:t>
            </w:r>
            <w:r>
              <w:rPr>
                <w:rFonts w:ascii="†˝ı'E9˛" w:hAnsi="†˝ı'E9˛" w:cs="†˝ı'E9˛"/>
                <w:color w:val="030303"/>
                <w:sz w:val="20"/>
                <w:szCs w:val="20"/>
              </w:rPr>
              <w:t>)</w:t>
            </w:r>
          </w:p>
        </w:tc>
        <w:tc>
          <w:tcPr>
            <w:tcW w:w="1062" w:type="dxa"/>
          </w:tcPr>
          <w:p w14:paraId="6C8267FD" w14:textId="22A78EC5" w:rsidR="004A56F3" w:rsidRDefault="004A56F3"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Member 2 (</w:t>
            </w:r>
            <w:r w:rsidR="00A65B02">
              <w:rPr>
                <w:rFonts w:ascii="†˝ı'E9˛" w:hAnsi="†˝ı'E9˛" w:cs="†˝ı'E9˛"/>
                <w:color w:val="030303"/>
                <w:sz w:val="20"/>
                <w:szCs w:val="20"/>
              </w:rPr>
              <w:t>Zack</w:t>
            </w:r>
            <w:r>
              <w:rPr>
                <w:rFonts w:ascii="†˝ı'E9˛" w:hAnsi="†˝ı'E9˛" w:cs="†˝ı'E9˛"/>
                <w:color w:val="030303"/>
                <w:sz w:val="20"/>
                <w:szCs w:val="20"/>
              </w:rPr>
              <w:t>)</w:t>
            </w:r>
          </w:p>
        </w:tc>
        <w:tc>
          <w:tcPr>
            <w:tcW w:w="1062" w:type="dxa"/>
          </w:tcPr>
          <w:p w14:paraId="61DC5509" w14:textId="1EEB23A9" w:rsidR="004A56F3" w:rsidRDefault="004A56F3"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Member 3 (</w:t>
            </w:r>
            <w:r w:rsidR="00A65B02">
              <w:rPr>
                <w:rFonts w:ascii="†˝ı'E9˛" w:hAnsi="†˝ı'E9˛" w:cs="†˝ı'E9˛"/>
                <w:color w:val="030303"/>
                <w:sz w:val="20"/>
                <w:szCs w:val="20"/>
              </w:rPr>
              <w:t>Rintu</w:t>
            </w:r>
            <w:r>
              <w:rPr>
                <w:rFonts w:ascii="†˝ı'E9˛" w:hAnsi="†˝ı'E9˛" w:cs="†˝ı'E9˛"/>
                <w:color w:val="030303"/>
                <w:sz w:val="20"/>
                <w:szCs w:val="20"/>
              </w:rPr>
              <w:t>)</w:t>
            </w:r>
          </w:p>
        </w:tc>
        <w:tc>
          <w:tcPr>
            <w:tcW w:w="1062" w:type="dxa"/>
          </w:tcPr>
          <w:p w14:paraId="5CB72B7C" w14:textId="161872BF" w:rsidR="004A56F3" w:rsidRDefault="004A56F3"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Member 4 (</w:t>
            </w:r>
            <w:r w:rsidR="00A65B02">
              <w:rPr>
                <w:rFonts w:ascii="†˝ı'E9˛" w:hAnsi="†˝ı'E9˛" w:cs="†˝ı'E9˛"/>
                <w:color w:val="030303"/>
                <w:sz w:val="20"/>
                <w:szCs w:val="20"/>
              </w:rPr>
              <w:t>N/A</w:t>
            </w:r>
            <w:r>
              <w:rPr>
                <w:rFonts w:ascii="†˝ı'E9˛" w:hAnsi="†˝ı'E9˛" w:cs="†˝ı'E9˛"/>
                <w:color w:val="030303"/>
                <w:sz w:val="20"/>
                <w:szCs w:val="20"/>
              </w:rPr>
              <w:t>)</w:t>
            </w:r>
          </w:p>
        </w:tc>
      </w:tr>
      <w:tr w:rsidR="00197CA4" w14:paraId="049DBAD6" w14:textId="77777777" w:rsidTr="00197CA4">
        <w:tc>
          <w:tcPr>
            <w:tcW w:w="1494" w:type="dxa"/>
            <w:vMerge w:val="restart"/>
          </w:tcPr>
          <w:p w14:paraId="3E2110BF" w14:textId="5D35DB0A" w:rsidR="00197CA4" w:rsidRPr="00197CA4" w:rsidRDefault="00197CA4" w:rsidP="00197CA4">
            <w:pPr>
              <w:widowControl w:val="0"/>
              <w:autoSpaceDE w:val="0"/>
              <w:autoSpaceDN w:val="0"/>
              <w:adjustRightInd w:val="0"/>
              <w:rPr>
                <w:rFonts w:ascii="†˝ı'E9˛" w:hAnsi="†˝ı'E9˛" w:cs="†˝ı'E9˛"/>
                <w:b/>
                <w:sz w:val="20"/>
                <w:szCs w:val="20"/>
              </w:rPr>
            </w:pPr>
            <w:r w:rsidRPr="00197CA4">
              <w:rPr>
                <w:rFonts w:ascii="†˝ı'E9˛" w:hAnsi="†˝ı'E9˛" w:cs="†˝ı'E9˛"/>
                <w:b/>
                <w:sz w:val="20"/>
                <w:szCs w:val="20"/>
              </w:rPr>
              <w:t>Contributes to Team Project</w:t>
            </w:r>
          </w:p>
        </w:tc>
        <w:tc>
          <w:tcPr>
            <w:tcW w:w="2304" w:type="dxa"/>
          </w:tcPr>
          <w:p w14:paraId="158C3F7D" w14:textId="0488C1B9" w:rsidR="00197CA4" w:rsidRDefault="00197CA4" w:rsidP="004A56F3">
            <w:pPr>
              <w:widowControl w:val="0"/>
              <w:autoSpaceDE w:val="0"/>
              <w:autoSpaceDN w:val="0"/>
              <w:adjustRightInd w:val="0"/>
              <w:rPr>
                <w:rFonts w:ascii="†˝ı'E9˛" w:hAnsi="†˝ı'E9˛" w:cs="†˝ı'E9˛"/>
                <w:color w:val="030303"/>
                <w:sz w:val="20"/>
                <w:szCs w:val="20"/>
              </w:rPr>
            </w:pPr>
            <w:r>
              <w:rPr>
                <w:rFonts w:ascii="†˝ı'E9˛" w:hAnsi="†˝ı'E9˛" w:cs="†˝ı'E9˛"/>
                <w:color w:val="040404"/>
                <w:sz w:val="20"/>
                <w:szCs w:val="20"/>
              </w:rPr>
              <w:t>Participates actively and accepts a fair share of the group work</w:t>
            </w:r>
          </w:p>
        </w:tc>
        <w:tc>
          <w:tcPr>
            <w:tcW w:w="810" w:type="dxa"/>
          </w:tcPr>
          <w:p w14:paraId="406C588E" w14:textId="5A4A4F29"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178E17A1" w14:textId="42F6CEEC"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412D3F60" w14:textId="116CFCCB"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7FE50F14" w14:textId="1D2AAF0C"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11805DDE" w14:textId="77777777" w:rsidR="00197CA4" w:rsidRDefault="00197CA4" w:rsidP="004A56F3">
            <w:pPr>
              <w:widowControl w:val="0"/>
              <w:autoSpaceDE w:val="0"/>
              <w:autoSpaceDN w:val="0"/>
              <w:adjustRightInd w:val="0"/>
              <w:rPr>
                <w:rFonts w:ascii="†˝ı'E9˛" w:hAnsi="†˝ı'E9˛" w:cs="†˝ı'E9˛"/>
                <w:color w:val="030303"/>
                <w:sz w:val="20"/>
                <w:szCs w:val="20"/>
              </w:rPr>
            </w:pPr>
          </w:p>
        </w:tc>
      </w:tr>
      <w:tr w:rsidR="00197CA4" w14:paraId="75D8D287" w14:textId="77777777" w:rsidTr="00197CA4">
        <w:tc>
          <w:tcPr>
            <w:tcW w:w="1494" w:type="dxa"/>
            <w:vMerge/>
          </w:tcPr>
          <w:p w14:paraId="32154529" w14:textId="77777777" w:rsidR="00197CA4" w:rsidRDefault="00197CA4" w:rsidP="004A56F3">
            <w:pPr>
              <w:widowControl w:val="0"/>
              <w:autoSpaceDE w:val="0"/>
              <w:autoSpaceDN w:val="0"/>
              <w:adjustRightInd w:val="0"/>
              <w:rPr>
                <w:rFonts w:ascii="†˝ı'E9˛" w:hAnsi="†˝ı'E9˛" w:cs="†˝ı'E9˛"/>
                <w:color w:val="030303"/>
                <w:sz w:val="20"/>
                <w:szCs w:val="20"/>
              </w:rPr>
            </w:pPr>
          </w:p>
        </w:tc>
        <w:tc>
          <w:tcPr>
            <w:tcW w:w="2304" w:type="dxa"/>
          </w:tcPr>
          <w:p w14:paraId="750B102E" w14:textId="7B790A3D" w:rsidR="00197CA4" w:rsidRDefault="00197CA4" w:rsidP="004A56F3">
            <w:pPr>
              <w:widowControl w:val="0"/>
              <w:autoSpaceDE w:val="0"/>
              <w:autoSpaceDN w:val="0"/>
              <w:adjustRightInd w:val="0"/>
              <w:rPr>
                <w:rFonts w:ascii="†˝ı'E9˛" w:hAnsi="†˝ı'E9˛" w:cs="†˝ı'E9˛"/>
                <w:color w:val="030303"/>
                <w:sz w:val="20"/>
                <w:szCs w:val="20"/>
              </w:rPr>
            </w:pPr>
            <w:r>
              <w:rPr>
                <w:rFonts w:ascii="†˝ı'E9˛" w:hAnsi="†˝ı'E9˛" w:cs="†˝ı'E9˛"/>
                <w:color w:val="040404"/>
                <w:sz w:val="20"/>
                <w:szCs w:val="20"/>
              </w:rPr>
              <w:t>Works skillfully on assigned tasks and completes them on time</w:t>
            </w:r>
          </w:p>
        </w:tc>
        <w:tc>
          <w:tcPr>
            <w:tcW w:w="810" w:type="dxa"/>
          </w:tcPr>
          <w:p w14:paraId="4478B031" w14:textId="6FCBD0D4"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650C2ED3" w14:textId="098A14C9"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1F6D4B7E" w14:textId="114C2A0E"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3EF5D766" w14:textId="31F6160E"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7855277D" w14:textId="77777777" w:rsidR="00197CA4" w:rsidRDefault="00197CA4" w:rsidP="004A56F3">
            <w:pPr>
              <w:widowControl w:val="0"/>
              <w:autoSpaceDE w:val="0"/>
              <w:autoSpaceDN w:val="0"/>
              <w:adjustRightInd w:val="0"/>
              <w:rPr>
                <w:rFonts w:ascii="†˝ı'E9˛" w:hAnsi="†˝ı'E9˛" w:cs="†˝ı'E9˛"/>
                <w:color w:val="030303"/>
                <w:sz w:val="20"/>
                <w:szCs w:val="20"/>
              </w:rPr>
            </w:pPr>
          </w:p>
        </w:tc>
      </w:tr>
      <w:tr w:rsidR="00197CA4" w14:paraId="58DCD395" w14:textId="77777777" w:rsidTr="00197CA4">
        <w:tc>
          <w:tcPr>
            <w:tcW w:w="1494" w:type="dxa"/>
            <w:vMerge/>
          </w:tcPr>
          <w:p w14:paraId="1A118972" w14:textId="77777777" w:rsidR="00197CA4" w:rsidRDefault="00197CA4" w:rsidP="004A56F3">
            <w:pPr>
              <w:widowControl w:val="0"/>
              <w:autoSpaceDE w:val="0"/>
              <w:autoSpaceDN w:val="0"/>
              <w:adjustRightInd w:val="0"/>
              <w:rPr>
                <w:rFonts w:ascii="†˝ı'E9˛" w:hAnsi="†˝ı'E9˛" w:cs="†˝ı'E9˛"/>
                <w:color w:val="030303"/>
                <w:sz w:val="20"/>
                <w:szCs w:val="20"/>
              </w:rPr>
            </w:pPr>
          </w:p>
        </w:tc>
        <w:tc>
          <w:tcPr>
            <w:tcW w:w="2304" w:type="dxa"/>
          </w:tcPr>
          <w:p w14:paraId="2DD28C65" w14:textId="2A7B56BB" w:rsidR="00197CA4" w:rsidRPr="00197CA4" w:rsidRDefault="00197CA4" w:rsidP="00197CA4">
            <w:pPr>
              <w:widowControl w:val="0"/>
              <w:autoSpaceDE w:val="0"/>
              <w:autoSpaceDN w:val="0"/>
              <w:adjustRightInd w:val="0"/>
              <w:rPr>
                <w:rFonts w:ascii="†˝ı'E9˛" w:hAnsi="†˝ı'E9˛" w:cs="†˝ı'E9˛"/>
                <w:color w:val="040404"/>
                <w:sz w:val="20"/>
                <w:szCs w:val="20"/>
              </w:rPr>
            </w:pPr>
            <w:r>
              <w:rPr>
                <w:rFonts w:ascii="†˝ı'E9˛" w:hAnsi="†˝ı'E9˛" w:cs="†˝ı'E9˛"/>
                <w:color w:val="040404"/>
                <w:sz w:val="20"/>
                <w:szCs w:val="20"/>
              </w:rPr>
              <w:t>Gives timely, constructive feedback to team members, in the appropriate format</w:t>
            </w:r>
          </w:p>
        </w:tc>
        <w:tc>
          <w:tcPr>
            <w:tcW w:w="810" w:type="dxa"/>
          </w:tcPr>
          <w:p w14:paraId="0160B817" w14:textId="7917354C"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3</w:t>
            </w:r>
          </w:p>
        </w:tc>
        <w:tc>
          <w:tcPr>
            <w:tcW w:w="1062" w:type="dxa"/>
          </w:tcPr>
          <w:p w14:paraId="76830313" w14:textId="48B8EF0D"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1B19DD00" w14:textId="79B7A900"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4A4019FF" w14:textId="15DB58B1"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1832330A" w14:textId="77777777" w:rsidR="00197CA4" w:rsidRDefault="00197CA4" w:rsidP="004A56F3">
            <w:pPr>
              <w:widowControl w:val="0"/>
              <w:autoSpaceDE w:val="0"/>
              <w:autoSpaceDN w:val="0"/>
              <w:adjustRightInd w:val="0"/>
              <w:rPr>
                <w:rFonts w:ascii="†˝ı'E9˛" w:hAnsi="†˝ı'E9˛" w:cs="†˝ı'E9˛"/>
                <w:color w:val="030303"/>
                <w:sz w:val="20"/>
                <w:szCs w:val="20"/>
              </w:rPr>
            </w:pPr>
          </w:p>
        </w:tc>
      </w:tr>
      <w:tr w:rsidR="00197CA4" w14:paraId="0103832C" w14:textId="77777777" w:rsidTr="00197CA4">
        <w:tc>
          <w:tcPr>
            <w:tcW w:w="1494" w:type="dxa"/>
            <w:vMerge w:val="restart"/>
          </w:tcPr>
          <w:p w14:paraId="33FADBEA" w14:textId="77777777" w:rsidR="00197CA4" w:rsidRPr="00197CA4" w:rsidRDefault="00197CA4" w:rsidP="00197CA4">
            <w:pPr>
              <w:widowControl w:val="0"/>
              <w:autoSpaceDE w:val="0"/>
              <w:autoSpaceDN w:val="0"/>
              <w:adjustRightInd w:val="0"/>
              <w:rPr>
                <w:rFonts w:ascii="†˝ı'E9˛" w:hAnsi="†˝ı'E9˛" w:cs="†˝ı'E9˛"/>
                <w:b/>
                <w:color w:val="010101"/>
                <w:sz w:val="20"/>
                <w:szCs w:val="20"/>
              </w:rPr>
            </w:pPr>
            <w:r w:rsidRPr="00197CA4">
              <w:rPr>
                <w:rFonts w:ascii="†˝ı'E9˛" w:hAnsi="†˝ı'E9˛" w:cs="†˝ı'E9˛"/>
                <w:b/>
                <w:color w:val="010101"/>
                <w:sz w:val="20"/>
                <w:szCs w:val="20"/>
              </w:rPr>
              <w:t>Facilitates</w:t>
            </w:r>
          </w:p>
          <w:p w14:paraId="2AADE9E0" w14:textId="5AC9F5BD" w:rsidR="00197CA4" w:rsidRPr="00197CA4" w:rsidRDefault="00197CA4" w:rsidP="00197CA4">
            <w:pPr>
              <w:widowControl w:val="0"/>
              <w:autoSpaceDE w:val="0"/>
              <w:autoSpaceDN w:val="0"/>
              <w:adjustRightInd w:val="0"/>
              <w:rPr>
                <w:rFonts w:ascii="†˝ı'E9˛" w:hAnsi="†˝ı'E9˛" w:cs="†˝ı'E9˛"/>
                <w:color w:val="010101"/>
                <w:sz w:val="20"/>
                <w:szCs w:val="20"/>
              </w:rPr>
            </w:pPr>
            <w:r w:rsidRPr="00197CA4">
              <w:rPr>
                <w:rFonts w:ascii="†˝ı'E9˛" w:hAnsi="†˝ı'E9˛" w:cs="†˝ı'E9˛"/>
                <w:b/>
                <w:color w:val="010101"/>
                <w:sz w:val="20"/>
                <w:szCs w:val="20"/>
              </w:rPr>
              <w:t>Contributions of Others</w:t>
            </w:r>
          </w:p>
        </w:tc>
        <w:tc>
          <w:tcPr>
            <w:tcW w:w="2304" w:type="dxa"/>
          </w:tcPr>
          <w:p w14:paraId="6CF1FBAE" w14:textId="33F10BB7" w:rsidR="00197CA4" w:rsidRDefault="00197CA4"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Communicates actively and constructively</w:t>
            </w:r>
          </w:p>
        </w:tc>
        <w:tc>
          <w:tcPr>
            <w:tcW w:w="810" w:type="dxa"/>
          </w:tcPr>
          <w:p w14:paraId="1A514317" w14:textId="0A648E30"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3</w:t>
            </w:r>
          </w:p>
        </w:tc>
        <w:tc>
          <w:tcPr>
            <w:tcW w:w="1062" w:type="dxa"/>
          </w:tcPr>
          <w:p w14:paraId="3A878D04" w14:textId="1AE6432A"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7D39AD1D" w14:textId="5D9A83C1"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28B3297F" w14:textId="0EAB52F7"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7C4BBFA1" w14:textId="77777777" w:rsidR="00197CA4" w:rsidRDefault="00197CA4" w:rsidP="004A56F3">
            <w:pPr>
              <w:widowControl w:val="0"/>
              <w:autoSpaceDE w:val="0"/>
              <w:autoSpaceDN w:val="0"/>
              <w:adjustRightInd w:val="0"/>
              <w:rPr>
                <w:rFonts w:ascii="†˝ı'E9˛" w:hAnsi="†˝ı'E9˛" w:cs="†˝ı'E9˛"/>
                <w:color w:val="030303"/>
                <w:sz w:val="20"/>
                <w:szCs w:val="20"/>
              </w:rPr>
            </w:pPr>
          </w:p>
        </w:tc>
      </w:tr>
      <w:tr w:rsidR="00197CA4" w14:paraId="2981BD1E" w14:textId="77777777" w:rsidTr="00197CA4">
        <w:tc>
          <w:tcPr>
            <w:tcW w:w="1494" w:type="dxa"/>
            <w:vMerge/>
          </w:tcPr>
          <w:p w14:paraId="7ECBCFE0" w14:textId="77777777" w:rsidR="00197CA4" w:rsidRDefault="00197CA4" w:rsidP="004A56F3">
            <w:pPr>
              <w:widowControl w:val="0"/>
              <w:autoSpaceDE w:val="0"/>
              <w:autoSpaceDN w:val="0"/>
              <w:adjustRightInd w:val="0"/>
              <w:rPr>
                <w:rFonts w:ascii="†˝ı'E9˛" w:hAnsi="†˝ı'E9˛" w:cs="†˝ı'E9˛"/>
                <w:color w:val="030303"/>
                <w:sz w:val="20"/>
                <w:szCs w:val="20"/>
              </w:rPr>
            </w:pPr>
          </w:p>
        </w:tc>
        <w:tc>
          <w:tcPr>
            <w:tcW w:w="2304" w:type="dxa"/>
          </w:tcPr>
          <w:p w14:paraId="6BF2BA9C" w14:textId="35CD29A1" w:rsidR="00197CA4" w:rsidRPr="00197CA4" w:rsidRDefault="00197CA4" w:rsidP="00197CA4">
            <w:pPr>
              <w:widowControl w:val="0"/>
              <w:autoSpaceDE w:val="0"/>
              <w:autoSpaceDN w:val="0"/>
              <w:adjustRightInd w:val="0"/>
              <w:rPr>
                <w:rFonts w:ascii="†˝ı'E9˛" w:hAnsi="†˝ı'E9˛" w:cs="†˝ı'E9˛"/>
                <w:color w:val="040404"/>
                <w:sz w:val="20"/>
                <w:szCs w:val="20"/>
              </w:rPr>
            </w:pPr>
            <w:r>
              <w:rPr>
                <w:rFonts w:ascii="†˝ı'E9˛" w:hAnsi="†˝ı'E9˛" w:cs="†˝ı'E9˛"/>
                <w:color w:val="040404"/>
                <w:sz w:val="20"/>
                <w:szCs w:val="20"/>
              </w:rPr>
              <w:t>Encourages all perspective be considered and acknowledges contributions of others</w:t>
            </w:r>
          </w:p>
        </w:tc>
        <w:tc>
          <w:tcPr>
            <w:tcW w:w="810" w:type="dxa"/>
          </w:tcPr>
          <w:p w14:paraId="59EDF02D" w14:textId="4EAF785D"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1823D1C8" w14:textId="0BBD5B88"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31339A8F" w14:textId="49F4D087"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23BD1C91" w14:textId="7A6D30C4"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28FDBE7E" w14:textId="77777777" w:rsidR="00197CA4" w:rsidRDefault="00197CA4" w:rsidP="004A56F3">
            <w:pPr>
              <w:widowControl w:val="0"/>
              <w:autoSpaceDE w:val="0"/>
              <w:autoSpaceDN w:val="0"/>
              <w:adjustRightInd w:val="0"/>
              <w:rPr>
                <w:rFonts w:ascii="†˝ı'E9˛" w:hAnsi="†˝ı'E9˛" w:cs="†˝ı'E9˛"/>
                <w:color w:val="030303"/>
                <w:sz w:val="20"/>
                <w:szCs w:val="20"/>
              </w:rPr>
            </w:pPr>
          </w:p>
        </w:tc>
      </w:tr>
      <w:tr w:rsidR="00197CA4" w14:paraId="693772B2" w14:textId="77777777" w:rsidTr="00197CA4">
        <w:tc>
          <w:tcPr>
            <w:tcW w:w="1494" w:type="dxa"/>
            <w:vMerge/>
          </w:tcPr>
          <w:p w14:paraId="7140FD77" w14:textId="77777777" w:rsidR="00197CA4" w:rsidRDefault="00197CA4" w:rsidP="004A56F3">
            <w:pPr>
              <w:widowControl w:val="0"/>
              <w:autoSpaceDE w:val="0"/>
              <w:autoSpaceDN w:val="0"/>
              <w:adjustRightInd w:val="0"/>
              <w:rPr>
                <w:rFonts w:ascii="†˝ı'E9˛" w:hAnsi="†˝ı'E9˛" w:cs="†˝ı'E9˛"/>
                <w:color w:val="030303"/>
                <w:sz w:val="20"/>
                <w:szCs w:val="20"/>
              </w:rPr>
            </w:pPr>
          </w:p>
        </w:tc>
        <w:tc>
          <w:tcPr>
            <w:tcW w:w="2304" w:type="dxa"/>
          </w:tcPr>
          <w:p w14:paraId="6548A8B4" w14:textId="43CEAE3B" w:rsidR="00197CA4" w:rsidRPr="00197CA4" w:rsidRDefault="00197CA4" w:rsidP="00197CA4">
            <w:pPr>
              <w:widowControl w:val="0"/>
              <w:autoSpaceDE w:val="0"/>
              <w:autoSpaceDN w:val="0"/>
              <w:adjustRightInd w:val="0"/>
              <w:rPr>
                <w:rFonts w:ascii="†˝ı'E9˛" w:hAnsi="†˝ı'E9˛" w:cs="†˝ı'E9˛"/>
                <w:color w:val="040404"/>
                <w:sz w:val="20"/>
                <w:szCs w:val="20"/>
              </w:rPr>
            </w:pPr>
            <w:r>
              <w:rPr>
                <w:rFonts w:ascii="†˝ı'E9˛" w:hAnsi="†˝ı'E9˛" w:cs="†˝ı'E9˛"/>
                <w:color w:val="040404"/>
                <w:sz w:val="20"/>
                <w:szCs w:val="20"/>
              </w:rPr>
              <w:t>Constructively builds on contributions of others and integrates own work with work of others</w:t>
            </w:r>
          </w:p>
        </w:tc>
        <w:tc>
          <w:tcPr>
            <w:tcW w:w="810" w:type="dxa"/>
          </w:tcPr>
          <w:p w14:paraId="2F7CDF94" w14:textId="3CA97914"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3</w:t>
            </w:r>
          </w:p>
        </w:tc>
        <w:tc>
          <w:tcPr>
            <w:tcW w:w="1062" w:type="dxa"/>
          </w:tcPr>
          <w:p w14:paraId="6499F09A" w14:textId="4FF0B8AA"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00B03ADC" w14:textId="6ABC0F74"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03CEC784" w14:textId="60E921A1"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2EC8D245" w14:textId="77777777" w:rsidR="00197CA4" w:rsidRDefault="00197CA4" w:rsidP="004A56F3">
            <w:pPr>
              <w:widowControl w:val="0"/>
              <w:autoSpaceDE w:val="0"/>
              <w:autoSpaceDN w:val="0"/>
              <w:adjustRightInd w:val="0"/>
              <w:rPr>
                <w:rFonts w:ascii="†˝ı'E9˛" w:hAnsi="†˝ı'E9˛" w:cs="†˝ı'E9˛"/>
                <w:color w:val="030303"/>
                <w:sz w:val="20"/>
                <w:szCs w:val="20"/>
              </w:rPr>
            </w:pPr>
          </w:p>
        </w:tc>
      </w:tr>
      <w:tr w:rsidR="00197CA4" w14:paraId="0D20FE22" w14:textId="77777777" w:rsidTr="00197CA4">
        <w:tc>
          <w:tcPr>
            <w:tcW w:w="1494" w:type="dxa"/>
            <w:vMerge w:val="restart"/>
          </w:tcPr>
          <w:p w14:paraId="7485619D" w14:textId="3767CDBC" w:rsidR="00197CA4" w:rsidRPr="00197CA4" w:rsidRDefault="00197CA4" w:rsidP="00197CA4">
            <w:pPr>
              <w:widowControl w:val="0"/>
              <w:autoSpaceDE w:val="0"/>
              <w:autoSpaceDN w:val="0"/>
              <w:adjustRightInd w:val="0"/>
              <w:rPr>
                <w:rFonts w:ascii="†˝ı'E9˛" w:hAnsi="†˝ı'E9˛" w:cs="†˝ı'E9˛"/>
                <w:b/>
                <w:color w:val="040404"/>
                <w:sz w:val="20"/>
                <w:szCs w:val="20"/>
              </w:rPr>
            </w:pPr>
            <w:r w:rsidRPr="00197CA4">
              <w:rPr>
                <w:rFonts w:ascii="†˝ı'E9˛" w:hAnsi="†˝ı'E9˛" w:cs="†˝ı'E9˛"/>
                <w:b/>
                <w:color w:val="040404"/>
                <w:sz w:val="20"/>
                <w:szCs w:val="20"/>
              </w:rPr>
              <w:t xml:space="preserve">Planning and </w:t>
            </w:r>
          </w:p>
          <w:p w14:paraId="0F37F81D" w14:textId="3BFEC211" w:rsidR="00197CA4" w:rsidRDefault="00197CA4" w:rsidP="00197CA4">
            <w:pPr>
              <w:widowControl w:val="0"/>
              <w:autoSpaceDE w:val="0"/>
              <w:autoSpaceDN w:val="0"/>
              <w:adjustRightInd w:val="0"/>
              <w:rPr>
                <w:rFonts w:ascii="†˝ı'E9˛" w:hAnsi="†˝ı'E9˛" w:cs="†˝ı'E9˛"/>
                <w:color w:val="030303"/>
                <w:sz w:val="20"/>
                <w:szCs w:val="20"/>
              </w:rPr>
            </w:pPr>
            <w:r w:rsidRPr="00197CA4">
              <w:rPr>
                <w:rFonts w:ascii="†˝ı'E9˛" w:hAnsi="†˝ı'E9˛" w:cs="†˝ı'E9˛"/>
                <w:b/>
                <w:color w:val="020202"/>
                <w:sz w:val="20"/>
                <w:szCs w:val="20"/>
              </w:rPr>
              <w:t>Management</w:t>
            </w:r>
          </w:p>
        </w:tc>
        <w:tc>
          <w:tcPr>
            <w:tcW w:w="2304" w:type="dxa"/>
          </w:tcPr>
          <w:p w14:paraId="71361971" w14:textId="22A576B2" w:rsidR="00197CA4" w:rsidRDefault="00197CA4" w:rsidP="004A56F3">
            <w:pPr>
              <w:widowControl w:val="0"/>
              <w:autoSpaceDE w:val="0"/>
              <w:autoSpaceDN w:val="0"/>
              <w:adjustRightInd w:val="0"/>
              <w:rPr>
                <w:rFonts w:ascii="†˝ı'E9˛" w:hAnsi="†˝ı'E9˛" w:cs="†˝ı'E9˛"/>
                <w:color w:val="030303"/>
                <w:sz w:val="20"/>
                <w:szCs w:val="20"/>
              </w:rPr>
            </w:pPr>
            <w:r>
              <w:rPr>
                <w:rFonts w:ascii="†˝ı'E9˛" w:hAnsi="†˝ı'E9˛" w:cs="†˝ı'E9˛"/>
                <w:color w:val="040404"/>
                <w:sz w:val="20"/>
                <w:szCs w:val="20"/>
              </w:rPr>
              <w:t>Takes on an appropriate role in group (e.g. leader, note taker)</w:t>
            </w:r>
          </w:p>
        </w:tc>
        <w:tc>
          <w:tcPr>
            <w:tcW w:w="810" w:type="dxa"/>
          </w:tcPr>
          <w:p w14:paraId="437B0AFF" w14:textId="58EF3331"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3</w:t>
            </w:r>
          </w:p>
        </w:tc>
        <w:tc>
          <w:tcPr>
            <w:tcW w:w="1062" w:type="dxa"/>
          </w:tcPr>
          <w:p w14:paraId="6261B7B8" w14:textId="4BA9B98B"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59D1FAF0" w14:textId="493FF29F"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6794B502" w14:textId="354B9188" w:rsidR="00197CA4" w:rsidRDefault="00A65B02" w:rsidP="004A56F3">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4EF0F62D" w14:textId="77777777" w:rsidR="00197CA4" w:rsidRDefault="00197CA4" w:rsidP="004A56F3">
            <w:pPr>
              <w:widowControl w:val="0"/>
              <w:autoSpaceDE w:val="0"/>
              <w:autoSpaceDN w:val="0"/>
              <w:adjustRightInd w:val="0"/>
              <w:rPr>
                <w:rFonts w:ascii="†˝ı'E9˛" w:hAnsi="†˝ı'E9˛" w:cs="†˝ı'E9˛"/>
                <w:color w:val="030303"/>
                <w:sz w:val="20"/>
                <w:szCs w:val="20"/>
              </w:rPr>
            </w:pPr>
          </w:p>
        </w:tc>
      </w:tr>
      <w:tr w:rsidR="00A65B02" w14:paraId="435727ED" w14:textId="77777777" w:rsidTr="00197CA4">
        <w:tc>
          <w:tcPr>
            <w:tcW w:w="1494" w:type="dxa"/>
            <w:vMerge/>
          </w:tcPr>
          <w:p w14:paraId="0EB7330D" w14:textId="77777777" w:rsidR="00A65B02" w:rsidRDefault="00A65B02" w:rsidP="00A65B02">
            <w:pPr>
              <w:widowControl w:val="0"/>
              <w:autoSpaceDE w:val="0"/>
              <w:autoSpaceDN w:val="0"/>
              <w:adjustRightInd w:val="0"/>
              <w:rPr>
                <w:rFonts w:ascii="†˝ı'E9˛" w:hAnsi="†˝ı'E9˛" w:cs="†˝ı'E9˛"/>
                <w:color w:val="030303"/>
                <w:sz w:val="20"/>
                <w:szCs w:val="20"/>
              </w:rPr>
            </w:pPr>
          </w:p>
        </w:tc>
        <w:tc>
          <w:tcPr>
            <w:tcW w:w="2304" w:type="dxa"/>
          </w:tcPr>
          <w:p w14:paraId="252E281B" w14:textId="387687EE"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40404"/>
                <w:sz w:val="20"/>
                <w:szCs w:val="20"/>
              </w:rPr>
              <w:t>Clarifies goals and plans the project</w:t>
            </w:r>
          </w:p>
        </w:tc>
        <w:tc>
          <w:tcPr>
            <w:tcW w:w="810" w:type="dxa"/>
          </w:tcPr>
          <w:p w14:paraId="76C557FE" w14:textId="6B8BB4D1"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3</w:t>
            </w:r>
          </w:p>
        </w:tc>
        <w:tc>
          <w:tcPr>
            <w:tcW w:w="1062" w:type="dxa"/>
          </w:tcPr>
          <w:p w14:paraId="0BCD905B" w14:textId="7DC8B382"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6827A7E2" w14:textId="179B88BA"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5460651D" w14:textId="44D8FCD8"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1113E57A" w14:textId="77777777" w:rsidR="00A65B02" w:rsidRDefault="00A65B02" w:rsidP="00A65B02">
            <w:pPr>
              <w:widowControl w:val="0"/>
              <w:autoSpaceDE w:val="0"/>
              <w:autoSpaceDN w:val="0"/>
              <w:adjustRightInd w:val="0"/>
              <w:rPr>
                <w:rFonts w:ascii="†˝ı'E9˛" w:hAnsi="†˝ı'E9˛" w:cs="†˝ı'E9˛"/>
                <w:color w:val="030303"/>
                <w:sz w:val="20"/>
                <w:szCs w:val="20"/>
              </w:rPr>
            </w:pPr>
          </w:p>
        </w:tc>
      </w:tr>
      <w:tr w:rsidR="00A65B02" w14:paraId="5727657F" w14:textId="77777777" w:rsidTr="00197CA4">
        <w:tc>
          <w:tcPr>
            <w:tcW w:w="1494" w:type="dxa"/>
            <w:vMerge/>
          </w:tcPr>
          <w:p w14:paraId="70621E34" w14:textId="77777777" w:rsidR="00A65B02" w:rsidRDefault="00A65B02" w:rsidP="00A65B02">
            <w:pPr>
              <w:widowControl w:val="0"/>
              <w:autoSpaceDE w:val="0"/>
              <w:autoSpaceDN w:val="0"/>
              <w:adjustRightInd w:val="0"/>
              <w:rPr>
                <w:rFonts w:ascii="†˝ı'E9˛" w:hAnsi="†˝ı'E9˛" w:cs="†˝ı'E9˛"/>
                <w:color w:val="030303"/>
                <w:sz w:val="20"/>
                <w:szCs w:val="20"/>
              </w:rPr>
            </w:pPr>
          </w:p>
        </w:tc>
        <w:tc>
          <w:tcPr>
            <w:tcW w:w="2304" w:type="dxa"/>
          </w:tcPr>
          <w:p w14:paraId="7F2DAB9F" w14:textId="3D4802F3"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40404"/>
                <w:sz w:val="20"/>
                <w:szCs w:val="20"/>
              </w:rPr>
              <w:t>Reports to team on progress</w:t>
            </w:r>
          </w:p>
        </w:tc>
        <w:tc>
          <w:tcPr>
            <w:tcW w:w="810" w:type="dxa"/>
          </w:tcPr>
          <w:p w14:paraId="161DE0FC" w14:textId="69A4A3D8"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134CDE85" w14:textId="5368C9ED"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070145EC" w14:textId="761772AB"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56E42BA6" w14:textId="7C9707B3"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0A6B72FF" w14:textId="77777777" w:rsidR="00A65B02" w:rsidRDefault="00A65B02" w:rsidP="00A65B02">
            <w:pPr>
              <w:widowControl w:val="0"/>
              <w:autoSpaceDE w:val="0"/>
              <w:autoSpaceDN w:val="0"/>
              <w:adjustRightInd w:val="0"/>
              <w:rPr>
                <w:rFonts w:ascii="†˝ı'E9˛" w:hAnsi="†˝ı'E9˛" w:cs="†˝ı'E9˛"/>
                <w:color w:val="030303"/>
                <w:sz w:val="20"/>
                <w:szCs w:val="20"/>
              </w:rPr>
            </w:pPr>
          </w:p>
        </w:tc>
      </w:tr>
      <w:tr w:rsidR="00A65B02" w14:paraId="67CC6551" w14:textId="77777777" w:rsidTr="00197CA4">
        <w:tc>
          <w:tcPr>
            <w:tcW w:w="1494" w:type="dxa"/>
          </w:tcPr>
          <w:p w14:paraId="5702ED97" w14:textId="77777777" w:rsidR="00A65B02" w:rsidRPr="00197CA4" w:rsidRDefault="00A65B02" w:rsidP="00A65B02">
            <w:pPr>
              <w:widowControl w:val="0"/>
              <w:autoSpaceDE w:val="0"/>
              <w:autoSpaceDN w:val="0"/>
              <w:adjustRightInd w:val="0"/>
              <w:rPr>
                <w:rFonts w:ascii="†˝ı'E9˛" w:hAnsi="†˝ı'E9˛" w:cs="†˝ı'E9˛"/>
                <w:b/>
                <w:sz w:val="20"/>
                <w:szCs w:val="20"/>
              </w:rPr>
            </w:pPr>
            <w:r w:rsidRPr="00197CA4">
              <w:rPr>
                <w:rFonts w:ascii="†˝ı'E9˛" w:hAnsi="†˝ı'E9˛" w:cs="†˝ı'E9˛"/>
                <w:b/>
                <w:sz w:val="20"/>
                <w:szCs w:val="20"/>
              </w:rPr>
              <w:t>Fosters a</w:t>
            </w:r>
          </w:p>
          <w:p w14:paraId="4550B409" w14:textId="26619EC9" w:rsidR="00A65B02" w:rsidRPr="00197CA4" w:rsidRDefault="00A65B02" w:rsidP="00A65B02">
            <w:pPr>
              <w:widowControl w:val="0"/>
              <w:autoSpaceDE w:val="0"/>
              <w:autoSpaceDN w:val="0"/>
              <w:adjustRightInd w:val="0"/>
              <w:rPr>
                <w:rFonts w:ascii="†˝ı'E9˛" w:hAnsi="†˝ı'E9˛" w:cs="†˝ı'E9˛"/>
                <w:b/>
                <w:color w:val="030303"/>
                <w:sz w:val="20"/>
                <w:szCs w:val="20"/>
              </w:rPr>
            </w:pPr>
            <w:r w:rsidRPr="00197CA4">
              <w:rPr>
                <w:rFonts w:ascii="†˝ı'E9˛" w:hAnsi="†˝ı'E9˛" w:cs="†˝ı'E9˛"/>
                <w:b/>
                <w:sz w:val="20"/>
                <w:szCs w:val="20"/>
              </w:rPr>
              <w:t>Team Climate</w:t>
            </w:r>
          </w:p>
        </w:tc>
        <w:tc>
          <w:tcPr>
            <w:tcW w:w="2304" w:type="dxa"/>
          </w:tcPr>
          <w:p w14:paraId="4417A45F" w14:textId="5C9531B3" w:rsidR="00A65B02" w:rsidRPr="00197CA4" w:rsidRDefault="00A65B02" w:rsidP="00A65B02">
            <w:pPr>
              <w:widowControl w:val="0"/>
              <w:autoSpaceDE w:val="0"/>
              <w:autoSpaceDN w:val="0"/>
              <w:adjustRightInd w:val="0"/>
              <w:rPr>
                <w:rFonts w:ascii="†˝ı'E9˛" w:hAnsi="†˝ı'E9˛" w:cs="†˝ı'E9˛"/>
                <w:color w:val="050505"/>
                <w:sz w:val="20"/>
                <w:szCs w:val="20"/>
              </w:rPr>
            </w:pPr>
            <w:r>
              <w:rPr>
                <w:rFonts w:ascii="†˝ı'E9˛" w:hAnsi="†˝ı'E9˛" w:cs="†˝ı'E9˛"/>
                <w:color w:val="050505"/>
                <w:sz w:val="20"/>
                <w:szCs w:val="20"/>
              </w:rPr>
              <w:t>Expresses positivity and optimism about team members and project</w:t>
            </w:r>
          </w:p>
        </w:tc>
        <w:tc>
          <w:tcPr>
            <w:tcW w:w="810" w:type="dxa"/>
          </w:tcPr>
          <w:p w14:paraId="5A09A7F4" w14:textId="6C2E814A"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3F7D1482" w14:textId="490F485A"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3C88830A" w14:textId="6A5774F1"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5C17D8DE" w14:textId="382E2FFF"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19E7AC5F" w14:textId="77777777" w:rsidR="00A65B02" w:rsidRDefault="00A65B02" w:rsidP="00A65B02">
            <w:pPr>
              <w:widowControl w:val="0"/>
              <w:autoSpaceDE w:val="0"/>
              <w:autoSpaceDN w:val="0"/>
              <w:adjustRightInd w:val="0"/>
              <w:rPr>
                <w:rFonts w:ascii="†˝ı'E9˛" w:hAnsi="†˝ı'E9˛" w:cs="†˝ı'E9˛"/>
                <w:color w:val="030303"/>
                <w:sz w:val="20"/>
                <w:szCs w:val="20"/>
              </w:rPr>
            </w:pPr>
          </w:p>
        </w:tc>
      </w:tr>
      <w:tr w:rsidR="00A65B02" w14:paraId="423EF992" w14:textId="77777777" w:rsidTr="00197CA4">
        <w:tc>
          <w:tcPr>
            <w:tcW w:w="1494" w:type="dxa"/>
            <w:vMerge w:val="restart"/>
          </w:tcPr>
          <w:p w14:paraId="08196C9C" w14:textId="77777777" w:rsidR="00A65B02" w:rsidRPr="00197CA4" w:rsidRDefault="00A65B02" w:rsidP="00A65B02">
            <w:pPr>
              <w:widowControl w:val="0"/>
              <w:autoSpaceDE w:val="0"/>
              <w:autoSpaceDN w:val="0"/>
              <w:adjustRightInd w:val="0"/>
              <w:rPr>
                <w:rFonts w:ascii="†˝ı'E9˛" w:hAnsi="†˝ı'E9˛" w:cs="†˝ı'E9˛"/>
                <w:b/>
                <w:color w:val="010101"/>
                <w:sz w:val="20"/>
                <w:szCs w:val="20"/>
              </w:rPr>
            </w:pPr>
            <w:r w:rsidRPr="00197CA4">
              <w:rPr>
                <w:rFonts w:ascii="†˝ı'E9˛" w:hAnsi="†˝ı'E9˛" w:cs="†˝ı'E9˛"/>
                <w:b/>
                <w:color w:val="010101"/>
                <w:sz w:val="20"/>
                <w:szCs w:val="20"/>
              </w:rPr>
              <w:t>Manages</w:t>
            </w:r>
          </w:p>
          <w:p w14:paraId="526848CE" w14:textId="77777777" w:rsidR="00A65B02" w:rsidRPr="00197CA4" w:rsidRDefault="00A65B02" w:rsidP="00A65B02">
            <w:pPr>
              <w:widowControl w:val="0"/>
              <w:autoSpaceDE w:val="0"/>
              <w:autoSpaceDN w:val="0"/>
              <w:adjustRightInd w:val="0"/>
              <w:rPr>
                <w:rFonts w:ascii="†˝ı'E9˛" w:hAnsi="†˝ı'E9˛" w:cs="†˝ı'E9˛"/>
                <w:b/>
                <w:color w:val="010101"/>
                <w:sz w:val="20"/>
                <w:szCs w:val="20"/>
              </w:rPr>
            </w:pPr>
            <w:r w:rsidRPr="00197CA4">
              <w:rPr>
                <w:rFonts w:ascii="†˝ı'E9˛" w:hAnsi="†˝ı'E9˛" w:cs="†˝ı'E9˛"/>
                <w:b/>
                <w:color w:val="010101"/>
                <w:sz w:val="20"/>
                <w:szCs w:val="20"/>
              </w:rPr>
              <w:t>Potential</w:t>
            </w:r>
          </w:p>
          <w:p w14:paraId="6D0219E6" w14:textId="05BDE028" w:rsidR="00A65B02" w:rsidRPr="00197CA4" w:rsidRDefault="00A65B02" w:rsidP="00A65B02">
            <w:pPr>
              <w:widowControl w:val="0"/>
              <w:autoSpaceDE w:val="0"/>
              <w:autoSpaceDN w:val="0"/>
              <w:adjustRightInd w:val="0"/>
              <w:rPr>
                <w:rFonts w:ascii="†˝ı'E9˛" w:hAnsi="†˝ı'E9˛" w:cs="†˝ı'E9˛"/>
                <w:b/>
                <w:color w:val="030303"/>
                <w:sz w:val="20"/>
                <w:szCs w:val="20"/>
              </w:rPr>
            </w:pPr>
            <w:r w:rsidRPr="00197CA4">
              <w:rPr>
                <w:rFonts w:ascii="†˝ı'E9˛" w:hAnsi="†˝ı'E9˛" w:cs="†˝ı'E9˛"/>
                <w:b/>
                <w:color w:val="010101"/>
                <w:sz w:val="20"/>
                <w:szCs w:val="20"/>
              </w:rPr>
              <w:lastRenderedPageBreak/>
              <w:t>Conflict</w:t>
            </w:r>
          </w:p>
        </w:tc>
        <w:tc>
          <w:tcPr>
            <w:tcW w:w="2304" w:type="dxa"/>
          </w:tcPr>
          <w:p w14:paraId="04A873CF" w14:textId="68EB4422" w:rsidR="00A65B02" w:rsidRPr="00197CA4" w:rsidRDefault="00A65B02" w:rsidP="00A65B02">
            <w:pPr>
              <w:widowControl w:val="0"/>
              <w:autoSpaceDE w:val="0"/>
              <w:autoSpaceDN w:val="0"/>
              <w:adjustRightInd w:val="0"/>
              <w:rPr>
                <w:rFonts w:ascii="†˝ı'E9˛" w:hAnsi="†˝ı'E9˛" w:cs="†˝ı'E9˛"/>
                <w:color w:val="040404"/>
                <w:sz w:val="20"/>
                <w:szCs w:val="20"/>
              </w:rPr>
            </w:pPr>
            <w:r>
              <w:rPr>
                <w:rFonts w:ascii="†˝ı'E9˛" w:hAnsi="†˝ı'E9˛" w:cs="†˝ı'E9˛"/>
                <w:color w:val="040404"/>
                <w:sz w:val="20"/>
                <w:szCs w:val="20"/>
              </w:rPr>
              <w:lastRenderedPageBreak/>
              <w:t xml:space="preserve">Displays appropriate assertiveness: neither </w:t>
            </w:r>
            <w:r>
              <w:rPr>
                <w:rFonts w:ascii="†˝ı'E9˛" w:hAnsi="†˝ı'E9˛" w:cs="†˝ı'E9˛"/>
                <w:color w:val="040404"/>
                <w:sz w:val="20"/>
                <w:szCs w:val="20"/>
              </w:rPr>
              <w:lastRenderedPageBreak/>
              <w:t>dominating, submissive, nor passive aggressive</w:t>
            </w:r>
          </w:p>
        </w:tc>
        <w:tc>
          <w:tcPr>
            <w:tcW w:w="810" w:type="dxa"/>
          </w:tcPr>
          <w:p w14:paraId="4D6F8B5D" w14:textId="4F22DC55"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lastRenderedPageBreak/>
              <w:t>4</w:t>
            </w:r>
          </w:p>
        </w:tc>
        <w:tc>
          <w:tcPr>
            <w:tcW w:w="1062" w:type="dxa"/>
          </w:tcPr>
          <w:p w14:paraId="4B424D58" w14:textId="5EF4196F"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499E0BA6" w14:textId="5580A252"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4F31C19C" w14:textId="42E00C50"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42DD6380" w14:textId="77777777" w:rsidR="00A65B02" w:rsidRDefault="00A65B02" w:rsidP="00A65B02">
            <w:pPr>
              <w:widowControl w:val="0"/>
              <w:autoSpaceDE w:val="0"/>
              <w:autoSpaceDN w:val="0"/>
              <w:adjustRightInd w:val="0"/>
              <w:rPr>
                <w:rFonts w:ascii="†˝ı'E9˛" w:hAnsi="†˝ı'E9˛" w:cs="†˝ı'E9˛"/>
                <w:color w:val="030303"/>
                <w:sz w:val="20"/>
                <w:szCs w:val="20"/>
              </w:rPr>
            </w:pPr>
          </w:p>
        </w:tc>
      </w:tr>
      <w:tr w:rsidR="00A65B02" w14:paraId="67C1B891" w14:textId="77777777" w:rsidTr="00197CA4">
        <w:tc>
          <w:tcPr>
            <w:tcW w:w="1494" w:type="dxa"/>
            <w:vMerge/>
          </w:tcPr>
          <w:p w14:paraId="3968A3B5" w14:textId="77777777" w:rsidR="00A65B02" w:rsidRDefault="00A65B02" w:rsidP="00A65B02">
            <w:pPr>
              <w:widowControl w:val="0"/>
              <w:autoSpaceDE w:val="0"/>
              <w:autoSpaceDN w:val="0"/>
              <w:adjustRightInd w:val="0"/>
              <w:rPr>
                <w:rFonts w:ascii="†˝ı'E9˛" w:hAnsi="†˝ı'E9˛" w:cs="†˝ı'E9˛"/>
                <w:color w:val="030303"/>
                <w:sz w:val="20"/>
                <w:szCs w:val="20"/>
              </w:rPr>
            </w:pPr>
          </w:p>
        </w:tc>
        <w:tc>
          <w:tcPr>
            <w:tcW w:w="2304" w:type="dxa"/>
          </w:tcPr>
          <w:p w14:paraId="7E5D298C" w14:textId="6C6829D1"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40404"/>
                <w:sz w:val="20"/>
                <w:szCs w:val="20"/>
              </w:rPr>
              <w:t>Contributes appropriately to healthy debate</w:t>
            </w:r>
          </w:p>
        </w:tc>
        <w:tc>
          <w:tcPr>
            <w:tcW w:w="810" w:type="dxa"/>
          </w:tcPr>
          <w:p w14:paraId="570FD50C" w14:textId="076B8AD0"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3</w:t>
            </w:r>
          </w:p>
        </w:tc>
        <w:tc>
          <w:tcPr>
            <w:tcW w:w="1062" w:type="dxa"/>
          </w:tcPr>
          <w:p w14:paraId="156D0A80" w14:textId="77B538B7"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13387B83" w14:textId="7E4DBB3D"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78E70E1A" w14:textId="07150F9F"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53150084" w14:textId="77777777" w:rsidR="00A65B02" w:rsidRDefault="00A65B02" w:rsidP="00A65B02">
            <w:pPr>
              <w:widowControl w:val="0"/>
              <w:autoSpaceDE w:val="0"/>
              <w:autoSpaceDN w:val="0"/>
              <w:adjustRightInd w:val="0"/>
              <w:rPr>
                <w:rFonts w:ascii="†˝ı'E9˛" w:hAnsi="†˝ı'E9˛" w:cs="†˝ı'E9˛"/>
                <w:color w:val="030303"/>
                <w:sz w:val="20"/>
                <w:szCs w:val="20"/>
              </w:rPr>
            </w:pPr>
          </w:p>
        </w:tc>
      </w:tr>
      <w:tr w:rsidR="00A65B02" w14:paraId="0AEEF069" w14:textId="77777777" w:rsidTr="00197CA4">
        <w:tc>
          <w:tcPr>
            <w:tcW w:w="1494" w:type="dxa"/>
            <w:vMerge/>
          </w:tcPr>
          <w:p w14:paraId="5584FFD5" w14:textId="77777777" w:rsidR="00A65B02" w:rsidRDefault="00A65B02" w:rsidP="00A65B02">
            <w:pPr>
              <w:widowControl w:val="0"/>
              <w:autoSpaceDE w:val="0"/>
              <w:autoSpaceDN w:val="0"/>
              <w:adjustRightInd w:val="0"/>
              <w:rPr>
                <w:rFonts w:ascii="†˝ı'E9˛" w:hAnsi="†˝ı'E9˛" w:cs="†˝ı'E9˛"/>
                <w:color w:val="030303"/>
                <w:sz w:val="20"/>
                <w:szCs w:val="20"/>
              </w:rPr>
            </w:pPr>
          </w:p>
        </w:tc>
        <w:tc>
          <w:tcPr>
            <w:tcW w:w="2304" w:type="dxa"/>
          </w:tcPr>
          <w:p w14:paraId="6A5784B0" w14:textId="2E5388CE" w:rsidR="00A65B02" w:rsidRPr="00197CA4" w:rsidRDefault="00A65B02" w:rsidP="00A65B02">
            <w:pPr>
              <w:widowControl w:val="0"/>
              <w:autoSpaceDE w:val="0"/>
              <w:autoSpaceDN w:val="0"/>
              <w:adjustRightInd w:val="0"/>
              <w:rPr>
                <w:rFonts w:ascii="†˝ı'E9˛" w:hAnsi="†˝ı'E9˛" w:cs="†˝ı'E9˛"/>
                <w:color w:val="040404"/>
                <w:sz w:val="20"/>
                <w:szCs w:val="20"/>
              </w:rPr>
            </w:pPr>
            <w:r>
              <w:rPr>
                <w:rFonts w:ascii="†˝ı'E9˛" w:hAnsi="†˝ı'E9˛" w:cs="†˝ı'E9˛"/>
                <w:color w:val="040404"/>
                <w:sz w:val="20"/>
                <w:szCs w:val="20"/>
              </w:rPr>
              <w:t>Responds to and manages direct/indirect conflict constructively and effectively</w:t>
            </w:r>
          </w:p>
        </w:tc>
        <w:tc>
          <w:tcPr>
            <w:tcW w:w="810" w:type="dxa"/>
          </w:tcPr>
          <w:p w14:paraId="3A8A4CDF" w14:textId="43B9108C"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3</w:t>
            </w:r>
          </w:p>
        </w:tc>
        <w:tc>
          <w:tcPr>
            <w:tcW w:w="1062" w:type="dxa"/>
          </w:tcPr>
          <w:p w14:paraId="66B3E74B" w14:textId="0EF4F427"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1EBD11BF" w14:textId="66473796"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565E9CA2" w14:textId="552C50E7"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06ABE14D" w14:textId="77777777" w:rsidR="00A65B02" w:rsidRDefault="00A65B02" w:rsidP="00A65B02">
            <w:pPr>
              <w:widowControl w:val="0"/>
              <w:autoSpaceDE w:val="0"/>
              <w:autoSpaceDN w:val="0"/>
              <w:adjustRightInd w:val="0"/>
              <w:rPr>
                <w:rFonts w:ascii="†˝ı'E9˛" w:hAnsi="†˝ı'E9˛" w:cs="†˝ı'E9˛"/>
                <w:color w:val="030303"/>
                <w:sz w:val="20"/>
                <w:szCs w:val="20"/>
              </w:rPr>
            </w:pPr>
          </w:p>
        </w:tc>
      </w:tr>
      <w:tr w:rsidR="00A65B02" w14:paraId="271B8A01" w14:textId="77777777" w:rsidTr="00197CA4">
        <w:tc>
          <w:tcPr>
            <w:tcW w:w="1494" w:type="dxa"/>
          </w:tcPr>
          <w:p w14:paraId="300205D7" w14:textId="4D2B4506" w:rsidR="00A65B02" w:rsidRPr="00197CA4" w:rsidRDefault="00A65B02" w:rsidP="00A65B02">
            <w:pPr>
              <w:widowControl w:val="0"/>
              <w:autoSpaceDE w:val="0"/>
              <w:autoSpaceDN w:val="0"/>
              <w:adjustRightInd w:val="0"/>
              <w:rPr>
                <w:rFonts w:ascii="†˝ı'E9˛" w:hAnsi="†˝ı'E9˛" w:cs="†˝ı'E9˛"/>
                <w:b/>
                <w:color w:val="030303"/>
                <w:sz w:val="20"/>
                <w:szCs w:val="20"/>
              </w:rPr>
            </w:pPr>
            <w:r w:rsidRPr="00197CA4">
              <w:rPr>
                <w:rFonts w:ascii="†˝ı'E9˛" w:hAnsi="†˝ı'E9˛" w:cs="†˝ı'E9˛"/>
                <w:b/>
                <w:color w:val="040404"/>
                <w:sz w:val="20"/>
                <w:szCs w:val="20"/>
              </w:rPr>
              <w:t>Overall</w:t>
            </w:r>
          </w:p>
        </w:tc>
        <w:tc>
          <w:tcPr>
            <w:tcW w:w="2304" w:type="dxa"/>
          </w:tcPr>
          <w:p w14:paraId="4FE2175C" w14:textId="7A38A583" w:rsidR="00A65B02" w:rsidRDefault="00A65B02" w:rsidP="00A65B02">
            <w:pPr>
              <w:widowControl w:val="0"/>
              <w:autoSpaceDE w:val="0"/>
              <w:autoSpaceDN w:val="0"/>
              <w:adjustRightInd w:val="0"/>
              <w:rPr>
                <w:rFonts w:ascii="†˝ı'E9˛" w:hAnsi="†˝ı'E9˛" w:cs="†˝ı'E9˛"/>
                <w:color w:val="040404"/>
                <w:sz w:val="20"/>
                <w:szCs w:val="20"/>
              </w:rPr>
            </w:pPr>
            <w:r>
              <w:rPr>
                <w:rFonts w:ascii="†˝ı'E9˛" w:hAnsi="†˝ı'E9˛" w:cs="†˝ı'E9˛"/>
                <w:color w:val="040404"/>
                <w:sz w:val="20"/>
                <w:szCs w:val="20"/>
              </w:rPr>
              <w:t>Generally how would you rate your peer on effort they put into team tasks, their manner of interacting with others, and the quantity and quality of contributions they make to team discussions</w:t>
            </w:r>
          </w:p>
          <w:p w14:paraId="58A6DF1F" w14:textId="2FA6F5DF" w:rsidR="00A65B02" w:rsidRPr="00197CA4" w:rsidRDefault="00A65B02" w:rsidP="00A65B02">
            <w:pPr>
              <w:widowControl w:val="0"/>
              <w:autoSpaceDE w:val="0"/>
              <w:autoSpaceDN w:val="0"/>
              <w:adjustRightInd w:val="0"/>
              <w:rPr>
                <w:rFonts w:ascii="†˝ı'E9˛" w:hAnsi="†˝ı'E9˛" w:cs="†˝ı'E9˛"/>
                <w:b/>
                <w:color w:val="030303"/>
                <w:sz w:val="20"/>
                <w:szCs w:val="20"/>
              </w:rPr>
            </w:pPr>
            <w:r w:rsidRPr="00197CA4">
              <w:rPr>
                <w:rFonts w:ascii="†˝ı'E9˛" w:hAnsi="†˝ı'E9˛" w:cs="†˝ı'E9˛"/>
                <w:b/>
                <w:color w:val="020202"/>
                <w:sz w:val="18"/>
                <w:szCs w:val="18"/>
              </w:rPr>
              <w:t>0= Unacceptable; 1 = Poor; 2= Acceptable; 3= Good: 4= Excellent</w:t>
            </w:r>
          </w:p>
        </w:tc>
        <w:tc>
          <w:tcPr>
            <w:tcW w:w="810" w:type="dxa"/>
          </w:tcPr>
          <w:p w14:paraId="14CA962F" w14:textId="2DBCB389"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3</w:t>
            </w:r>
          </w:p>
        </w:tc>
        <w:tc>
          <w:tcPr>
            <w:tcW w:w="1062" w:type="dxa"/>
          </w:tcPr>
          <w:p w14:paraId="3AF04E75" w14:textId="32CD4FBC"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2FFEBFFD" w14:textId="09789ACB"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5B180C73" w14:textId="72D719C3" w:rsidR="00A65B02" w:rsidRDefault="00A65B02" w:rsidP="00A65B02">
            <w:pPr>
              <w:widowControl w:val="0"/>
              <w:autoSpaceDE w:val="0"/>
              <w:autoSpaceDN w:val="0"/>
              <w:adjustRightInd w:val="0"/>
              <w:rPr>
                <w:rFonts w:ascii="†˝ı'E9˛" w:hAnsi="†˝ı'E9˛" w:cs="†˝ı'E9˛"/>
                <w:color w:val="030303"/>
                <w:sz w:val="20"/>
                <w:szCs w:val="20"/>
              </w:rPr>
            </w:pPr>
            <w:r>
              <w:rPr>
                <w:rFonts w:ascii="†˝ı'E9˛" w:hAnsi="†˝ı'E9˛" w:cs="†˝ı'E9˛"/>
                <w:color w:val="030303"/>
                <w:sz w:val="20"/>
                <w:szCs w:val="20"/>
              </w:rPr>
              <w:t>4</w:t>
            </w:r>
          </w:p>
        </w:tc>
        <w:tc>
          <w:tcPr>
            <w:tcW w:w="1062" w:type="dxa"/>
          </w:tcPr>
          <w:p w14:paraId="44A272D1" w14:textId="77777777" w:rsidR="00A65B02" w:rsidRDefault="00A65B02" w:rsidP="00A65B02">
            <w:pPr>
              <w:widowControl w:val="0"/>
              <w:autoSpaceDE w:val="0"/>
              <w:autoSpaceDN w:val="0"/>
              <w:adjustRightInd w:val="0"/>
              <w:rPr>
                <w:rFonts w:ascii="†˝ı'E9˛" w:hAnsi="†˝ı'E9˛" w:cs="†˝ı'E9˛"/>
                <w:color w:val="030303"/>
                <w:sz w:val="20"/>
                <w:szCs w:val="20"/>
              </w:rPr>
            </w:pPr>
          </w:p>
        </w:tc>
      </w:tr>
    </w:tbl>
    <w:p w14:paraId="45C21367" w14:textId="77777777" w:rsidR="004A56F3" w:rsidRPr="004A56F3" w:rsidRDefault="004A56F3" w:rsidP="004A56F3">
      <w:pPr>
        <w:widowControl w:val="0"/>
        <w:autoSpaceDE w:val="0"/>
        <w:autoSpaceDN w:val="0"/>
        <w:adjustRightInd w:val="0"/>
        <w:rPr>
          <w:rFonts w:ascii="†˝ı'E9˛" w:hAnsi="†˝ı'E9˛" w:cs="†˝ı'E9˛"/>
          <w:color w:val="030303"/>
          <w:sz w:val="20"/>
          <w:szCs w:val="20"/>
        </w:rPr>
      </w:pPr>
    </w:p>
    <w:sectPr w:rsidR="004A56F3" w:rsidRPr="004A56F3" w:rsidSect="00D73E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ı'E9˛">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C9F"/>
    <w:rsid w:val="00197CA4"/>
    <w:rsid w:val="001B1C9F"/>
    <w:rsid w:val="004A56F3"/>
    <w:rsid w:val="00A65B02"/>
    <w:rsid w:val="00AD018D"/>
    <w:rsid w:val="00D73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0C007"/>
  <w14:defaultImageDpi w14:val="300"/>
  <w15:docId w15:val="{D1E5FB92-AE19-411C-B39D-2B0EB59A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5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G&amp;B Freeman</dc:creator>
  <cp:keywords/>
  <dc:description/>
  <cp:lastModifiedBy>Parita Brahmbhatt</cp:lastModifiedBy>
  <cp:revision>5</cp:revision>
  <dcterms:created xsi:type="dcterms:W3CDTF">2021-08-24T15:12:00Z</dcterms:created>
  <dcterms:modified xsi:type="dcterms:W3CDTF">2023-03-13T02:49:00Z</dcterms:modified>
</cp:coreProperties>
</file>