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6C89A" w14:textId="70CC8883" w:rsidR="00CD0C32" w:rsidRDefault="002A6EE3">
      <w:r>
        <w:t>Centrum Category Assessment DOL Work</w:t>
      </w:r>
    </w:p>
    <w:p w14:paraId="719DFD93" w14:textId="138E2591" w:rsidR="002A6EE3" w:rsidRDefault="002A6EE3" w:rsidP="002A6EE3">
      <w:pPr>
        <w:pStyle w:val="ListParagraph"/>
        <w:numPr>
          <w:ilvl w:val="0"/>
          <w:numId w:val="1"/>
        </w:numPr>
      </w:pPr>
      <w:r>
        <w:t>Background</w:t>
      </w:r>
    </w:p>
    <w:p w14:paraId="4F43E96B" w14:textId="4F31EE76" w:rsidR="002A6EE3" w:rsidRDefault="002A6EE3" w:rsidP="002A6EE3">
      <w:pPr>
        <w:pStyle w:val="ListParagraph"/>
        <w:numPr>
          <w:ilvl w:val="1"/>
          <w:numId w:val="1"/>
        </w:numPr>
      </w:pPr>
      <w:r>
        <w:t>The Centrum team is completing a category appraisal to better understand how Centrum products perform against key competitors in the supplement area. The team wishes to identify potential areas of improvement for both tablets and gummies. The Centrum team would like to understand, in depth, all of the sensory properties associated with the brand and main competitors.</w:t>
      </w:r>
    </w:p>
    <w:p w14:paraId="4996103D" w14:textId="7E85A236" w:rsidR="002A6EE3" w:rsidRDefault="002A6EE3" w:rsidP="002A6EE3">
      <w:pPr>
        <w:pStyle w:val="ListParagraph"/>
        <w:numPr>
          <w:ilvl w:val="0"/>
          <w:numId w:val="1"/>
        </w:numPr>
      </w:pPr>
      <w:r>
        <w:t>Objectives</w:t>
      </w:r>
    </w:p>
    <w:p w14:paraId="67ACF9D6" w14:textId="604CD9BE" w:rsidR="002A6EE3" w:rsidRDefault="002A6EE3" w:rsidP="002A6EE3">
      <w:pPr>
        <w:pStyle w:val="ListParagraph"/>
        <w:numPr>
          <w:ilvl w:val="1"/>
          <w:numId w:val="1"/>
        </w:numPr>
      </w:pPr>
      <w:r>
        <w:t>Determine how Centrum’s products compare to key competitors.</w:t>
      </w:r>
    </w:p>
    <w:p w14:paraId="7F4A3EF0" w14:textId="7BBA5A7A" w:rsidR="002A6EE3" w:rsidRDefault="002A6EE3" w:rsidP="002A6EE3">
      <w:pPr>
        <w:pStyle w:val="ListParagraph"/>
        <w:numPr>
          <w:ilvl w:val="1"/>
          <w:numId w:val="1"/>
        </w:numPr>
      </w:pPr>
      <w:r>
        <w:t>Fully characterize the Centrum products and key competitors.</w:t>
      </w:r>
    </w:p>
    <w:p w14:paraId="372DE35F" w14:textId="3D58E7D4" w:rsidR="002A6EE3" w:rsidRDefault="002A6EE3" w:rsidP="002A6EE3">
      <w:pPr>
        <w:pStyle w:val="ListParagraph"/>
        <w:numPr>
          <w:ilvl w:val="1"/>
          <w:numId w:val="1"/>
        </w:numPr>
      </w:pPr>
      <w:r>
        <w:t>Link consumer results to sensory data.</w:t>
      </w:r>
    </w:p>
    <w:p w14:paraId="16C297A5" w14:textId="7D894931" w:rsidR="002A6EE3" w:rsidRDefault="002A6EE3" w:rsidP="002A6EE3">
      <w:pPr>
        <w:pStyle w:val="ListParagraph"/>
        <w:numPr>
          <w:ilvl w:val="0"/>
          <w:numId w:val="1"/>
        </w:numPr>
      </w:pPr>
      <w:r>
        <w:t>Hypothesis</w:t>
      </w:r>
    </w:p>
    <w:p w14:paraId="16C9C93A" w14:textId="21B9A122" w:rsidR="002A6EE3" w:rsidRDefault="002A6EE3" w:rsidP="002A6EE3">
      <w:pPr>
        <w:pStyle w:val="ListParagraph"/>
        <w:numPr>
          <w:ilvl w:val="1"/>
          <w:numId w:val="1"/>
        </w:numPr>
      </w:pPr>
      <w:r>
        <w:t>Attributes like ease of swallowing, size, and aftertaste will drive liking for tablets. Texture attributes like cohesiveness and number of chews, along with taste and flavor attributes like sweetness, bitterness, and specific flavors (orange flavor, berry flavor, etc.) will drive liking for gummies.</w:t>
      </w:r>
    </w:p>
    <w:p w14:paraId="69674767" w14:textId="43969729" w:rsidR="002A6EE3" w:rsidRDefault="002A6EE3" w:rsidP="002A6EE3">
      <w:pPr>
        <w:pStyle w:val="ListParagraph"/>
        <w:numPr>
          <w:ilvl w:val="0"/>
          <w:numId w:val="1"/>
        </w:numPr>
      </w:pPr>
      <w:r>
        <w:t>Timeline</w:t>
      </w:r>
    </w:p>
    <w:p w14:paraId="0331CAAD" w14:textId="4D202968" w:rsidR="002A6EE3" w:rsidRDefault="002A6EE3" w:rsidP="002A6EE3">
      <w:pPr>
        <w:pStyle w:val="ListParagraph"/>
        <w:numPr>
          <w:ilvl w:val="1"/>
          <w:numId w:val="1"/>
        </w:numPr>
      </w:pPr>
      <w:r>
        <w:t>Raw data</w:t>
      </w:r>
    </w:p>
    <w:p w14:paraId="65E169F9" w14:textId="685DA8CF" w:rsidR="002A6EE3" w:rsidRDefault="002A6EE3" w:rsidP="002A6EE3">
      <w:pPr>
        <w:pStyle w:val="ListParagraph"/>
        <w:numPr>
          <w:ilvl w:val="2"/>
          <w:numId w:val="1"/>
        </w:numPr>
      </w:pPr>
      <w:r>
        <w:t>Tablets – 3/12</w:t>
      </w:r>
    </w:p>
    <w:p w14:paraId="6C2205FB" w14:textId="24E31F8E" w:rsidR="002A6EE3" w:rsidRDefault="002A6EE3" w:rsidP="002A6EE3">
      <w:pPr>
        <w:pStyle w:val="ListParagraph"/>
        <w:numPr>
          <w:ilvl w:val="2"/>
          <w:numId w:val="1"/>
        </w:numPr>
      </w:pPr>
      <w:r>
        <w:t>Gummies – 3/26</w:t>
      </w:r>
    </w:p>
    <w:p w14:paraId="383E58BD" w14:textId="364CDC84" w:rsidR="002A6EE3" w:rsidRDefault="002A6EE3" w:rsidP="002A6EE3">
      <w:pPr>
        <w:pStyle w:val="ListParagraph"/>
        <w:numPr>
          <w:ilvl w:val="1"/>
          <w:numId w:val="1"/>
        </w:numPr>
      </w:pPr>
      <w:r>
        <w:t>Reports</w:t>
      </w:r>
    </w:p>
    <w:p w14:paraId="3DB47BBC" w14:textId="040CF938" w:rsidR="002A6EE3" w:rsidRDefault="002A6EE3" w:rsidP="002A6EE3">
      <w:pPr>
        <w:pStyle w:val="ListParagraph"/>
        <w:numPr>
          <w:ilvl w:val="2"/>
          <w:numId w:val="1"/>
        </w:numPr>
      </w:pPr>
      <w:r>
        <w:t>Tablets – 3/26</w:t>
      </w:r>
    </w:p>
    <w:p w14:paraId="00C17931" w14:textId="3706C1E7" w:rsidR="002A6EE3" w:rsidRDefault="002A6EE3" w:rsidP="002A6EE3">
      <w:pPr>
        <w:pStyle w:val="ListParagraph"/>
        <w:numPr>
          <w:ilvl w:val="2"/>
          <w:numId w:val="1"/>
        </w:numPr>
      </w:pPr>
      <w:r>
        <w:t>Gummies – 4/9</w:t>
      </w:r>
    </w:p>
    <w:p w14:paraId="19499B47" w14:textId="795C6C9B" w:rsidR="002A6EE3" w:rsidRDefault="002A6EE3" w:rsidP="002A6EE3">
      <w:pPr>
        <w:pStyle w:val="ListParagraph"/>
        <w:numPr>
          <w:ilvl w:val="0"/>
          <w:numId w:val="1"/>
        </w:numPr>
      </w:pPr>
      <w:r>
        <w:t>Expected outcomes/action on results</w:t>
      </w:r>
    </w:p>
    <w:p w14:paraId="415FEE1E" w14:textId="784D511F" w:rsidR="002A6EE3" w:rsidRPr="002A6EE3" w:rsidRDefault="002A6EE3" w:rsidP="002A6EE3">
      <w:pPr>
        <w:pStyle w:val="ListParagraph"/>
        <w:numPr>
          <w:ilvl w:val="1"/>
          <w:numId w:val="1"/>
        </w:numPr>
      </w:pPr>
      <w:r>
        <w:t>C</w:t>
      </w:r>
      <w:r w:rsidRPr="002A6EE3">
        <w:t>lear definition on what are the key attributes the team needs to focus on for Centrum</w:t>
      </w:r>
      <w:r w:rsidR="0017120F">
        <w:t xml:space="preserve"> products</w:t>
      </w:r>
      <w:r w:rsidRPr="002A6EE3">
        <w:t>, and what would be the potential level of optimization</w:t>
      </w:r>
      <w:r w:rsidR="0017120F">
        <w:t>. T</w:t>
      </w:r>
      <w:r w:rsidRPr="002A6EE3">
        <w:t xml:space="preserve">his will feed </w:t>
      </w:r>
      <w:r w:rsidR="0017120F">
        <w:t xml:space="preserve">the </w:t>
      </w:r>
      <w:r w:rsidRPr="002A6EE3">
        <w:t xml:space="preserve">renovation plan for </w:t>
      </w:r>
      <w:r w:rsidR="0017120F">
        <w:t>t</w:t>
      </w:r>
      <w:r w:rsidRPr="002A6EE3">
        <w:t xml:space="preserve">ablets and gummies </w:t>
      </w:r>
      <w:r w:rsidR="0017120F">
        <w:t>that C</w:t>
      </w:r>
      <w:r w:rsidRPr="002A6EE3">
        <w:t>entrum has in place for 2023</w:t>
      </w:r>
      <w:r w:rsidR="0017120F">
        <w:t>. There is potential to follow up this work with</w:t>
      </w:r>
      <w:r w:rsidRPr="002A6EE3">
        <w:t xml:space="preserve"> an IPM afterwards.</w:t>
      </w:r>
    </w:p>
    <w:p w14:paraId="02DFCE9D" w14:textId="74C09CCC" w:rsidR="0017120F" w:rsidRPr="0017120F" w:rsidRDefault="0017120F" w:rsidP="0017120F">
      <w:pPr>
        <w:pStyle w:val="ListParagraph"/>
        <w:numPr>
          <w:ilvl w:val="1"/>
          <w:numId w:val="1"/>
        </w:numPr>
      </w:pPr>
      <w:r>
        <w:t>Determine w</w:t>
      </w:r>
      <w:r w:rsidRPr="0017120F">
        <w:t>hich attributes our competitors superior or inferior</w:t>
      </w:r>
      <w:r>
        <w:t xml:space="preserve"> in</w:t>
      </w:r>
      <w:r w:rsidRPr="0017120F">
        <w:t>, and i</w:t>
      </w:r>
      <w:r>
        <w:t xml:space="preserve">f </w:t>
      </w:r>
      <w:r w:rsidRPr="0017120F">
        <w:t xml:space="preserve">there </w:t>
      </w:r>
      <w:r>
        <w:t xml:space="preserve">is </w:t>
      </w:r>
      <w:r w:rsidRPr="0017120F">
        <w:t>any opportunity for us to further explore new claims.</w:t>
      </w:r>
    </w:p>
    <w:p w14:paraId="5C5ADD5A" w14:textId="545A2A70" w:rsidR="0017120F" w:rsidRPr="0017120F" w:rsidRDefault="0017120F" w:rsidP="0017120F">
      <w:pPr>
        <w:pStyle w:val="ListParagraph"/>
        <w:numPr>
          <w:ilvl w:val="1"/>
          <w:numId w:val="1"/>
        </w:numPr>
      </w:pPr>
      <w:r w:rsidRPr="0017120F">
        <w:t xml:space="preserve">Understand if the </w:t>
      </w:r>
      <w:r>
        <w:t>drivers of liking</w:t>
      </w:r>
      <w:r w:rsidRPr="0017120F">
        <w:t xml:space="preserve"> and disliking var</w:t>
      </w:r>
      <w:r>
        <w:t>y</w:t>
      </w:r>
      <w:r w:rsidRPr="0017120F">
        <w:t xml:space="preserve"> across brands and</w:t>
      </w:r>
      <w:r>
        <w:t>,</w:t>
      </w:r>
      <w:r w:rsidRPr="0017120F">
        <w:t xml:space="preserve"> if yes, if there </w:t>
      </w:r>
      <w:r>
        <w:t xml:space="preserve">is </w:t>
      </w:r>
      <w:r w:rsidRPr="0017120F">
        <w:t xml:space="preserve">any opportunity to identify some area that could bring </w:t>
      </w:r>
      <w:r>
        <w:t xml:space="preserve">a </w:t>
      </w:r>
      <w:r w:rsidRPr="0017120F">
        <w:t>competitive advance.</w:t>
      </w:r>
    </w:p>
    <w:p w14:paraId="69BF6E57" w14:textId="57AA4836" w:rsidR="002A6EE3" w:rsidRDefault="0017120F" w:rsidP="002A6EE3">
      <w:pPr>
        <w:pStyle w:val="ListParagraph"/>
        <w:numPr>
          <w:ilvl w:val="1"/>
          <w:numId w:val="1"/>
        </w:numPr>
      </w:pPr>
      <w:r>
        <w:t xml:space="preserve">Possibly help create </w:t>
      </w:r>
      <w:r w:rsidRPr="0017120F">
        <w:t>new ideas for pipeline.</w:t>
      </w:r>
    </w:p>
    <w:p w14:paraId="3AA119FB" w14:textId="1D97D5C1" w:rsidR="00093D50" w:rsidRDefault="00093D50" w:rsidP="00093D50"/>
    <w:p w14:paraId="64F01977" w14:textId="4DA59173" w:rsidR="00093D50" w:rsidRDefault="00093D50" w:rsidP="00093D50">
      <w:pPr>
        <w:pStyle w:val="ListParagraph"/>
        <w:numPr>
          <w:ilvl w:val="0"/>
          <w:numId w:val="2"/>
        </w:numPr>
      </w:pPr>
      <w:r>
        <w:t>Creation of gummy prediction model</w:t>
      </w:r>
    </w:p>
    <w:p w14:paraId="63C9DA4B" w14:textId="2F2F29E9" w:rsidR="00093D50" w:rsidRDefault="00093D50" w:rsidP="00093D50">
      <w:pPr>
        <w:pStyle w:val="ListParagraph"/>
        <w:numPr>
          <w:ilvl w:val="1"/>
          <w:numId w:val="2"/>
        </w:numPr>
      </w:pPr>
      <w:r>
        <w:t xml:space="preserve">It is also a goal of the team to </w:t>
      </w:r>
      <w:r w:rsidR="00DF539E">
        <w:t>create</w:t>
      </w:r>
      <w:r>
        <w:t xml:space="preserve"> a model that can predict liking of products using sensory panel data.</w:t>
      </w:r>
    </w:p>
    <w:p w14:paraId="2AEF6C57" w14:textId="3F678CF0" w:rsidR="00093D50" w:rsidRDefault="00093D50" w:rsidP="00093D50">
      <w:pPr>
        <w:pStyle w:val="ListParagraph"/>
        <w:numPr>
          <w:ilvl w:val="1"/>
          <w:numId w:val="2"/>
        </w:numPr>
      </w:pPr>
      <w:r>
        <w:lastRenderedPageBreak/>
        <w:t>For gummies, this model should be created using this category gummy work, and the organic and benefit gummy projects that have already been completed.</w:t>
      </w:r>
    </w:p>
    <w:p w14:paraId="02969CFF" w14:textId="36A68CAB" w:rsidR="00DF539E" w:rsidRDefault="00DF539E" w:rsidP="00DF539E">
      <w:pPr>
        <w:pStyle w:val="ListParagraph"/>
        <w:numPr>
          <w:ilvl w:val="2"/>
          <w:numId w:val="2"/>
        </w:numPr>
      </w:pPr>
      <w:r>
        <w:t>This will allow us to, in the future, input prototype results from the sensory panel and predict the overall liking scores that they would receive in a consumer study.</w:t>
      </w:r>
      <w:bookmarkStart w:id="0" w:name="_GoBack"/>
      <w:bookmarkEnd w:id="0"/>
    </w:p>
    <w:sectPr w:rsidR="00DF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5507"/>
    <w:multiLevelType w:val="hybridMultilevel"/>
    <w:tmpl w:val="720A5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0C2DAE"/>
    <w:multiLevelType w:val="hybridMultilevel"/>
    <w:tmpl w:val="4D7E6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EE3"/>
    <w:rsid w:val="00093D50"/>
    <w:rsid w:val="0017120F"/>
    <w:rsid w:val="002A6EE3"/>
    <w:rsid w:val="00CD0C32"/>
    <w:rsid w:val="00DF5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30D8"/>
  <w15:chartTrackingRefBased/>
  <w15:docId w15:val="{7F8EA846-450B-41D1-986E-D435E3CA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124775">
      <w:bodyDiv w:val="1"/>
      <w:marLeft w:val="0"/>
      <w:marRight w:val="0"/>
      <w:marTop w:val="0"/>
      <w:marBottom w:val="0"/>
      <w:divBdr>
        <w:top w:val="none" w:sz="0" w:space="0" w:color="auto"/>
        <w:left w:val="none" w:sz="0" w:space="0" w:color="auto"/>
        <w:bottom w:val="none" w:sz="0" w:space="0" w:color="auto"/>
        <w:right w:val="none" w:sz="0" w:space="0" w:color="auto"/>
      </w:divBdr>
    </w:div>
    <w:div w:id="1380321785">
      <w:bodyDiv w:val="1"/>
      <w:marLeft w:val="0"/>
      <w:marRight w:val="0"/>
      <w:marTop w:val="0"/>
      <w:marBottom w:val="0"/>
      <w:divBdr>
        <w:top w:val="none" w:sz="0" w:space="0" w:color="auto"/>
        <w:left w:val="none" w:sz="0" w:space="0" w:color="auto"/>
        <w:bottom w:val="none" w:sz="0" w:space="0" w:color="auto"/>
        <w:right w:val="none" w:sz="0" w:space="0" w:color="auto"/>
      </w:divBdr>
    </w:div>
    <w:div w:id="212719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FE94567F508140B4999C71D4ECD923" ma:contentTypeVersion="13" ma:contentTypeDescription="Create a new document." ma:contentTypeScope="" ma:versionID="799851efd3dbe6e5e9231aea034eea83">
  <xsd:schema xmlns:xsd="http://www.w3.org/2001/XMLSchema" xmlns:xs="http://www.w3.org/2001/XMLSchema" xmlns:p="http://schemas.microsoft.com/office/2006/metadata/properties" xmlns:ns3="7a02b77b-fe8c-4616-8bec-762aaa3706ab" xmlns:ns4="f23cf6a4-8b9f-4de7-a443-1dfacfd3fe94" targetNamespace="http://schemas.microsoft.com/office/2006/metadata/properties" ma:root="true" ma:fieldsID="e549f1bac79ed2ee1885c9a5fc8472da" ns3:_="" ns4:_="">
    <xsd:import namespace="7a02b77b-fe8c-4616-8bec-762aaa3706ab"/>
    <xsd:import namespace="f23cf6a4-8b9f-4de7-a443-1dfacfd3fe9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02b77b-fe8c-4616-8bec-762aaa3706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3cf6a4-8b9f-4de7-a443-1dfacfd3fe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E1A3C3-003C-401B-B6B1-EBD1A73F17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38BA0D-885B-427B-A8ED-4C6AF3CBB7D6}">
  <ds:schemaRefs>
    <ds:schemaRef ds:uri="http://schemas.microsoft.com/sharepoint/v3/contenttype/forms"/>
  </ds:schemaRefs>
</ds:datastoreItem>
</file>

<file path=customXml/itemProps3.xml><?xml version="1.0" encoding="utf-8"?>
<ds:datastoreItem xmlns:ds="http://schemas.openxmlformats.org/officeDocument/2006/customXml" ds:itemID="{9DC5FA82-5AA5-4CA1-A9C4-8CAC1D05E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02b77b-fe8c-4616-8bec-762aaa3706ab"/>
    <ds:schemaRef ds:uri="f23cf6a4-8b9f-4de7-a443-1dfacfd3fe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Poveromo</dc:creator>
  <cp:keywords/>
  <dc:description/>
  <cp:lastModifiedBy>Andrew Poveromo</cp:lastModifiedBy>
  <cp:revision>2</cp:revision>
  <dcterms:created xsi:type="dcterms:W3CDTF">2021-03-04T18:57:00Z</dcterms:created>
  <dcterms:modified xsi:type="dcterms:W3CDTF">2021-03-04T22:18:00Z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0x01010099FE94567F508140B4999C71D4ECD923</vt:lpwstr>
  </property>
</Properties>
</file>