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7F2C" w14:textId="32CCA0E8" w:rsidR="006C0673" w:rsidRPr="00195A1C" w:rsidRDefault="00DF73CF" w:rsidP="7185F332">
      <w:pPr>
        <w:jc w:val="center"/>
        <w:rPr>
          <w:rFonts w:eastAsia="Times New Roman" w:cs="Times New Roman"/>
          <w:sz w:val="36"/>
          <w:szCs w:val="36"/>
        </w:rPr>
      </w:pPr>
      <w:bookmarkStart w:id="0" w:name="_GoBack"/>
      <w:r w:rsidRPr="00195A1C">
        <w:rPr>
          <w:rFonts w:eastAsia="Times New Roman" w:cs="Times New Roman"/>
          <w:sz w:val="36"/>
          <w:szCs w:val="36"/>
        </w:rPr>
        <w:t>Developing</w:t>
      </w:r>
      <w:r w:rsidR="006C0673" w:rsidRPr="00195A1C">
        <w:rPr>
          <w:rFonts w:eastAsia="Times New Roman" w:cs="Times New Roman"/>
          <w:sz w:val="36"/>
          <w:szCs w:val="36"/>
        </w:rPr>
        <w:t xml:space="preserve"> a Healthcare Monitoring System with a Comprehensive Dashboard</w:t>
      </w:r>
    </w:p>
    <w:p w14:paraId="277BB9A9" w14:textId="17B88A49" w:rsidR="006C0673" w:rsidRPr="00195A1C" w:rsidRDefault="006C0673" w:rsidP="7185F332">
      <w:pPr>
        <w:spacing w:after="0"/>
        <w:jc w:val="center"/>
        <w:rPr>
          <w:rFonts w:eastAsia="Times New Roman" w:cs="Times New Roman"/>
        </w:rPr>
      </w:pPr>
      <w:r w:rsidRPr="00195A1C">
        <w:rPr>
          <w:rFonts w:eastAsia="Times New Roman" w:cs="Times New Roman"/>
        </w:rPr>
        <w:t xml:space="preserve">   Deep Patel</w:t>
      </w:r>
      <w:r w:rsidRPr="00195A1C">
        <w:rPr>
          <w:rFonts w:cs="Times New Roman"/>
        </w:rPr>
        <w:tab/>
      </w:r>
      <w:r w:rsidRPr="00195A1C">
        <w:rPr>
          <w:rFonts w:cs="Times New Roman"/>
        </w:rPr>
        <w:tab/>
      </w:r>
      <w:proofErr w:type="spellStart"/>
      <w:r w:rsidRPr="00195A1C">
        <w:rPr>
          <w:rFonts w:eastAsia="Times New Roman" w:cs="Times New Roman"/>
        </w:rPr>
        <w:t>Paritosh</w:t>
      </w:r>
      <w:proofErr w:type="spellEnd"/>
      <w:r w:rsidRPr="00195A1C">
        <w:rPr>
          <w:rFonts w:eastAsia="Times New Roman" w:cs="Times New Roman"/>
        </w:rPr>
        <w:t xml:space="preserve"> </w:t>
      </w:r>
      <w:proofErr w:type="spellStart"/>
      <w:r w:rsidRPr="00195A1C">
        <w:rPr>
          <w:rFonts w:eastAsia="Times New Roman" w:cs="Times New Roman"/>
        </w:rPr>
        <w:t>Gandre</w:t>
      </w:r>
      <w:proofErr w:type="spellEnd"/>
      <w:r w:rsidRPr="00195A1C">
        <w:rPr>
          <w:rFonts w:cs="Times New Roman"/>
        </w:rPr>
        <w:tab/>
      </w:r>
      <w:r w:rsidRPr="00195A1C">
        <w:rPr>
          <w:rFonts w:cs="Times New Roman"/>
        </w:rPr>
        <w:tab/>
      </w:r>
      <w:r w:rsidRPr="00195A1C">
        <w:rPr>
          <w:rFonts w:eastAsia="Times New Roman" w:cs="Times New Roman"/>
        </w:rPr>
        <w:t>Farook Ahmed Ali Shaik</w:t>
      </w:r>
      <w:r w:rsidRPr="00195A1C">
        <w:rPr>
          <w:rFonts w:cs="Times New Roman"/>
        </w:rPr>
        <w:tab/>
      </w:r>
      <w:r w:rsidRPr="00195A1C">
        <w:rPr>
          <w:rFonts w:cs="Times New Roman"/>
        </w:rPr>
        <w:tab/>
      </w:r>
      <w:r w:rsidR="4AEFBC5D" w:rsidRPr="00195A1C">
        <w:rPr>
          <w:rFonts w:eastAsia="Times New Roman" w:cs="Times New Roman"/>
        </w:rPr>
        <w:t xml:space="preserve">Yash </w:t>
      </w:r>
      <w:proofErr w:type="spellStart"/>
      <w:r w:rsidR="4AEFBC5D" w:rsidRPr="00195A1C">
        <w:rPr>
          <w:rFonts w:eastAsia="Times New Roman" w:cs="Times New Roman"/>
        </w:rPr>
        <w:t>Kheni</w:t>
      </w:r>
      <w:proofErr w:type="spellEnd"/>
    </w:p>
    <w:p w14:paraId="73D6F87A" w14:textId="7E022B63" w:rsidR="006C0673" w:rsidRPr="00195A1C" w:rsidRDefault="5B90B300" w:rsidP="7185F332">
      <w:pPr>
        <w:spacing w:after="0"/>
        <w:jc w:val="center"/>
        <w:rPr>
          <w:rFonts w:eastAsia="Times New Roman" w:cs="Times New Roman"/>
        </w:rPr>
      </w:pPr>
      <w:r w:rsidRPr="00195A1C">
        <w:rPr>
          <w:rStyle w:val="Hyperlink"/>
          <w:rFonts w:eastAsia="Times New Roman" w:cs="Times New Roman"/>
          <w:u w:val="none"/>
        </w:rPr>
        <w:t xml:space="preserve">     </w:t>
      </w:r>
      <w:hyperlink r:id="rId7">
        <w:r w:rsidR="6B7A5A9B" w:rsidRPr="00195A1C">
          <w:rPr>
            <w:rStyle w:val="Hyperlink"/>
            <w:rFonts w:eastAsia="Times New Roman" w:cs="Times New Roman"/>
          </w:rPr>
          <w:t>dp</w:t>
        </w:r>
        <w:r w:rsidR="205ECDD1" w:rsidRPr="00195A1C">
          <w:rPr>
            <w:rStyle w:val="Hyperlink"/>
            <w:rFonts w:eastAsia="Times New Roman" w:cs="Times New Roman"/>
          </w:rPr>
          <w:t>atel@kent.edu</w:t>
        </w:r>
      </w:hyperlink>
      <w:r w:rsidRPr="00195A1C">
        <w:rPr>
          <w:rFonts w:cs="Times New Roman"/>
        </w:rPr>
        <w:tab/>
      </w:r>
      <w:r w:rsidR="0CE6B9A6" w:rsidRPr="00195A1C">
        <w:rPr>
          <w:rFonts w:eastAsia="Times New Roman" w:cs="Times New Roman"/>
        </w:rPr>
        <w:t xml:space="preserve"> </w:t>
      </w:r>
      <w:r w:rsidR="456ED8E3" w:rsidRPr="00195A1C">
        <w:rPr>
          <w:rFonts w:eastAsia="Times New Roman" w:cs="Times New Roman"/>
        </w:rPr>
        <w:t xml:space="preserve"> </w:t>
      </w:r>
      <w:r w:rsidR="77CCA4A8" w:rsidRPr="00195A1C">
        <w:rPr>
          <w:rFonts w:eastAsia="Times New Roman" w:cs="Times New Roman"/>
        </w:rPr>
        <w:t xml:space="preserve">  </w:t>
      </w:r>
      <w:hyperlink r:id="rId8">
        <w:r w:rsidR="205ECDD1" w:rsidRPr="00195A1C">
          <w:rPr>
            <w:rStyle w:val="Hyperlink"/>
            <w:rFonts w:eastAsia="Times New Roman" w:cs="Times New Roman"/>
          </w:rPr>
          <w:t>pgandre@kent.edu</w:t>
        </w:r>
      </w:hyperlink>
      <w:r w:rsidR="205ECDD1" w:rsidRPr="00195A1C">
        <w:rPr>
          <w:rFonts w:eastAsia="Times New Roman" w:cs="Times New Roman"/>
        </w:rPr>
        <w:t xml:space="preserve"> </w:t>
      </w:r>
      <w:r w:rsidRPr="00195A1C">
        <w:rPr>
          <w:rFonts w:cs="Times New Roman"/>
        </w:rPr>
        <w:tab/>
      </w:r>
      <w:r w:rsidR="6E198ABA" w:rsidRPr="00195A1C">
        <w:rPr>
          <w:rFonts w:eastAsia="Times New Roman" w:cs="Times New Roman"/>
        </w:rPr>
        <w:t xml:space="preserve">   </w:t>
      </w:r>
      <w:r w:rsidR="383E0DEC" w:rsidRPr="00195A1C">
        <w:rPr>
          <w:rFonts w:eastAsia="Times New Roman" w:cs="Times New Roman"/>
        </w:rPr>
        <w:t xml:space="preserve">     </w:t>
      </w:r>
      <w:r w:rsidR="09ADD04B" w:rsidRPr="00195A1C">
        <w:rPr>
          <w:rFonts w:eastAsia="Times New Roman" w:cs="Times New Roman"/>
        </w:rPr>
        <w:t xml:space="preserve">   </w:t>
      </w:r>
      <w:r w:rsidR="6E198ABA" w:rsidRPr="00195A1C">
        <w:rPr>
          <w:rFonts w:eastAsia="Times New Roman" w:cs="Times New Roman"/>
        </w:rPr>
        <w:t xml:space="preserve"> </w:t>
      </w:r>
      <w:hyperlink r:id="rId9">
        <w:r w:rsidR="205ECDD1" w:rsidRPr="00195A1C">
          <w:rPr>
            <w:rStyle w:val="Hyperlink"/>
            <w:rFonts w:eastAsia="Times New Roman" w:cs="Times New Roman"/>
          </w:rPr>
          <w:t>fshaik2@kent.edu</w:t>
        </w:r>
      </w:hyperlink>
      <w:r w:rsidRPr="00195A1C">
        <w:rPr>
          <w:rFonts w:cs="Times New Roman"/>
        </w:rPr>
        <w:tab/>
      </w:r>
      <w:r w:rsidR="485FEC0C" w:rsidRPr="00195A1C">
        <w:rPr>
          <w:rFonts w:eastAsia="Times New Roman" w:cs="Times New Roman"/>
        </w:rPr>
        <w:t xml:space="preserve">         </w:t>
      </w:r>
      <w:r w:rsidR="60E98860" w:rsidRPr="00195A1C">
        <w:rPr>
          <w:rFonts w:eastAsia="Times New Roman" w:cs="Times New Roman"/>
        </w:rPr>
        <w:t xml:space="preserve">     </w:t>
      </w:r>
      <w:r w:rsidR="485FEC0C" w:rsidRPr="00195A1C">
        <w:rPr>
          <w:rFonts w:eastAsia="Times New Roman" w:cs="Times New Roman"/>
        </w:rPr>
        <w:t xml:space="preserve"> </w:t>
      </w:r>
      <w:r w:rsidR="68B1620B" w:rsidRPr="00195A1C">
        <w:rPr>
          <w:rFonts w:eastAsia="Times New Roman" w:cs="Times New Roman"/>
        </w:rPr>
        <w:t xml:space="preserve">    </w:t>
      </w:r>
      <w:hyperlink r:id="rId10">
        <w:r w:rsidR="68B1620B" w:rsidRPr="00195A1C">
          <w:rPr>
            <w:rStyle w:val="Hyperlink"/>
            <w:rFonts w:eastAsia="Times New Roman" w:cs="Times New Roman"/>
          </w:rPr>
          <w:t>yk</w:t>
        </w:r>
        <w:r w:rsidR="205ECDD1" w:rsidRPr="00195A1C">
          <w:rPr>
            <w:rStyle w:val="Hyperlink"/>
            <w:rFonts w:eastAsia="Times New Roman" w:cs="Times New Roman"/>
          </w:rPr>
          <w:t>heni@kent.edu</w:t>
        </w:r>
      </w:hyperlink>
      <w:r w:rsidRPr="00195A1C">
        <w:rPr>
          <w:rFonts w:cs="Times New Roman"/>
        </w:rPr>
        <w:tab/>
      </w:r>
      <w:r w:rsidR="4AEFBC5D" w:rsidRPr="00195A1C">
        <w:rPr>
          <w:rFonts w:eastAsia="Times New Roman" w:cs="Times New Roman"/>
        </w:rPr>
        <w:t xml:space="preserve"> </w:t>
      </w:r>
    </w:p>
    <w:p w14:paraId="1907634C" w14:textId="77777777" w:rsidR="006C0673" w:rsidRPr="00195A1C" w:rsidRDefault="006C0673" w:rsidP="7185F332">
      <w:pPr>
        <w:spacing w:after="0"/>
        <w:rPr>
          <w:rFonts w:eastAsia="Times New Roman" w:cs="Times New Roman"/>
          <w:sz w:val="21"/>
          <w:szCs w:val="21"/>
        </w:rPr>
      </w:pPr>
    </w:p>
    <w:p w14:paraId="4B792191" w14:textId="77777777" w:rsidR="006C0673" w:rsidRPr="00195A1C" w:rsidRDefault="006C0673" w:rsidP="7185F332">
      <w:pPr>
        <w:rPr>
          <w:rFonts w:eastAsia="Times New Roman" w:cs="Times New Roman"/>
          <w:b/>
          <w:bCs/>
        </w:rPr>
        <w:sectPr w:rsidR="006C0673" w:rsidRPr="00195A1C" w:rsidSect="006C0673">
          <w:footerReference w:type="default" r:id="rId11"/>
          <w:pgSz w:w="12240" w:h="15840" w:code="1"/>
          <w:pgMar w:top="1080" w:right="1080" w:bottom="1440" w:left="1080" w:header="720" w:footer="720" w:gutter="0"/>
          <w:cols w:space="720"/>
          <w:docGrid w:linePitch="360"/>
        </w:sectPr>
      </w:pPr>
    </w:p>
    <w:p w14:paraId="0109920B" w14:textId="77777777" w:rsidR="006C0673" w:rsidRPr="00195A1C" w:rsidRDefault="006C0673" w:rsidP="68526B3A">
      <w:pPr>
        <w:spacing w:after="0"/>
        <w:rPr>
          <w:rFonts w:eastAsia="Times New Roman" w:cs="Times New Roman"/>
          <w:b/>
          <w:bCs/>
          <w:sz w:val="24"/>
        </w:rPr>
      </w:pPr>
      <w:r w:rsidRPr="00195A1C">
        <w:rPr>
          <w:rFonts w:eastAsia="Times New Roman" w:cs="Times New Roman"/>
          <w:b/>
          <w:bCs/>
          <w:sz w:val="24"/>
        </w:rPr>
        <w:t>ABSTRACT</w:t>
      </w:r>
    </w:p>
    <w:p w14:paraId="673465B8" w14:textId="77777777" w:rsidR="006C0673" w:rsidRPr="00195A1C" w:rsidRDefault="006C0673" w:rsidP="68526B3A">
      <w:pPr>
        <w:jc w:val="both"/>
        <w:rPr>
          <w:rFonts w:eastAsia="Times New Roman" w:cs="Times New Roman"/>
        </w:rPr>
      </w:pPr>
      <w:r w:rsidRPr="00195A1C">
        <w:rPr>
          <w:rFonts w:eastAsia="Times New Roman" w:cs="Times New Roman"/>
        </w:rPr>
        <w:t>The advancement of technology in the healthcare sector has paved the way for intelligent systems that enhance patient care and streamline medical processes. This paper presents a Healthcare Monitoring System designed to predict and assess the risk of two critical diseases: heart disease and diabetes. The system leverages machine learning algorithms and real-time data analytics to pro- vide early warnings, allowing healthcare professionals and patients to take proactive measures. By utilizing patient medical records, historical data, and real-time monitoring, the system aims to predict the likelihood of heart disease and diabetes with a high degree of accuracy. This paper discusses the methodology, implementation, results, and future enhancements of the system, demonstrating its potential to transform preventive healthcare through data-driven disease prediction.</w:t>
      </w:r>
    </w:p>
    <w:p w14:paraId="602F26C0" w14:textId="77777777" w:rsidR="006C0673" w:rsidRPr="00195A1C" w:rsidRDefault="006C0673" w:rsidP="68526B3A">
      <w:pPr>
        <w:spacing w:after="0"/>
        <w:jc w:val="both"/>
        <w:rPr>
          <w:rFonts w:eastAsia="Times New Roman" w:cs="Times New Roman"/>
          <w:b/>
          <w:bCs/>
          <w:sz w:val="24"/>
        </w:rPr>
      </w:pPr>
      <w:r w:rsidRPr="00195A1C">
        <w:rPr>
          <w:rFonts w:eastAsia="Times New Roman" w:cs="Times New Roman"/>
          <w:b/>
          <w:bCs/>
          <w:sz w:val="24"/>
        </w:rPr>
        <w:t>KEYWORDS</w:t>
      </w:r>
    </w:p>
    <w:p w14:paraId="0BEE7011" w14:textId="77777777" w:rsidR="006C0673" w:rsidRPr="00195A1C" w:rsidRDefault="006C0673" w:rsidP="68526B3A">
      <w:pPr>
        <w:jc w:val="both"/>
        <w:rPr>
          <w:rFonts w:eastAsia="Times New Roman" w:cs="Times New Roman"/>
        </w:rPr>
      </w:pPr>
      <w:r w:rsidRPr="00195A1C">
        <w:rPr>
          <w:rFonts w:eastAsia="Times New Roman" w:cs="Times New Roman"/>
        </w:rPr>
        <w:t>healthcare monitoring, disease prediction, machine learning, heart disease, diabetes, risk assessment, preventive healthcare</w:t>
      </w:r>
    </w:p>
    <w:p w14:paraId="554DE742" w14:textId="77777777" w:rsidR="006C0673" w:rsidRPr="00195A1C" w:rsidRDefault="006C0673" w:rsidP="0090171E">
      <w:pPr>
        <w:pStyle w:val="ListParagraph"/>
        <w:numPr>
          <w:ilvl w:val="0"/>
          <w:numId w:val="18"/>
        </w:numPr>
        <w:spacing w:after="0"/>
        <w:ind w:left="360"/>
        <w:rPr>
          <w:rFonts w:eastAsia="Times New Roman" w:cs="Times New Roman"/>
          <w:b/>
          <w:bCs/>
          <w:sz w:val="24"/>
        </w:rPr>
      </w:pPr>
      <w:r w:rsidRPr="00195A1C">
        <w:rPr>
          <w:rFonts w:eastAsia="Times New Roman" w:cs="Times New Roman"/>
          <w:b/>
          <w:bCs/>
          <w:sz w:val="24"/>
        </w:rPr>
        <w:t>INTRODUCTION</w:t>
      </w:r>
    </w:p>
    <w:p w14:paraId="28ADB9D3" w14:textId="77777777" w:rsidR="006C0673" w:rsidRPr="00195A1C" w:rsidRDefault="006C0673" w:rsidP="68526B3A">
      <w:pPr>
        <w:spacing w:after="0"/>
        <w:rPr>
          <w:rFonts w:eastAsia="Times New Roman" w:cs="Times New Roman"/>
          <w:b/>
          <w:bCs/>
          <w:sz w:val="24"/>
        </w:rPr>
      </w:pPr>
      <w:r w:rsidRPr="00195A1C">
        <w:rPr>
          <w:rFonts w:eastAsia="Times New Roman" w:cs="Times New Roman"/>
          <w:b/>
          <w:bCs/>
          <w:sz w:val="24"/>
        </w:rPr>
        <w:t>1.1 Project Overview</w:t>
      </w:r>
    </w:p>
    <w:p w14:paraId="2BBEAE3E" w14:textId="77777777" w:rsidR="006C0673" w:rsidRPr="00195A1C" w:rsidRDefault="006C0673" w:rsidP="68526B3A">
      <w:pPr>
        <w:jc w:val="both"/>
        <w:rPr>
          <w:rFonts w:eastAsia="Times New Roman" w:cs="Times New Roman"/>
        </w:rPr>
      </w:pPr>
      <w:r w:rsidRPr="00195A1C">
        <w:rPr>
          <w:rFonts w:eastAsia="Times New Roman" w:cs="Times New Roman"/>
        </w:rPr>
        <w:t>The advancement of technology in the healthcare sector has paved the way for intelligent systems that enhance patient care and streamline medical processes. This project focuses on developing a Healthcare Monitoring System designed to predict and assess the risk of two critical diseases: heart disease and diabetes. The system leverages machine learning algorithms and real-time data analytics to provide early warnings, allowing healthcare professionals and patients to take proactive measures.</w:t>
      </w:r>
    </w:p>
    <w:p w14:paraId="4D2F4B27" w14:textId="77777777" w:rsidR="006C0673" w:rsidRPr="00195A1C" w:rsidRDefault="006C0673" w:rsidP="68526B3A">
      <w:pPr>
        <w:spacing w:after="0"/>
        <w:rPr>
          <w:rFonts w:eastAsia="Times New Roman" w:cs="Times New Roman"/>
          <w:b/>
          <w:bCs/>
          <w:sz w:val="24"/>
        </w:rPr>
      </w:pPr>
      <w:r w:rsidRPr="00195A1C">
        <w:rPr>
          <w:rFonts w:eastAsia="Times New Roman" w:cs="Times New Roman"/>
          <w:b/>
          <w:bCs/>
          <w:sz w:val="24"/>
        </w:rPr>
        <w:t>1.2 Scope of the Project</w:t>
      </w:r>
    </w:p>
    <w:p w14:paraId="2A62EDB6" w14:textId="77777777" w:rsidR="006C0673" w:rsidRPr="00195A1C" w:rsidRDefault="006C0673" w:rsidP="68526B3A">
      <w:pPr>
        <w:spacing w:after="0"/>
        <w:jc w:val="both"/>
        <w:rPr>
          <w:rFonts w:eastAsia="Times New Roman" w:cs="Times New Roman"/>
        </w:rPr>
      </w:pPr>
      <w:r w:rsidRPr="00195A1C">
        <w:rPr>
          <w:rFonts w:eastAsia="Times New Roman" w:cs="Times New Roman"/>
        </w:rPr>
        <w:t>The primary objective of this healthcare monitoring system is to assist doctors and patients in risk assessment through data-driven insights. By utilizing patient medical records, historical data, and real-time monitoring, the system aims to predict the likelihood of heart disease and diabetes with a high degree of accuracy. The system consists of:</w:t>
      </w:r>
    </w:p>
    <w:p w14:paraId="30463117" w14:textId="77777777" w:rsidR="006C0673" w:rsidRPr="00195A1C" w:rsidRDefault="006C0673" w:rsidP="0090171E">
      <w:pPr>
        <w:pStyle w:val="ListParagraph"/>
        <w:numPr>
          <w:ilvl w:val="0"/>
          <w:numId w:val="19"/>
        </w:numPr>
        <w:jc w:val="both"/>
        <w:rPr>
          <w:rFonts w:eastAsia="Times New Roman" w:cs="Times New Roman"/>
        </w:rPr>
      </w:pPr>
      <w:r w:rsidRPr="00195A1C">
        <w:rPr>
          <w:rFonts w:eastAsia="Times New Roman" w:cs="Times New Roman"/>
        </w:rPr>
        <w:t>A comprehensive dashboard for visualizing patient health status</w:t>
      </w:r>
    </w:p>
    <w:p w14:paraId="0FD60E42" w14:textId="77777777" w:rsidR="006C0673" w:rsidRPr="00195A1C" w:rsidRDefault="006C0673" w:rsidP="0090171E">
      <w:pPr>
        <w:pStyle w:val="ListParagraph"/>
        <w:numPr>
          <w:ilvl w:val="0"/>
          <w:numId w:val="19"/>
        </w:numPr>
        <w:jc w:val="both"/>
        <w:rPr>
          <w:rFonts w:eastAsia="Times New Roman" w:cs="Times New Roman"/>
        </w:rPr>
      </w:pPr>
      <w:r w:rsidRPr="00195A1C">
        <w:rPr>
          <w:rFonts w:eastAsia="Times New Roman" w:cs="Times New Roman"/>
        </w:rPr>
        <w:t xml:space="preserve">A prediction engine utilizing ML models (e.g., Random Forest, </w:t>
      </w:r>
      <w:proofErr w:type="spellStart"/>
      <w:r w:rsidRPr="00195A1C">
        <w:rPr>
          <w:rFonts w:eastAsia="Times New Roman" w:cs="Times New Roman"/>
        </w:rPr>
        <w:t>XGBoost</w:t>
      </w:r>
      <w:proofErr w:type="spellEnd"/>
      <w:r w:rsidRPr="00195A1C">
        <w:rPr>
          <w:rFonts w:eastAsia="Times New Roman" w:cs="Times New Roman"/>
        </w:rPr>
        <w:t xml:space="preserve">, CNN) to </w:t>
      </w:r>
      <w:proofErr w:type="spellStart"/>
      <w:r w:rsidRPr="00195A1C">
        <w:rPr>
          <w:rFonts w:eastAsia="Times New Roman" w:cs="Times New Roman"/>
        </w:rPr>
        <w:t>analyse</w:t>
      </w:r>
      <w:proofErr w:type="spellEnd"/>
      <w:r w:rsidRPr="00195A1C">
        <w:rPr>
          <w:rFonts w:eastAsia="Times New Roman" w:cs="Times New Roman"/>
        </w:rPr>
        <w:t xml:space="preserve"> patient data</w:t>
      </w:r>
    </w:p>
    <w:p w14:paraId="21EDB7B8" w14:textId="77777777" w:rsidR="006C0673" w:rsidRPr="00195A1C" w:rsidRDefault="006C0673" w:rsidP="0090171E">
      <w:pPr>
        <w:pStyle w:val="ListParagraph"/>
        <w:numPr>
          <w:ilvl w:val="0"/>
          <w:numId w:val="19"/>
        </w:numPr>
        <w:jc w:val="both"/>
        <w:rPr>
          <w:rFonts w:eastAsia="Times New Roman" w:cs="Times New Roman"/>
        </w:rPr>
      </w:pPr>
      <w:r w:rsidRPr="00195A1C">
        <w:rPr>
          <w:rFonts w:eastAsia="Times New Roman" w:cs="Times New Roman"/>
        </w:rPr>
        <w:t>A real-time messaging service for instant alerts on high-risk patients</w:t>
      </w:r>
    </w:p>
    <w:p w14:paraId="37ADDB18" w14:textId="77777777" w:rsidR="006C0673" w:rsidRPr="00195A1C" w:rsidRDefault="006C0673" w:rsidP="0090171E">
      <w:pPr>
        <w:pStyle w:val="ListParagraph"/>
        <w:numPr>
          <w:ilvl w:val="0"/>
          <w:numId w:val="19"/>
        </w:numPr>
        <w:jc w:val="both"/>
        <w:rPr>
          <w:rFonts w:eastAsia="Times New Roman" w:cs="Times New Roman"/>
        </w:rPr>
      </w:pPr>
      <w:r w:rsidRPr="00195A1C">
        <w:rPr>
          <w:rFonts w:eastAsia="Times New Roman" w:cs="Times New Roman"/>
        </w:rPr>
        <w:t>An interactive doctor and front-desk portal to facilitate patient monitoring and record-keeping</w:t>
      </w:r>
    </w:p>
    <w:p w14:paraId="23BB0BFA" w14:textId="77777777" w:rsidR="006C0673" w:rsidRPr="00195A1C" w:rsidRDefault="006C0673" w:rsidP="68526B3A">
      <w:pPr>
        <w:spacing w:after="0"/>
        <w:rPr>
          <w:rFonts w:eastAsia="Times New Roman" w:cs="Times New Roman"/>
          <w:b/>
          <w:bCs/>
          <w:sz w:val="24"/>
        </w:rPr>
      </w:pPr>
      <w:r w:rsidRPr="00195A1C">
        <w:rPr>
          <w:rFonts w:eastAsia="Times New Roman" w:cs="Times New Roman"/>
          <w:b/>
          <w:bCs/>
          <w:sz w:val="24"/>
        </w:rPr>
        <w:t>1.3 Motivation of the Project</w:t>
      </w:r>
    </w:p>
    <w:p w14:paraId="59C72AA5" w14:textId="77777777" w:rsidR="006C0673" w:rsidRPr="00195A1C" w:rsidRDefault="006C0673" w:rsidP="68526B3A">
      <w:pPr>
        <w:spacing w:after="0"/>
        <w:jc w:val="both"/>
        <w:rPr>
          <w:rFonts w:eastAsia="Times New Roman" w:cs="Times New Roman"/>
        </w:rPr>
      </w:pPr>
      <w:r w:rsidRPr="00195A1C">
        <w:rPr>
          <w:rFonts w:eastAsia="Times New Roman" w:cs="Times New Roman"/>
        </w:rPr>
        <w:t>Heart disease and diabetes are among the leading causes of mortality worldwide. Many cases go undiagnosed until severe complications arise, making early detection critical. Traditional diagnosis methods rely on periodic medical checkups, which may not always be accessible to all patients. This system aims to bridge that gap by:</w:t>
      </w:r>
    </w:p>
    <w:p w14:paraId="48BBD7F4" w14:textId="77777777" w:rsidR="006C0673" w:rsidRPr="00195A1C" w:rsidRDefault="006C0673" w:rsidP="0090171E">
      <w:pPr>
        <w:pStyle w:val="ListParagraph"/>
        <w:numPr>
          <w:ilvl w:val="0"/>
          <w:numId w:val="20"/>
        </w:numPr>
        <w:jc w:val="both"/>
        <w:rPr>
          <w:rFonts w:eastAsia="Times New Roman" w:cs="Times New Roman"/>
        </w:rPr>
      </w:pPr>
      <w:r w:rsidRPr="00195A1C">
        <w:rPr>
          <w:rFonts w:eastAsia="Times New Roman" w:cs="Times New Roman"/>
        </w:rPr>
        <w:t>Enabling continuous health monitoring through automated prediction models</w:t>
      </w:r>
    </w:p>
    <w:p w14:paraId="69588793" w14:textId="77777777" w:rsidR="006C0673" w:rsidRPr="00195A1C" w:rsidRDefault="006C0673" w:rsidP="0090171E">
      <w:pPr>
        <w:pStyle w:val="ListParagraph"/>
        <w:numPr>
          <w:ilvl w:val="0"/>
          <w:numId w:val="20"/>
        </w:numPr>
        <w:jc w:val="both"/>
        <w:rPr>
          <w:rFonts w:eastAsia="Times New Roman" w:cs="Times New Roman"/>
        </w:rPr>
      </w:pPr>
      <w:r w:rsidRPr="00195A1C">
        <w:rPr>
          <w:rFonts w:eastAsia="Times New Roman" w:cs="Times New Roman"/>
        </w:rPr>
        <w:t>Providing real-time alerts to patients and healthcare providers for immediate intervention</w:t>
      </w:r>
    </w:p>
    <w:p w14:paraId="04560DBD" w14:textId="77777777" w:rsidR="006C0673" w:rsidRPr="00195A1C" w:rsidRDefault="006C0673" w:rsidP="0090171E">
      <w:pPr>
        <w:pStyle w:val="ListParagraph"/>
        <w:numPr>
          <w:ilvl w:val="0"/>
          <w:numId w:val="20"/>
        </w:numPr>
        <w:jc w:val="both"/>
        <w:rPr>
          <w:rFonts w:eastAsia="Times New Roman" w:cs="Times New Roman"/>
        </w:rPr>
      </w:pPr>
      <w:r w:rsidRPr="00195A1C">
        <w:rPr>
          <w:rFonts w:eastAsia="Times New Roman" w:cs="Times New Roman"/>
        </w:rPr>
        <w:t>Improving doctor–patient interactions through a centralized data dashboard</w:t>
      </w:r>
    </w:p>
    <w:p w14:paraId="7459BE62" w14:textId="77777777" w:rsidR="006C0673" w:rsidRPr="00195A1C" w:rsidRDefault="006C0673" w:rsidP="0090171E">
      <w:pPr>
        <w:pStyle w:val="ListParagraph"/>
        <w:numPr>
          <w:ilvl w:val="0"/>
          <w:numId w:val="20"/>
        </w:numPr>
        <w:spacing w:after="0"/>
        <w:jc w:val="both"/>
        <w:rPr>
          <w:rFonts w:eastAsia="Times New Roman" w:cs="Times New Roman"/>
        </w:rPr>
      </w:pPr>
      <w:r w:rsidRPr="00195A1C">
        <w:rPr>
          <w:rFonts w:eastAsia="Times New Roman" w:cs="Times New Roman"/>
        </w:rPr>
        <w:t>Reducing hospital readmissions and emergency cases by focusing on preventive healthcare</w:t>
      </w:r>
    </w:p>
    <w:p w14:paraId="31E9B4AE" w14:textId="77777777" w:rsidR="006C0673" w:rsidRPr="00195A1C" w:rsidRDefault="006C0673" w:rsidP="68526B3A">
      <w:pPr>
        <w:jc w:val="both"/>
        <w:rPr>
          <w:rFonts w:eastAsia="Times New Roman" w:cs="Times New Roman"/>
        </w:rPr>
      </w:pPr>
      <w:r w:rsidRPr="00195A1C">
        <w:rPr>
          <w:rFonts w:eastAsia="Times New Roman" w:cs="Times New Roman"/>
        </w:rPr>
        <w:t>By integrating technology into healthcare decision-making, this project has the potential to enhance patient care, optimize resource utilization in hospitals, and support early medical interventions.</w:t>
      </w:r>
    </w:p>
    <w:p w14:paraId="6DC55372" w14:textId="77777777" w:rsidR="006C0673" w:rsidRPr="00195A1C" w:rsidRDefault="006C0673" w:rsidP="68526B3A">
      <w:pPr>
        <w:spacing w:after="0"/>
        <w:jc w:val="both"/>
        <w:rPr>
          <w:rFonts w:eastAsia="Times New Roman" w:cs="Times New Roman"/>
          <w:b/>
          <w:bCs/>
          <w:sz w:val="24"/>
        </w:rPr>
      </w:pPr>
      <w:r w:rsidRPr="00195A1C">
        <w:rPr>
          <w:rFonts w:eastAsia="Times New Roman" w:cs="Times New Roman"/>
          <w:b/>
          <w:bCs/>
          <w:sz w:val="24"/>
        </w:rPr>
        <w:t>1.4 Research Questions</w:t>
      </w:r>
    </w:p>
    <w:p w14:paraId="461F2D42" w14:textId="77777777" w:rsidR="006C0673" w:rsidRPr="00195A1C" w:rsidRDefault="006C0673" w:rsidP="68526B3A">
      <w:pPr>
        <w:spacing w:after="0"/>
        <w:jc w:val="both"/>
        <w:rPr>
          <w:rFonts w:eastAsia="Times New Roman" w:cs="Times New Roman"/>
        </w:rPr>
      </w:pPr>
      <w:r w:rsidRPr="00195A1C">
        <w:rPr>
          <w:rFonts w:eastAsia="Times New Roman" w:cs="Times New Roman"/>
        </w:rPr>
        <w:t>The project is driven by key research questions that guide the system’s design and implementation:</w:t>
      </w:r>
    </w:p>
    <w:p w14:paraId="351805BC" w14:textId="77777777" w:rsidR="006C0673" w:rsidRPr="00195A1C" w:rsidRDefault="006C0673" w:rsidP="0090171E">
      <w:pPr>
        <w:pStyle w:val="NormalWeb"/>
        <w:numPr>
          <w:ilvl w:val="0"/>
          <w:numId w:val="21"/>
        </w:numPr>
        <w:spacing w:before="0" w:beforeAutospacing="0"/>
      </w:pPr>
      <w:r w:rsidRPr="00195A1C">
        <w:t>How accurately can machine learning models predict heart disease and diabetes using patient data?</w:t>
      </w:r>
    </w:p>
    <w:p w14:paraId="75A0BF15" w14:textId="77777777" w:rsidR="006C0673" w:rsidRPr="00195A1C" w:rsidRDefault="006C0673" w:rsidP="0090171E">
      <w:pPr>
        <w:pStyle w:val="NormalWeb"/>
        <w:numPr>
          <w:ilvl w:val="0"/>
          <w:numId w:val="21"/>
        </w:numPr>
        <w:jc w:val="both"/>
      </w:pPr>
      <w:r w:rsidRPr="00195A1C">
        <w:t>What factors (e.g., blood pressure, glucose levels, BMI) contribute the most to these predictions?</w:t>
      </w:r>
    </w:p>
    <w:p w14:paraId="32CF74E7" w14:textId="77777777" w:rsidR="006C0673" w:rsidRPr="00195A1C" w:rsidRDefault="006C0673" w:rsidP="0090171E">
      <w:pPr>
        <w:pStyle w:val="NormalWeb"/>
        <w:numPr>
          <w:ilvl w:val="0"/>
          <w:numId w:val="21"/>
        </w:numPr>
        <w:jc w:val="both"/>
      </w:pPr>
      <w:r w:rsidRPr="00195A1C">
        <w:t>How effective is the system in providing real-time risk assessment compared to traditional methods?</w:t>
      </w:r>
    </w:p>
    <w:p w14:paraId="5BC48786" w14:textId="77777777" w:rsidR="006C0673" w:rsidRPr="00195A1C" w:rsidRDefault="006C0673" w:rsidP="0090171E">
      <w:pPr>
        <w:pStyle w:val="NormalWeb"/>
        <w:numPr>
          <w:ilvl w:val="0"/>
          <w:numId w:val="21"/>
        </w:numPr>
        <w:jc w:val="both"/>
      </w:pPr>
      <w:r w:rsidRPr="00195A1C">
        <w:t>Can the system improve doctor–patient engagement and facilitate timely interventions?</w:t>
      </w:r>
    </w:p>
    <w:p w14:paraId="1D901612" w14:textId="77777777" w:rsidR="006C0673" w:rsidRPr="00195A1C" w:rsidRDefault="006C0673" w:rsidP="68526B3A">
      <w:pPr>
        <w:pStyle w:val="NormalWeb"/>
        <w:spacing w:before="0" w:beforeAutospacing="0" w:after="0" w:afterAutospacing="0"/>
        <w:jc w:val="both"/>
        <w:rPr>
          <w:b/>
          <w:bCs/>
          <w:sz w:val="24"/>
        </w:rPr>
      </w:pPr>
      <w:r w:rsidRPr="00195A1C">
        <w:rPr>
          <w:b/>
          <w:bCs/>
          <w:sz w:val="24"/>
        </w:rPr>
        <w:t>1.5 Goals of the System</w:t>
      </w:r>
    </w:p>
    <w:p w14:paraId="3BAB63B7" w14:textId="77777777" w:rsidR="006C0673" w:rsidRPr="00195A1C" w:rsidRDefault="006C0673" w:rsidP="0090171E">
      <w:pPr>
        <w:pStyle w:val="NormalWeb"/>
        <w:numPr>
          <w:ilvl w:val="0"/>
          <w:numId w:val="22"/>
        </w:numPr>
        <w:spacing w:before="0" w:beforeAutospacing="0"/>
        <w:jc w:val="both"/>
      </w:pPr>
      <w:r w:rsidRPr="00195A1C">
        <w:rPr>
          <w:b/>
          <w:bCs/>
        </w:rPr>
        <w:t>Provide real-time alerts:</w:t>
      </w:r>
      <w:r w:rsidRPr="00195A1C">
        <w:t xml:space="preserve"> The system will notify healthcare professionals and patients when critical health thresholds are exceeded</w:t>
      </w:r>
    </w:p>
    <w:p w14:paraId="391D3FA5" w14:textId="77777777" w:rsidR="006C0673" w:rsidRPr="00195A1C" w:rsidRDefault="006C0673" w:rsidP="0090171E">
      <w:pPr>
        <w:pStyle w:val="NormalWeb"/>
        <w:numPr>
          <w:ilvl w:val="0"/>
          <w:numId w:val="22"/>
        </w:numPr>
        <w:jc w:val="both"/>
      </w:pPr>
      <w:r w:rsidRPr="00195A1C">
        <w:rPr>
          <w:b/>
          <w:bCs/>
        </w:rPr>
        <w:t>Facilitate early detection:</w:t>
      </w:r>
      <w:r w:rsidRPr="00195A1C">
        <w:t xml:space="preserve"> Machine learning models will analyse historical and real-time data to predict potential risks before symptoms become severe</w:t>
      </w:r>
    </w:p>
    <w:p w14:paraId="321F6074" w14:textId="77777777" w:rsidR="006C0673" w:rsidRPr="00195A1C" w:rsidRDefault="006C0673" w:rsidP="0090171E">
      <w:pPr>
        <w:pStyle w:val="NormalWeb"/>
        <w:numPr>
          <w:ilvl w:val="0"/>
          <w:numId w:val="22"/>
        </w:numPr>
        <w:jc w:val="both"/>
      </w:pPr>
      <w:r w:rsidRPr="00195A1C">
        <w:rPr>
          <w:b/>
          <w:bCs/>
        </w:rPr>
        <w:t>Enhance doctor–patient interaction</w:t>
      </w:r>
      <w:r w:rsidRPr="00195A1C">
        <w:t>: The comprehensive dashboard will centralize medical records and visualizations for better decision-making</w:t>
      </w:r>
    </w:p>
    <w:p w14:paraId="78C40EDD" w14:textId="77777777" w:rsidR="006C0673" w:rsidRPr="00195A1C" w:rsidRDefault="006C0673" w:rsidP="0090171E">
      <w:pPr>
        <w:pStyle w:val="NormalWeb"/>
        <w:numPr>
          <w:ilvl w:val="0"/>
          <w:numId w:val="22"/>
        </w:numPr>
        <w:jc w:val="both"/>
      </w:pPr>
      <w:r w:rsidRPr="00195A1C">
        <w:rPr>
          <w:b/>
          <w:bCs/>
        </w:rPr>
        <w:t xml:space="preserve">Ensure scalability and adaptability: </w:t>
      </w:r>
      <w:r w:rsidRPr="00195A1C">
        <w:t>The system architecture is designed to integrate more diseases and additional functionalities in the future</w:t>
      </w:r>
    </w:p>
    <w:p w14:paraId="147B347E" w14:textId="7C8AEBA7" w:rsidR="006C0673" w:rsidRPr="00195A1C" w:rsidRDefault="006C0673" w:rsidP="0090171E">
      <w:pPr>
        <w:pStyle w:val="NormalWeb"/>
        <w:numPr>
          <w:ilvl w:val="0"/>
          <w:numId w:val="22"/>
        </w:numPr>
        <w:jc w:val="both"/>
      </w:pPr>
      <w:r w:rsidRPr="00195A1C">
        <w:rPr>
          <w:b/>
          <w:bCs/>
        </w:rPr>
        <w:t>Improve healthcare accessibility</w:t>
      </w:r>
      <w:r w:rsidRPr="00195A1C">
        <w:t>: Patients can monitor their health status remotely, reducing dependency on frequent hospital visits</w:t>
      </w:r>
    </w:p>
    <w:p w14:paraId="787F6558" w14:textId="77777777" w:rsidR="00831504" w:rsidRPr="00195A1C" w:rsidRDefault="00831504" w:rsidP="68526B3A">
      <w:pPr>
        <w:pStyle w:val="NormalWeb"/>
        <w:jc w:val="both"/>
      </w:pPr>
    </w:p>
    <w:p w14:paraId="2801BC15" w14:textId="7B439F56" w:rsidR="005E0FF4" w:rsidRPr="00195A1C" w:rsidRDefault="006C0673" w:rsidP="0090171E">
      <w:pPr>
        <w:pStyle w:val="NormalWeb"/>
        <w:numPr>
          <w:ilvl w:val="0"/>
          <w:numId w:val="18"/>
        </w:numPr>
        <w:spacing w:before="0" w:beforeAutospacing="0" w:after="0" w:afterAutospacing="0"/>
        <w:jc w:val="both"/>
        <w:rPr>
          <w:b/>
          <w:bCs/>
          <w:sz w:val="24"/>
        </w:rPr>
      </w:pPr>
      <w:r w:rsidRPr="00195A1C">
        <w:rPr>
          <w:b/>
          <w:bCs/>
          <w:sz w:val="24"/>
        </w:rPr>
        <w:lastRenderedPageBreak/>
        <w:t>PRIOR AND RELATED WORK</w:t>
      </w:r>
    </w:p>
    <w:p w14:paraId="6FA0EF61" w14:textId="712837B3" w:rsidR="7B26FD87" w:rsidRPr="00195A1C" w:rsidRDefault="7B26FD87" w:rsidP="68526B3A">
      <w:pPr>
        <w:spacing w:after="0"/>
        <w:jc w:val="both"/>
        <w:rPr>
          <w:rFonts w:eastAsia="Times New Roman" w:cs="Times New Roman"/>
          <w:lang w:val="en-IN"/>
        </w:rPr>
      </w:pPr>
      <w:r w:rsidRPr="00195A1C">
        <w:rPr>
          <w:rFonts w:eastAsia="Times New Roman" w:cs="Times New Roman"/>
          <w:lang w:val="en-IN"/>
        </w:rPr>
        <w:t>This section contextualizes the current study within the broader academic landscape, highlighting contributions from prior research in machine learning applications for preventive healthcare, dashboard-based monitoring systems, and synthetic data generation. These themes establish the foundation for the system we propose, which integrates real-time risk prediction and visualization in a patient- and doctor-accessible framework.</w:t>
      </w:r>
    </w:p>
    <w:p w14:paraId="686C6AEB" w14:textId="747CFDB5" w:rsidR="68526B3A" w:rsidRPr="00195A1C" w:rsidRDefault="68526B3A" w:rsidP="68526B3A">
      <w:pPr>
        <w:spacing w:after="0"/>
        <w:jc w:val="both"/>
        <w:rPr>
          <w:rFonts w:eastAsia="Times New Roman" w:cs="Times New Roman"/>
          <w:lang w:val="en-IN"/>
        </w:rPr>
      </w:pPr>
    </w:p>
    <w:p w14:paraId="0AE453F0" w14:textId="3D171E35" w:rsidR="006C0673" w:rsidRPr="00195A1C" w:rsidRDefault="006C0673" w:rsidP="0043221B">
      <w:pPr>
        <w:pStyle w:val="NormalWeb"/>
        <w:spacing w:before="0" w:beforeAutospacing="0" w:after="0" w:afterAutospacing="0"/>
        <w:jc w:val="both"/>
        <w:rPr>
          <w:b/>
          <w:bCs/>
          <w:sz w:val="24"/>
        </w:rPr>
      </w:pPr>
      <w:r w:rsidRPr="00195A1C">
        <w:rPr>
          <w:b/>
          <w:bCs/>
          <w:sz w:val="24"/>
        </w:rPr>
        <w:t xml:space="preserve">2.1 </w:t>
      </w:r>
      <w:r w:rsidR="0043221B" w:rsidRPr="00195A1C">
        <w:rPr>
          <w:b/>
          <w:bCs/>
          <w:sz w:val="24"/>
        </w:rPr>
        <w:t>Machine Learning</w:t>
      </w:r>
      <w:r w:rsidRPr="00195A1C">
        <w:rPr>
          <w:b/>
          <w:bCs/>
          <w:sz w:val="24"/>
        </w:rPr>
        <w:t xml:space="preserve"> in</w:t>
      </w:r>
      <w:r w:rsidRPr="00195A1C">
        <w:tab/>
      </w:r>
      <w:r w:rsidRPr="00195A1C">
        <w:rPr>
          <w:b/>
          <w:bCs/>
          <w:sz w:val="24"/>
        </w:rPr>
        <w:t xml:space="preserve"> Preventive Healthcare</w:t>
      </w:r>
    </w:p>
    <w:p w14:paraId="06BAE513" w14:textId="5EB38DDC" w:rsidR="5B9E35B7" w:rsidRPr="00195A1C" w:rsidRDefault="5B9E35B7" w:rsidP="000F3481">
      <w:pPr>
        <w:spacing w:after="240"/>
        <w:jc w:val="both"/>
        <w:rPr>
          <w:rFonts w:eastAsia="Times New Roman" w:cs="Times New Roman"/>
          <w:lang w:val="en-IN"/>
        </w:rPr>
      </w:pPr>
      <w:r w:rsidRPr="00195A1C">
        <w:rPr>
          <w:rFonts w:eastAsia="Times New Roman" w:cs="Times New Roman"/>
          <w:lang w:val="en-IN"/>
        </w:rPr>
        <w:t>ML is increasingly being adopted to support early diagnosis, risk stratification, and personalized treatment planning. In [4], multiple ML algorithms such as Random Forest, Gradient Boosting, and Neural Networks were evaluated on diabetic patient data. Random Forest achieved the highest accuracy (85.6%), while Gradient Boosting delivered the highest AUC (0.92), particularly for predicting diabetic complications like retinopathy and nephropathy. The study also emphasized the importance of features like HbA1c, BMI, and diabetes duration in forecasting risks.</w:t>
      </w:r>
    </w:p>
    <w:p w14:paraId="423B5491" w14:textId="7A26EE19" w:rsidR="5B9E35B7" w:rsidRPr="00195A1C" w:rsidRDefault="5B9E35B7" w:rsidP="68526B3A">
      <w:pPr>
        <w:spacing w:before="240" w:after="240"/>
        <w:jc w:val="both"/>
        <w:rPr>
          <w:rFonts w:eastAsia="Times New Roman" w:cs="Times New Roman"/>
          <w:lang w:val="en-IN"/>
        </w:rPr>
      </w:pPr>
      <w:r w:rsidRPr="00195A1C">
        <w:rPr>
          <w:rFonts w:eastAsia="Times New Roman" w:cs="Times New Roman"/>
          <w:lang w:val="en-IN"/>
        </w:rPr>
        <w:t xml:space="preserve">Broader reviews of ML in health risk prediction support these findings. For example, [2] conducted a systematic review and found that Random Forest was the most frequently used algorithm across a range of health conditions. However, the authors noted that model </w:t>
      </w:r>
      <w:proofErr w:type="spellStart"/>
      <w:r w:rsidRPr="00195A1C">
        <w:rPr>
          <w:rFonts w:eastAsia="Times New Roman" w:cs="Times New Roman"/>
          <w:lang w:val="en-IN"/>
        </w:rPr>
        <w:t>explainability</w:t>
      </w:r>
      <w:proofErr w:type="spellEnd"/>
      <w:r w:rsidRPr="00195A1C">
        <w:rPr>
          <w:rFonts w:eastAsia="Times New Roman" w:cs="Times New Roman"/>
          <w:lang w:val="en-IN"/>
        </w:rPr>
        <w:t xml:space="preserve"> and population diversity remain underdeveloped, limiting model generalizability and clinical utility.</w:t>
      </w:r>
    </w:p>
    <w:p w14:paraId="556DDB70" w14:textId="5E6278EE" w:rsidR="5B9E35B7" w:rsidRPr="00195A1C" w:rsidRDefault="5B9E35B7" w:rsidP="68526B3A">
      <w:pPr>
        <w:spacing w:before="240" w:after="240"/>
        <w:jc w:val="both"/>
        <w:rPr>
          <w:rFonts w:eastAsia="Times New Roman" w:cs="Times New Roman"/>
          <w:lang w:val="en-IN"/>
        </w:rPr>
      </w:pPr>
      <w:r w:rsidRPr="00195A1C">
        <w:rPr>
          <w:rFonts w:eastAsia="Times New Roman" w:cs="Times New Roman"/>
          <w:lang w:val="en-IN"/>
        </w:rPr>
        <w:t>In the cardiovascular domain, [3] and [5] explored ML’s application in CVD risk prediction. Both studies confirmed that machine learning models particularly Random Forests and deep learning approaches consistently outperform traditional scoring methods like QRISK3 and ASCVD. Specifically, [5] reported a pooled AUC of 0.865 for Random Forest, well above the 0.765 AUC from conventional tools. These studies also highlighted methodological challenges such as lack of external validation and inconsistent variable selection strategies.</w:t>
      </w:r>
    </w:p>
    <w:p w14:paraId="4D150B95" w14:textId="3A4BB4B0" w:rsidR="68526B3A" w:rsidRPr="00195A1C" w:rsidRDefault="5B9E35B7" w:rsidP="004274E8">
      <w:pPr>
        <w:spacing w:before="240" w:after="240"/>
        <w:jc w:val="both"/>
        <w:rPr>
          <w:rFonts w:cs="Times New Roman"/>
          <w:b/>
          <w:bCs/>
        </w:rPr>
      </w:pPr>
      <w:r w:rsidRPr="00195A1C">
        <w:rPr>
          <w:rFonts w:eastAsia="Times New Roman" w:cs="Times New Roman"/>
          <w:lang w:val="en-IN"/>
        </w:rPr>
        <w:t>Despite strong predictive performance, most studies stop short of implementing ML models within real-time clinical workflows</w:t>
      </w:r>
      <w:r w:rsidR="00A45EF9" w:rsidRPr="00195A1C">
        <w:rPr>
          <w:rFonts w:eastAsia="Times New Roman" w:cs="Times New Roman"/>
          <w:lang w:val="en-IN"/>
        </w:rPr>
        <w:t>,</w:t>
      </w:r>
      <w:r w:rsidRPr="00195A1C">
        <w:rPr>
          <w:rFonts w:eastAsia="Times New Roman" w:cs="Times New Roman"/>
          <w:lang w:val="en-IN"/>
        </w:rPr>
        <w:t xml:space="preserve"> </w:t>
      </w:r>
      <w:proofErr w:type="spellStart"/>
      <w:r w:rsidRPr="00195A1C">
        <w:rPr>
          <w:rFonts w:eastAsia="Times New Roman" w:cs="Times New Roman"/>
          <w:lang w:val="en-IN"/>
        </w:rPr>
        <w:t>signaling</w:t>
      </w:r>
      <w:proofErr w:type="spellEnd"/>
      <w:r w:rsidRPr="00195A1C">
        <w:rPr>
          <w:rFonts w:eastAsia="Times New Roman" w:cs="Times New Roman"/>
          <w:lang w:val="en-IN"/>
        </w:rPr>
        <w:t xml:space="preserve"> a significant gap in translation from research to practice.</w:t>
      </w:r>
    </w:p>
    <w:p w14:paraId="3E910FF8" w14:textId="5FD31FA1" w:rsidR="006C0673" w:rsidRPr="00195A1C" w:rsidRDefault="006C0673" w:rsidP="68526B3A">
      <w:pPr>
        <w:pStyle w:val="NormalWeb"/>
        <w:spacing w:before="0" w:beforeAutospacing="0" w:after="0" w:afterAutospacing="0"/>
        <w:jc w:val="both"/>
        <w:rPr>
          <w:b/>
          <w:bCs/>
          <w:sz w:val="24"/>
        </w:rPr>
      </w:pPr>
      <w:r w:rsidRPr="00195A1C">
        <w:rPr>
          <w:b/>
          <w:bCs/>
          <w:sz w:val="24"/>
        </w:rPr>
        <w:t>2.2 Dashboards &amp; Real-Time Monitoring Systems</w:t>
      </w:r>
    </w:p>
    <w:p w14:paraId="7D8E9C42" w14:textId="4E6C39ED" w:rsidR="075FCAC5" w:rsidRPr="00195A1C" w:rsidRDefault="075FCAC5" w:rsidP="004274E8">
      <w:pPr>
        <w:spacing w:after="240"/>
        <w:jc w:val="both"/>
        <w:rPr>
          <w:rFonts w:eastAsia="Times New Roman" w:cs="Times New Roman"/>
          <w:szCs w:val="18"/>
          <w:lang w:val="en-IN"/>
        </w:rPr>
      </w:pPr>
      <w:r w:rsidRPr="00195A1C">
        <w:rPr>
          <w:rFonts w:eastAsia="Times New Roman" w:cs="Times New Roman"/>
          <w:szCs w:val="18"/>
          <w:lang w:val="en-IN"/>
        </w:rPr>
        <w:t>Real-time patient dashboards play a crucial role in translating ML insights into actionable clinical and patient-facing tools. Yet, most literature emphasizes algorithm development rather than deployment. For instance, while [2] discusses general health risk assessments and model pipelines, the lack of accessible, interactive dashboards was noted as a limiting factor in usability and clinical impact.</w:t>
      </w:r>
    </w:p>
    <w:p w14:paraId="6B9B63B1" w14:textId="68CDCD74" w:rsidR="075FCAC5" w:rsidRPr="00195A1C" w:rsidRDefault="075FCAC5" w:rsidP="68526B3A">
      <w:pPr>
        <w:spacing w:before="240" w:after="240"/>
        <w:jc w:val="both"/>
        <w:rPr>
          <w:rFonts w:eastAsia="Times New Roman" w:cs="Times New Roman"/>
          <w:szCs w:val="18"/>
          <w:lang w:val="en-IN"/>
        </w:rPr>
      </w:pPr>
      <w:r w:rsidRPr="00195A1C">
        <w:rPr>
          <w:rFonts w:eastAsia="Times New Roman" w:cs="Times New Roman"/>
          <w:szCs w:val="18"/>
          <w:lang w:val="en-IN"/>
        </w:rPr>
        <w:t xml:space="preserve">Furthermore, [3] introduces the “8 P’s” framework of predictive and participatory medicine but lacks implementation detail for real-time decision support systems. This gap is particularly </w:t>
      </w:r>
      <w:r w:rsidRPr="00195A1C">
        <w:rPr>
          <w:rFonts w:eastAsia="Times New Roman" w:cs="Times New Roman"/>
          <w:szCs w:val="18"/>
          <w:lang w:val="en-IN"/>
        </w:rPr>
        <w:t>pressing for tools that need to be used by both medical professionals and patients. The absence of interpretable, user-friendly interfaces continues to be a bottleneck in ML-assisted healthcare.</w:t>
      </w:r>
    </w:p>
    <w:p w14:paraId="42BF6572" w14:textId="23CC4003" w:rsidR="075FCAC5" w:rsidRPr="00195A1C" w:rsidRDefault="075FCAC5" w:rsidP="68526B3A">
      <w:pPr>
        <w:spacing w:before="240" w:after="240"/>
        <w:jc w:val="both"/>
        <w:rPr>
          <w:rFonts w:eastAsia="Times New Roman" w:cs="Times New Roman"/>
          <w:szCs w:val="18"/>
          <w:lang w:val="en-IN"/>
        </w:rPr>
      </w:pPr>
      <w:r w:rsidRPr="00195A1C">
        <w:rPr>
          <w:rFonts w:eastAsia="Times New Roman" w:cs="Times New Roman"/>
          <w:szCs w:val="18"/>
          <w:lang w:val="en-IN"/>
        </w:rPr>
        <w:t>Our project addresses this by embedding trained models within a live dashboard interface, allowing personalized disease risk monitoring based on dynamic inputs from patient records.</w:t>
      </w:r>
    </w:p>
    <w:p w14:paraId="5E1E6540" w14:textId="77777777" w:rsidR="006C0673" w:rsidRPr="00195A1C" w:rsidRDefault="006C0673" w:rsidP="68526B3A">
      <w:pPr>
        <w:pStyle w:val="NormalWeb"/>
        <w:spacing w:before="0" w:beforeAutospacing="0" w:after="0" w:afterAutospacing="0"/>
        <w:jc w:val="both"/>
        <w:rPr>
          <w:b/>
          <w:bCs/>
          <w:sz w:val="24"/>
        </w:rPr>
      </w:pPr>
      <w:r w:rsidRPr="00195A1C">
        <w:rPr>
          <w:b/>
          <w:bCs/>
          <w:sz w:val="24"/>
        </w:rPr>
        <w:t>2.3 Synthetic Data Generation for Healthcare</w:t>
      </w:r>
    </w:p>
    <w:p w14:paraId="2A7915CE" w14:textId="4077206E" w:rsidR="1AF91272" w:rsidRPr="00195A1C" w:rsidRDefault="1AF91272" w:rsidP="00007D66">
      <w:pPr>
        <w:spacing w:after="240"/>
        <w:jc w:val="both"/>
        <w:rPr>
          <w:rFonts w:eastAsia="Times New Roman" w:cs="Times New Roman"/>
          <w:szCs w:val="18"/>
          <w:lang w:val="en-IN"/>
        </w:rPr>
      </w:pPr>
      <w:r w:rsidRPr="00195A1C">
        <w:rPr>
          <w:rFonts w:eastAsia="Times New Roman" w:cs="Times New Roman"/>
          <w:szCs w:val="18"/>
          <w:lang w:val="en-IN"/>
        </w:rPr>
        <w:t xml:space="preserve">Synthetic data solutions have emerged as critical tools for overcoming privacy barriers in healthcare AI development. In [1], a Learning Health System (LHS) was simulated using synthetic patient records generated via </w:t>
      </w:r>
      <w:proofErr w:type="spellStart"/>
      <w:r w:rsidRPr="00195A1C">
        <w:rPr>
          <w:rFonts w:eastAsia="Times New Roman" w:cs="Times New Roman"/>
          <w:szCs w:val="18"/>
          <w:lang w:val="en-IN"/>
        </w:rPr>
        <w:t>Synthea</w:t>
      </w:r>
      <w:proofErr w:type="spellEnd"/>
      <w:r w:rsidRPr="00195A1C">
        <w:rPr>
          <w:rFonts w:eastAsia="Times New Roman" w:cs="Times New Roman"/>
          <w:szCs w:val="18"/>
          <w:lang w:val="en-IN"/>
        </w:rPr>
        <w:t xml:space="preserve">. The study involved sequentially scaling patient datasets up to 150,000 records and demonstrated that larger synthetic cohorts significantly improved model performance. For example, the stroke prediction model using </w:t>
      </w:r>
      <w:proofErr w:type="spellStart"/>
      <w:r w:rsidRPr="00195A1C">
        <w:rPr>
          <w:rFonts w:eastAsia="Times New Roman" w:cs="Times New Roman"/>
          <w:szCs w:val="18"/>
          <w:lang w:val="en-IN"/>
        </w:rPr>
        <w:t>XGBoost</w:t>
      </w:r>
      <w:proofErr w:type="spellEnd"/>
      <w:r w:rsidRPr="00195A1C">
        <w:rPr>
          <w:rFonts w:eastAsia="Times New Roman" w:cs="Times New Roman"/>
          <w:szCs w:val="18"/>
          <w:lang w:val="en-IN"/>
        </w:rPr>
        <w:t xml:space="preserve"> achieved an AUC of 0.962 in the largest dataset.</w:t>
      </w:r>
    </w:p>
    <w:p w14:paraId="5D74D71C" w14:textId="27CA6B1F" w:rsidR="1AF91272" w:rsidRPr="00195A1C" w:rsidRDefault="1AF91272" w:rsidP="68526B3A">
      <w:pPr>
        <w:spacing w:before="240" w:after="240"/>
        <w:jc w:val="both"/>
        <w:rPr>
          <w:rFonts w:eastAsia="Times New Roman" w:cs="Times New Roman"/>
          <w:szCs w:val="18"/>
          <w:lang w:val="en-IN"/>
        </w:rPr>
      </w:pPr>
      <w:r w:rsidRPr="00195A1C">
        <w:rPr>
          <w:rFonts w:eastAsia="Times New Roman" w:cs="Times New Roman"/>
          <w:szCs w:val="18"/>
          <w:lang w:val="en-IN"/>
        </w:rPr>
        <w:t xml:space="preserve">The importance of a </w:t>
      </w:r>
      <w:r w:rsidRPr="00195A1C">
        <w:rPr>
          <w:rFonts w:eastAsia="Times New Roman" w:cs="Times New Roman"/>
          <w:b/>
          <w:bCs/>
          <w:szCs w:val="18"/>
          <w:lang w:val="en-IN"/>
        </w:rPr>
        <w:t>data-centric</w:t>
      </w:r>
      <w:r w:rsidRPr="00195A1C">
        <w:rPr>
          <w:rFonts w:eastAsia="Times New Roman" w:cs="Times New Roman"/>
          <w:szCs w:val="18"/>
          <w:lang w:val="en-IN"/>
        </w:rPr>
        <w:t xml:space="preserve"> ML pipeline was emphasized, where the focus shifts from tuning algorithms to improving training data quality. This paradigm fits well within privacy-constrained healthcare systems, enabling innovation without risking patient confidentiality.</w:t>
      </w:r>
    </w:p>
    <w:p w14:paraId="06D0C289" w14:textId="01AF805B" w:rsidR="1AF91272" w:rsidRPr="00195A1C" w:rsidRDefault="1AF91272" w:rsidP="68526B3A">
      <w:pPr>
        <w:spacing w:before="240" w:after="240"/>
        <w:jc w:val="both"/>
        <w:rPr>
          <w:rFonts w:eastAsia="Times New Roman" w:cs="Times New Roman"/>
          <w:szCs w:val="18"/>
          <w:lang w:val="en-IN"/>
        </w:rPr>
      </w:pPr>
      <w:r w:rsidRPr="00195A1C">
        <w:rPr>
          <w:rFonts w:eastAsia="Times New Roman" w:cs="Times New Roman"/>
          <w:szCs w:val="18"/>
          <w:lang w:val="en-IN"/>
        </w:rPr>
        <w:t>However, as with prior research in this domain, [1] stops short of integrating the synthetic data-driven model into a fully functional, user-facing dashboard. Moreover, the study did not address doctor-patient communication or alert-based threshold systems both critical components of preventive care.</w:t>
      </w:r>
    </w:p>
    <w:p w14:paraId="77F5C354" w14:textId="3ECF2DD5" w:rsidR="006C0673" w:rsidRPr="00195A1C" w:rsidRDefault="006C0673" w:rsidP="0090171E">
      <w:pPr>
        <w:pStyle w:val="NormalWeb"/>
        <w:numPr>
          <w:ilvl w:val="1"/>
          <w:numId w:val="24"/>
        </w:numPr>
        <w:spacing w:before="0" w:beforeAutospacing="0" w:after="0" w:afterAutospacing="0"/>
        <w:jc w:val="both"/>
        <w:rPr>
          <w:b/>
          <w:bCs/>
          <w:sz w:val="24"/>
        </w:rPr>
      </w:pPr>
      <w:r w:rsidRPr="00195A1C">
        <w:rPr>
          <w:b/>
          <w:bCs/>
          <w:sz w:val="24"/>
        </w:rPr>
        <w:t>Gaps Addressed by This Project</w:t>
      </w:r>
    </w:p>
    <w:p w14:paraId="66A16780" w14:textId="06E990C5" w:rsidR="00B969D4" w:rsidRPr="00195A1C" w:rsidRDefault="5E7A2DFB" w:rsidP="00007D66">
      <w:pPr>
        <w:spacing w:after="0"/>
        <w:jc w:val="both"/>
        <w:rPr>
          <w:rFonts w:eastAsia="Times New Roman" w:cs="Times New Roman"/>
          <w:lang w:val="en-IN"/>
        </w:rPr>
      </w:pPr>
      <w:r w:rsidRPr="00195A1C">
        <w:rPr>
          <w:rFonts w:eastAsia="Times New Roman" w:cs="Times New Roman"/>
          <w:lang w:val="en-IN"/>
        </w:rPr>
        <w:t>This project bridges the gaps identified in prior research by integrating three traditionally siloed components</w:t>
      </w:r>
      <w:r w:rsidR="00FA320A" w:rsidRPr="00195A1C">
        <w:rPr>
          <w:rFonts w:eastAsia="Times New Roman" w:cs="Times New Roman"/>
          <w:lang w:val="en-IN"/>
        </w:rPr>
        <w:t xml:space="preserve"> </w:t>
      </w:r>
      <w:r w:rsidRPr="00195A1C">
        <w:rPr>
          <w:rFonts w:eastAsia="Times New Roman" w:cs="Times New Roman"/>
          <w:lang w:val="en-IN"/>
        </w:rPr>
        <w:t>synthetic data generation, ML-based risk prediction, and real-time dashboard visualization into a cohesive preventive healthcare monitoring platform:</w:t>
      </w:r>
    </w:p>
    <w:p w14:paraId="388B2FEC" w14:textId="19745150" w:rsidR="00B969D4" w:rsidRPr="00195A1C" w:rsidRDefault="5E7A2DFB" w:rsidP="00C333D6">
      <w:pPr>
        <w:pStyle w:val="ListParagraph"/>
        <w:numPr>
          <w:ilvl w:val="0"/>
          <w:numId w:val="4"/>
        </w:numPr>
        <w:spacing w:after="240"/>
        <w:jc w:val="both"/>
        <w:rPr>
          <w:rFonts w:eastAsia="Times New Roman" w:cs="Times New Roman"/>
          <w:lang w:val="en-IN"/>
        </w:rPr>
      </w:pPr>
      <w:r w:rsidRPr="00195A1C">
        <w:rPr>
          <w:rFonts w:eastAsia="Times New Roman" w:cs="Times New Roman"/>
          <w:b/>
          <w:bCs/>
          <w:lang w:val="en-IN"/>
        </w:rPr>
        <w:t>Unified Pipeline</w:t>
      </w:r>
      <w:r w:rsidRPr="00195A1C">
        <w:rPr>
          <w:rFonts w:eastAsia="Times New Roman" w:cs="Times New Roman"/>
          <w:lang w:val="en-IN"/>
        </w:rPr>
        <w:t xml:space="preserve">: This work offers an end-to-end system, from data simulation using </w:t>
      </w:r>
      <w:proofErr w:type="spellStart"/>
      <w:r w:rsidRPr="00195A1C">
        <w:rPr>
          <w:rFonts w:eastAsia="Times New Roman" w:cs="Times New Roman"/>
          <w:lang w:val="en-IN"/>
        </w:rPr>
        <w:t>Synthea</w:t>
      </w:r>
      <w:proofErr w:type="spellEnd"/>
      <w:r w:rsidRPr="00195A1C">
        <w:rPr>
          <w:rFonts w:eastAsia="Times New Roman" w:cs="Times New Roman"/>
          <w:lang w:val="en-IN"/>
        </w:rPr>
        <w:t xml:space="preserve"> to model training and deployment in a live dashboard environment</w:t>
      </w:r>
    </w:p>
    <w:p w14:paraId="0B36CA48" w14:textId="1E601E24" w:rsidR="00B969D4" w:rsidRPr="00195A1C" w:rsidRDefault="5E7A2DFB" w:rsidP="0090171E">
      <w:pPr>
        <w:pStyle w:val="ListParagraph"/>
        <w:numPr>
          <w:ilvl w:val="0"/>
          <w:numId w:val="4"/>
        </w:numPr>
        <w:spacing w:before="240" w:after="240"/>
        <w:jc w:val="both"/>
        <w:rPr>
          <w:rFonts w:eastAsia="Times New Roman" w:cs="Times New Roman"/>
          <w:lang w:val="en-IN"/>
        </w:rPr>
      </w:pPr>
      <w:r w:rsidRPr="00195A1C">
        <w:rPr>
          <w:rFonts w:eastAsia="Times New Roman" w:cs="Times New Roman"/>
          <w:b/>
          <w:bCs/>
          <w:lang w:val="en-IN"/>
        </w:rPr>
        <w:t>Dynamic Risk Visualization</w:t>
      </w:r>
      <w:r w:rsidRPr="00195A1C">
        <w:rPr>
          <w:rFonts w:eastAsia="Times New Roman" w:cs="Times New Roman"/>
          <w:lang w:val="en-IN"/>
        </w:rPr>
        <w:t>: Unlike static reports in [2] or [5], this system dynamically visualizes disease risk using patient-specific inputs, updated in real-time</w:t>
      </w:r>
    </w:p>
    <w:p w14:paraId="395F5296" w14:textId="687107C5" w:rsidR="00B969D4" w:rsidRPr="00195A1C" w:rsidRDefault="5E7A2DFB" w:rsidP="0090171E">
      <w:pPr>
        <w:pStyle w:val="ListParagraph"/>
        <w:numPr>
          <w:ilvl w:val="0"/>
          <w:numId w:val="4"/>
        </w:numPr>
        <w:spacing w:before="240" w:after="240"/>
        <w:jc w:val="both"/>
        <w:rPr>
          <w:rFonts w:eastAsia="Times New Roman" w:cs="Times New Roman"/>
          <w:lang w:val="en-IN"/>
        </w:rPr>
      </w:pPr>
      <w:r w:rsidRPr="00195A1C">
        <w:rPr>
          <w:rFonts w:eastAsia="Times New Roman" w:cs="Times New Roman"/>
          <w:b/>
          <w:bCs/>
          <w:lang w:val="en-IN"/>
        </w:rPr>
        <w:t xml:space="preserve">Accessibility &amp; </w:t>
      </w:r>
      <w:proofErr w:type="spellStart"/>
      <w:r w:rsidRPr="00195A1C">
        <w:rPr>
          <w:rFonts w:eastAsia="Times New Roman" w:cs="Times New Roman"/>
          <w:b/>
          <w:bCs/>
          <w:lang w:val="en-IN"/>
        </w:rPr>
        <w:t>Explainability</w:t>
      </w:r>
      <w:proofErr w:type="spellEnd"/>
      <w:r w:rsidRPr="00195A1C">
        <w:rPr>
          <w:rFonts w:eastAsia="Times New Roman" w:cs="Times New Roman"/>
          <w:lang w:val="en-IN"/>
        </w:rPr>
        <w:t>: By incorporating intuitive interface elements and interpretable model outputs (e.g., feature importance plots), our system enhances usability for both clinicians and patients an area underserved in [3] and [4]</w:t>
      </w:r>
    </w:p>
    <w:p w14:paraId="10120267" w14:textId="5343EF5A" w:rsidR="00B969D4" w:rsidRPr="00195A1C" w:rsidRDefault="5E7A2DFB" w:rsidP="0090171E">
      <w:pPr>
        <w:pStyle w:val="ListParagraph"/>
        <w:numPr>
          <w:ilvl w:val="0"/>
          <w:numId w:val="4"/>
        </w:numPr>
        <w:spacing w:before="240" w:after="240"/>
        <w:jc w:val="both"/>
        <w:rPr>
          <w:rFonts w:eastAsia="Times New Roman" w:cs="Times New Roman"/>
          <w:lang w:val="en-IN"/>
        </w:rPr>
      </w:pPr>
      <w:r w:rsidRPr="00195A1C">
        <w:rPr>
          <w:rFonts w:eastAsia="Times New Roman" w:cs="Times New Roman"/>
          <w:b/>
          <w:bCs/>
          <w:lang w:val="en-IN"/>
        </w:rPr>
        <w:t>Preventive Focus</w:t>
      </w:r>
      <w:r w:rsidRPr="00195A1C">
        <w:rPr>
          <w:rFonts w:eastAsia="Times New Roman" w:cs="Times New Roman"/>
          <w:lang w:val="en-IN"/>
        </w:rPr>
        <w:t>: Risk alerts are tied to specific thresholds based on predictive model outputs, directly supporting the proactive intervention goals advocated in [3]</w:t>
      </w:r>
    </w:p>
    <w:p w14:paraId="25AA6CA5" w14:textId="2F30A485" w:rsidR="00B969D4" w:rsidRPr="00195A1C" w:rsidRDefault="00B969D4" w:rsidP="68526B3A">
      <w:pPr>
        <w:pStyle w:val="NormalWeb"/>
        <w:spacing w:before="0" w:beforeAutospacing="0" w:after="0" w:afterAutospacing="0"/>
        <w:jc w:val="both"/>
        <w:rPr>
          <w:b/>
          <w:bCs/>
        </w:rPr>
      </w:pPr>
    </w:p>
    <w:p w14:paraId="1A9A4411" w14:textId="3E0379E2" w:rsidR="00B969D4" w:rsidRPr="00195A1C" w:rsidRDefault="00B969D4" w:rsidP="0090171E">
      <w:pPr>
        <w:pStyle w:val="NormalWeb"/>
        <w:numPr>
          <w:ilvl w:val="0"/>
          <w:numId w:val="18"/>
        </w:numPr>
        <w:spacing w:before="0" w:beforeAutospacing="0" w:after="0" w:afterAutospacing="0" w:line="276" w:lineRule="auto"/>
        <w:ind w:left="284" w:hanging="284"/>
        <w:jc w:val="both"/>
        <w:rPr>
          <w:b/>
          <w:bCs/>
          <w:sz w:val="24"/>
        </w:rPr>
      </w:pPr>
      <w:r w:rsidRPr="00195A1C">
        <w:rPr>
          <w:b/>
          <w:bCs/>
          <w:sz w:val="24"/>
        </w:rPr>
        <w:lastRenderedPageBreak/>
        <w:t>SYSTEM ARCHITECTURE</w:t>
      </w:r>
    </w:p>
    <w:p w14:paraId="6478B122" w14:textId="153A1CAE" w:rsidR="006C0673" w:rsidRPr="00195A1C" w:rsidRDefault="00B969D4" w:rsidP="68526B3A">
      <w:pPr>
        <w:jc w:val="both"/>
        <w:rPr>
          <w:rFonts w:eastAsia="Times New Roman" w:cs="Times New Roman"/>
        </w:rPr>
      </w:pPr>
      <w:r w:rsidRPr="00195A1C">
        <w:rPr>
          <w:rFonts w:eastAsia="Times New Roman" w:cs="Times New Roman"/>
        </w:rPr>
        <w:t>Our Healthcare Monitoring System is a modular, three-layer monolith with clear separations of concern. Here’s an in-depth look at each layer and how data/control flow through them.</w:t>
      </w:r>
    </w:p>
    <w:p w14:paraId="53DD05B0" w14:textId="0DB5C4DB" w:rsidR="1F554053" w:rsidRPr="00195A1C" w:rsidRDefault="1F554053" w:rsidP="00756F48">
      <w:pPr>
        <w:spacing w:after="0"/>
        <w:jc w:val="center"/>
        <w:rPr>
          <w:rFonts w:eastAsia="Times New Roman" w:cs="Times New Roman"/>
          <w:szCs w:val="18"/>
        </w:rPr>
      </w:pPr>
      <w:r w:rsidRPr="00195A1C">
        <w:rPr>
          <w:rFonts w:cs="Times New Roman"/>
          <w:noProof/>
        </w:rPr>
        <w:drawing>
          <wp:inline distT="0" distB="0" distL="0" distR="0" wp14:anchorId="43D6BECA" wp14:editId="095BE51A">
            <wp:extent cx="2266950" cy="2876550"/>
            <wp:effectExtent l="0" t="0" r="0" b="0"/>
            <wp:docPr id="1411630300" name="Picture 141163030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66950" cy="2876550"/>
                    </a:xfrm>
                    <a:prstGeom prst="rect">
                      <a:avLst/>
                    </a:prstGeom>
                  </pic:spPr>
                </pic:pic>
              </a:graphicData>
            </a:graphic>
          </wp:inline>
        </w:drawing>
      </w:r>
    </w:p>
    <w:p w14:paraId="409245BD" w14:textId="3D79F108" w:rsidR="0A60384E" w:rsidRPr="00195A1C" w:rsidRDefault="00756F48" w:rsidP="00756F48">
      <w:pPr>
        <w:jc w:val="center"/>
        <w:rPr>
          <w:rFonts w:eastAsia="Times New Roman" w:cs="Times New Roman"/>
          <w:b/>
          <w:iCs/>
          <w:szCs w:val="18"/>
        </w:rPr>
      </w:pPr>
      <w:r w:rsidRPr="00195A1C">
        <w:rPr>
          <w:rFonts w:eastAsia="Times New Roman" w:cs="Times New Roman"/>
          <w:b/>
          <w:iCs/>
          <w:szCs w:val="18"/>
        </w:rPr>
        <w:t>F</w:t>
      </w:r>
      <w:r w:rsidR="0A60384E" w:rsidRPr="00195A1C">
        <w:rPr>
          <w:rFonts w:eastAsia="Times New Roman" w:cs="Times New Roman"/>
          <w:b/>
          <w:iCs/>
          <w:szCs w:val="18"/>
        </w:rPr>
        <w:t>ig</w:t>
      </w:r>
      <w:r w:rsidRPr="00195A1C">
        <w:rPr>
          <w:rFonts w:eastAsia="Times New Roman" w:cs="Times New Roman"/>
          <w:b/>
          <w:iCs/>
          <w:szCs w:val="18"/>
        </w:rPr>
        <w:t xml:space="preserve">ure </w:t>
      </w:r>
      <w:r w:rsidR="0A60384E" w:rsidRPr="00195A1C">
        <w:rPr>
          <w:rFonts w:eastAsia="Times New Roman" w:cs="Times New Roman"/>
          <w:b/>
          <w:iCs/>
          <w:szCs w:val="18"/>
        </w:rPr>
        <w:t>1</w:t>
      </w:r>
      <w:r w:rsidRPr="00195A1C">
        <w:rPr>
          <w:rFonts w:eastAsia="Times New Roman" w:cs="Times New Roman"/>
          <w:b/>
          <w:iCs/>
          <w:szCs w:val="18"/>
        </w:rPr>
        <w:t>.</w:t>
      </w:r>
      <w:r w:rsidR="0A60384E" w:rsidRPr="00195A1C">
        <w:rPr>
          <w:rFonts w:eastAsia="Times New Roman" w:cs="Times New Roman"/>
          <w:b/>
          <w:iCs/>
          <w:szCs w:val="18"/>
        </w:rPr>
        <w:t xml:space="preserve"> System Architecture</w:t>
      </w:r>
    </w:p>
    <w:p w14:paraId="6A6C3646" w14:textId="2228D273" w:rsidR="00B969D4" w:rsidRPr="00195A1C" w:rsidRDefault="00B969D4" w:rsidP="68526B3A">
      <w:pPr>
        <w:spacing w:after="0"/>
        <w:jc w:val="both"/>
        <w:rPr>
          <w:rFonts w:eastAsia="Times New Roman" w:cs="Times New Roman"/>
          <w:b/>
          <w:bCs/>
          <w:sz w:val="24"/>
          <w:lang w:eastAsia="en-IN"/>
        </w:rPr>
      </w:pPr>
      <w:r w:rsidRPr="00195A1C">
        <w:rPr>
          <w:rFonts w:eastAsia="Times New Roman" w:cs="Times New Roman"/>
          <w:b/>
          <w:bCs/>
          <w:sz w:val="24"/>
        </w:rPr>
        <w:t xml:space="preserve">3.1 </w:t>
      </w:r>
      <w:r w:rsidRPr="00195A1C">
        <w:rPr>
          <w:rFonts w:eastAsia="Times New Roman" w:cs="Times New Roman"/>
          <w:b/>
          <w:bCs/>
          <w:sz w:val="24"/>
          <w:lang w:eastAsia="en-IN"/>
        </w:rPr>
        <w:t>High-Level Components</w:t>
      </w:r>
    </w:p>
    <w:p w14:paraId="131E5C53" w14:textId="77777777" w:rsidR="00107624" w:rsidRPr="00195A1C" w:rsidRDefault="00107624" w:rsidP="68526B3A">
      <w:pPr>
        <w:spacing w:after="0"/>
        <w:jc w:val="both"/>
        <w:rPr>
          <w:rFonts w:eastAsia="Times New Roman" w:cs="Times New Roman"/>
          <w:b/>
          <w:bCs/>
          <w:lang w:eastAsia="en-IN"/>
        </w:rPr>
      </w:pPr>
    </w:p>
    <w:p w14:paraId="2C370D9C" w14:textId="40FEFD45" w:rsidR="00BA03D3" w:rsidRPr="00195A1C" w:rsidRDefault="00BA03D3" w:rsidP="68526B3A">
      <w:pPr>
        <w:spacing w:after="0"/>
        <w:jc w:val="both"/>
        <w:rPr>
          <w:rFonts w:eastAsia="Times New Roman" w:cs="Times New Roman"/>
          <w:bCs/>
          <w:i/>
          <w:sz w:val="22"/>
          <w:szCs w:val="22"/>
          <w:lang w:eastAsia="en-IN"/>
        </w:rPr>
      </w:pPr>
      <w:r w:rsidRPr="00195A1C">
        <w:rPr>
          <w:rFonts w:eastAsia="Times New Roman" w:cs="Times New Roman"/>
          <w:bCs/>
          <w:i/>
          <w:sz w:val="22"/>
          <w:szCs w:val="22"/>
        </w:rPr>
        <w:t xml:space="preserve">3.1.1 </w:t>
      </w:r>
      <w:r w:rsidRPr="00195A1C">
        <w:rPr>
          <w:rFonts w:eastAsia="Times New Roman" w:cs="Times New Roman"/>
          <w:bCs/>
          <w:i/>
          <w:sz w:val="22"/>
          <w:szCs w:val="22"/>
          <w:lang w:eastAsia="en-IN"/>
        </w:rPr>
        <w:t>Database Layer (SQLite)</w:t>
      </w:r>
    </w:p>
    <w:p w14:paraId="0ECB3447" w14:textId="24A4A05E" w:rsidR="00BA03D3" w:rsidRPr="00195A1C" w:rsidRDefault="00BA03D3" w:rsidP="0090171E">
      <w:pPr>
        <w:numPr>
          <w:ilvl w:val="0"/>
          <w:numId w:val="25"/>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Schema Design &amp; Normalization</w:t>
      </w:r>
      <w:r w:rsidRPr="00195A1C">
        <w:rPr>
          <w:rFonts w:cs="Times New Roman"/>
        </w:rPr>
        <w:br/>
      </w:r>
      <w:r w:rsidRPr="00195A1C">
        <w:rPr>
          <w:rFonts w:eastAsia="Times New Roman" w:cs="Times New Roman"/>
          <w:lang w:eastAsia="en-IN"/>
        </w:rPr>
        <w:t>We defined five normalized tables (Patients, Appointments,</w:t>
      </w:r>
      <w:r w:rsidR="009B7B4C" w:rsidRPr="00195A1C">
        <w:rPr>
          <w:rFonts w:eastAsia="Times New Roman" w:cs="Times New Roman"/>
          <w:lang w:eastAsia="en-IN"/>
        </w:rPr>
        <w:t xml:space="preserve"> </w:t>
      </w:r>
      <w:proofErr w:type="spellStart"/>
      <w:r w:rsidRPr="00195A1C">
        <w:rPr>
          <w:rFonts w:eastAsia="Times New Roman" w:cs="Times New Roman"/>
          <w:lang w:eastAsia="en-IN"/>
        </w:rPr>
        <w:t>LabReports</w:t>
      </w:r>
      <w:proofErr w:type="spellEnd"/>
      <w:r w:rsidRPr="00195A1C">
        <w:rPr>
          <w:rFonts w:eastAsia="Times New Roman" w:cs="Times New Roman"/>
          <w:lang w:eastAsia="en-IN"/>
        </w:rPr>
        <w:t xml:space="preserve">, Vitals, </w:t>
      </w:r>
      <w:proofErr w:type="spellStart"/>
      <w:r w:rsidRPr="00195A1C">
        <w:rPr>
          <w:rFonts w:eastAsia="Times New Roman" w:cs="Times New Roman"/>
          <w:lang w:eastAsia="en-IN"/>
        </w:rPr>
        <w:t>RiskScores</w:t>
      </w:r>
      <w:proofErr w:type="spellEnd"/>
      <w:r w:rsidRPr="00195A1C">
        <w:rPr>
          <w:rFonts w:eastAsia="Times New Roman" w:cs="Times New Roman"/>
          <w:lang w:eastAsia="en-IN"/>
        </w:rPr>
        <w:t xml:space="preserve">), each with a primary key and foreign-key constraints. This ensures referential integrity: e.g., every </w:t>
      </w:r>
      <w:proofErr w:type="spellStart"/>
      <w:r w:rsidRPr="00195A1C">
        <w:rPr>
          <w:rFonts w:eastAsia="Times New Roman" w:cs="Times New Roman"/>
          <w:lang w:eastAsia="en-IN"/>
        </w:rPr>
        <w:t>Appointment.patient_id</w:t>
      </w:r>
      <w:proofErr w:type="spellEnd"/>
      <w:r w:rsidRPr="00195A1C">
        <w:rPr>
          <w:rFonts w:eastAsia="Times New Roman" w:cs="Times New Roman"/>
          <w:lang w:eastAsia="en-IN"/>
        </w:rPr>
        <w:t xml:space="preserve"> references an existing </w:t>
      </w:r>
      <w:proofErr w:type="spellStart"/>
      <w:r w:rsidRPr="00195A1C">
        <w:rPr>
          <w:rFonts w:eastAsia="Times New Roman" w:cs="Times New Roman"/>
          <w:lang w:eastAsia="en-IN"/>
        </w:rPr>
        <w:t>Patients.patient_id</w:t>
      </w:r>
      <w:proofErr w:type="spellEnd"/>
    </w:p>
    <w:p w14:paraId="3EA48E0F" w14:textId="77777777" w:rsidR="00F24F1B" w:rsidRPr="00195A1C" w:rsidRDefault="00BA03D3" w:rsidP="00F24F1B">
      <w:pPr>
        <w:numPr>
          <w:ilvl w:val="0"/>
          <w:numId w:val="25"/>
        </w:numPr>
        <w:spacing w:before="100" w:beforeAutospacing="1" w:after="0" w:line="240" w:lineRule="auto"/>
        <w:jc w:val="both"/>
        <w:rPr>
          <w:rFonts w:eastAsia="Times New Roman" w:cs="Times New Roman"/>
          <w:lang w:eastAsia="en-IN"/>
        </w:rPr>
      </w:pPr>
      <w:r w:rsidRPr="00195A1C">
        <w:rPr>
          <w:rFonts w:eastAsia="Times New Roman" w:cs="Times New Roman"/>
          <w:b/>
          <w:bCs/>
          <w:lang w:eastAsia="en-IN"/>
        </w:rPr>
        <w:t>Connection &amp; Concurrency</w:t>
      </w:r>
    </w:p>
    <w:p w14:paraId="0D8CEC2A" w14:textId="5AA9081E" w:rsidR="00540913" w:rsidRPr="00195A1C" w:rsidRDefault="00BA03D3" w:rsidP="00540913">
      <w:pPr>
        <w:spacing w:after="0" w:line="240" w:lineRule="auto"/>
        <w:ind w:left="720"/>
        <w:jc w:val="both"/>
        <w:rPr>
          <w:rFonts w:eastAsia="Times New Roman" w:cs="Times New Roman"/>
          <w:lang w:eastAsia="en-IN"/>
        </w:rPr>
      </w:pPr>
      <w:r w:rsidRPr="00195A1C">
        <w:rPr>
          <w:rFonts w:eastAsia="Times New Roman" w:cs="Times New Roman"/>
          <w:lang w:eastAsia="en-IN"/>
        </w:rPr>
        <w:t xml:space="preserve">Using Python’s </w:t>
      </w:r>
      <w:r w:rsidRPr="00195A1C">
        <w:rPr>
          <w:rFonts w:eastAsia="Times New Roman" w:cs="Times New Roman"/>
          <w:b/>
          <w:bCs/>
          <w:lang w:eastAsia="en-IN"/>
        </w:rPr>
        <w:t>sqlite3</w:t>
      </w:r>
      <w:r w:rsidRPr="00195A1C">
        <w:rPr>
          <w:rFonts w:eastAsia="Times New Roman" w:cs="Times New Roman"/>
          <w:lang w:eastAsia="en-IN"/>
        </w:rPr>
        <w:t xml:space="preserve"> module with </w:t>
      </w:r>
      <w:proofErr w:type="spellStart"/>
      <w:r w:rsidRPr="00195A1C">
        <w:rPr>
          <w:rFonts w:eastAsia="Times New Roman" w:cs="Times New Roman"/>
          <w:i/>
          <w:iCs/>
          <w:lang w:eastAsia="en-IN"/>
        </w:rPr>
        <w:t>check</w:t>
      </w:r>
      <w:r w:rsidR="2F9956BB" w:rsidRPr="00195A1C">
        <w:rPr>
          <w:rFonts w:eastAsia="Times New Roman" w:cs="Times New Roman"/>
          <w:i/>
          <w:iCs/>
          <w:lang w:eastAsia="en-IN"/>
        </w:rPr>
        <w:t>_</w:t>
      </w:r>
      <w:r w:rsidRPr="00195A1C">
        <w:rPr>
          <w:rFonts w:eastAsia="Times New Roman" w:cs="Times New Roman"/>
          <w:i/>
          <w:iCs/>
          <w:lang w:eastAsia="en-IN"/>
        </w:rPr>
        <w:t>same</w:t>
      </w:r>
      <w:r w:rsidR="377E00ED" w:rsidRPr="00195A1C">
        <w:rPr>
          <w:rFonts w:eastAsia="Times New Roman" w:cs="Times New Roman"/>
          <w:i/>
          <w:iCs/>
          <w:lang w:eastAsia="en-IN"/>
        </w:rPr>
        <w:t>_</w:t>
      </w:r>
      <w:r w:rsidRPr="00195A1C">
        <w:rPr>
          <w:rFonts w:eastAsia="Times New Roman" w:cs="Times New Roman"/>
          <w:i/>
          <w:iCs/>
          <w:lang w:eastAsia="en-IN"/>
        </w:rPr>
        <w:t>thread</w:t>
      </w:r>
      <w:proofErr w:type="spellEnd"/>
      <w:r w:rsidRPr="00195A1C">
        <w:rPr>
          <w:rFonts w:eastAsia="Times New Roman" w:cs="Times New Roman"/>
          <w:i/>
          <w:iCs/>
          <w:lang w:eastAsia="en-IN"/>
        </w:rPr>
        <w:t>=False</w:t>
      </w:r>
      <w:r w:rsidRPr="00195A1C">
        <w:rPr>
          <w:rFonts w:eastAsia="Times New Roman" w:cs="Times New Roman"/>
          <w:lang w:eastAsia="en-IN"/>
        </w:rPr>
        <w:t>, we open/close a fresh connection per API request (</w:t>
      </w:r>
      <w:proofErr w:type="spellStart"/>
      <w:r w:rsidRPr="00195A1C">
        <w:rPr>
          <w:rFonts w:eastAsia="Times New Roman" w:cs="Times New Roman"/>
          <w:i/>
          <w:iCs/>
          <w:lang w:eastAsia="en-IN"/>
        </w:rPr>
        <w:t>query_db</w:t>
      </w:r>
      <w:proofErr w:type="spellEnd"/>
      <w:r w:rsidRPr="00195A1C">
        <w:rPr>
          <w:rFonts w:eastAsia="Times New Roman" w:cs="Times New Roman"/>
          <w:lang w:eastAsia="en-IN"/>
        </w:rPr>
        <w:t xml:space="preserve"> helper). While SQLite is file</w:t>
      </w:r>
      <w:r w:rsidR="24175019" w:rsidRPr="00195A1C">
        <w:rPr>
          <w:rFonts w:eastAsia="Times New Roman" w:cs="Times New Roman"/>
          <w:lang w:eastAsia="en-IN"/>
        </w:rPr>
        <w:t xml:space="preserve"> </w:t>
      </w:r>
      <w:r w:rsidRPr="00195A1C">
        <w:rPr>
          <w:rFonts w:eastAsia="Times New Roman" w:cs="Times New Roman"/>
          <w:lang w:eastAsia="en-IN"/>
        </w:rPr>
        <w:t>based and single</w:t>
      </w:r>
      <w:r w:rsidR="30CCCD85" w:rsidRPr="00195A1C">
        <w:rPr>
          <w:rFonts w:eastAsia="Times New Roman" w:cs="Times New Roman"/>
          <w:lang w:eastAsia="en-IN"/>
        </w:rPr>
        <w:t xml:space="preserve"> </w:t>
      </w:r>
      <w:r w:rsidRPr="00195A1C">
        <w:rPr>
          <w:rFonts w:eastAsia="Times New Roman" w:cs="Times New Roman"/>
          <w:lang w:eastAsia="en-IN"/>
        </w:rPr>
        <w:t>writer, our low-to-moderate write load (new risk scores, data generation) and frequent reads (dashboard polling) remain performant. In production you’d migrate to Postgres or MySQL to support true concurrency and pooling</w:t>
      </w:r>
    </w:p>
    <w:p w14:paraId="009FF0E5" w14:textId="77777777" w:rsidR="006B3BAA" w:rsidRPr="00195A1C" w:rsidRDefault="00BA03D3" w:rsidP="006B3BAA">
      <w:pPr>
        <w:pStyle w:val="ListParagraph"/>
        <w:numPr>
          <w:ilvl w:val="0"/>
          <w:numId w:val="67"/>
        </w:numPr>
        <w:spacing w:after="0" w:line="240" w:lineRule="auto"/>
        <w:jc w:val="both"/>
        <w:rPr>
          <w:rFonts w:eastAsia="Times New Roman" w:cs="Times New Roman"/>
          <w:lang w:eastAsia="en-IN"/>
        </w:rPr>
      </w:pPr>
      <w:r w:rsidRPr="00195A1C">
        <w:rPr>
          <w:rFonts w:eastAsia="Times New Roman" w:cs="Times New Roman"/>
          <w:b/>
          <w:bCs/>
          <w:lang w:eastAsia="en-IN"/>
        </w:rPr>
        <w:t>Indexing &amp; Query Performance</w:t>
      </w:r>
    </w:p>
    <w:p w14:paraId="5993AA6B" w14:textId="26621BAE" w:rsidR="00BA03D3" w:rsidRPr="00195A1C" w:rsidRDefault="00BA03D3" w:rsidP="006B3BAA">
      <w:pPr>
        <w:pStyle w:val="ListParagraph"/>
        <w:spacing w:after="0" w:line="240" w:lineRule="auto"/>
        <w:jc w:val="both"/>
        <w:rPr>
          <w:rFonts w:eastAsia="Times New Roman" w:cs="Times New Roman"/>
          <w:lang w:eastAsia="en-IN"/>
        </w:rPr>
      </w:pPr>
      <w:r w:rsidRPr="00195A1C">
        <w:rPr>
          <w:rFonts w:eastAsia="Times New Roman" w:cs="Times New Roman"/>
          <w:lang w:eastAsia="en-IN"/>
        </w:rPr>
        <w:t>We added indexes on foreign-key columns (</w:t>
      </w: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and on </w:t>
      </w:r>
      <w:proofErr w:type="spellStart"/>
      <w:r w:rsidRPr="00195A1C">
        <w:rPr>
          <w:rFonts w:eastAsia="Times New Roman" w:cs="Times New Roman"/>
          <w:i/>
          <w:iCs/>
          <w:lang w:eastAsia="en-IN"/>
        </w:rPr>
        <w:t>score</w:t>
      </w:r>
      <w:r w:rsidR="792793F5" w:rsidRPr="00195A1C">
        <w:rPr>
          <w:rFonts w:eastAsia="Times New Roman" w:cs="Times New Roman"/>
          <w:i/>
          <w:iCs/>
          <w:lang w:eastAsia="en-IN"/>
        </w:rPr>
        <w:t>_</w:t>
      </w:r>
      <w:r w:rsidRPr="00195A1C">
        <w:rPr>
          <w:rFonts w:eastAsia="Times New Roman" w:cs="Times New Roman"/>
          <w:i/>
          <w:iCs/>
          <w:lang w:eastAsia="en-IN"/>
        </w:rPr>
        <w:t>date</w:t>
      </w:r>
      <w:proofErr w:type="spellEnd"/>
      <w:r w:rsidRPr="00195A1C">
        <w:rPr>
          <w:rFonts w:eastAsia="Times New Roman" w:cs="Times New Roman"/>
          <w:lang w:eastAsia="en-IN"/>
        </w:rPr>
        <w:t xml:space="preserve"> in </w:t>
      </w:r>
      <w:proofErr w:type="spellStart"/>
      <w:r w:rsidRPr="00195A1C">
        <w:rPr>
          <w:rFonts w:eastAsia="Times New Roman" w:cs="Times New Roman"/>
          <w:lang w:eastAsia="en-IN"/>
        </w:rPr>
        <w:t>RiskScores</w:t>
      </w:r>
      <w:proofErr w:type="spellEnd"/>
      <w:r w:rsidRPr="00195A1C">
        <w:rPr>
          <w:rFonts w:eastAsia="Times New Roman" w:cs="Times New Roman"/>
          <w:lang w:eastAsia="en-IN"/>
        </w:rPr>
        <w:t xml:space="preserve"> to optimize trend queries; without them, monthly aggregations (</w:t>
      </w:r>
      <w:proofErr w:type="spellStart"/>
      <w:proofErr w:type="gramStart"/>
      <w:r w:rsidRPr="00195A1C">
        <w:rPr>
          <w:rFonts w:eastAsia="Times New Roman" w:cs="Times New Roman"/>
          <w:lang w:eastAsia="en-IN"/>
        </w:rPr>
        <w:t>s</w:t>
      </w:r>
      <w:r w:rsidRPr="00195A1C">
        <w:rPr>
          <w:rFonts w:eastAsia="Times New Roman" w:cs="Times New Roman"/>
          <w:i/>
          <w:iCs/>
          <w:lang w:eastAsia="en-IN"/>
        </w:rPr>
        <w:t>trftime</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'%Y-%m', </w:t>
      </w:r>
      <w:proofErr w:type="spellStart"/>
      <w:r w:rsidRPr="00195A1C">
        <w:rPr>
          <w:rFonts w:eastAsia="Times New Roman" w:cs="Times New Roman"/>
          <w:i/>
          <w:iCs/>
          <w:lang w:eastAsia="en-IN"/>
        </w:rPr>
        <w:t>score_date</w:t>
      </w:r>
      <w:proofErr w:type="spellEnd"/>
      <w:r w:rsidRPr="00195A1C">
        <w:rPr>
          <w:rFonts w:eastAsia="Times New Roman" w:cs="Times New Roman"/>
          <w:lang w:eastAsia="en-IN"/>
        </w:rPr>
        <w:t>)) would scan the entire table on each dashboard refresh.</w:t>
      </w:r>
    </w:p>
    <w:p w14:paraId="10FDA1CB" w14:textId="77777777" w:rsidR="00BA03D3" w:rsidRPr="00195A1C" w:rsidRDefault="00BA03D3" w:rsidP="00F425BA">
      <w:pPr>
        <w:numPr>
          <w:ilvl w:val="0"/>
          <w:numId w:val="25"/>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Data Lifecycle</w:t>
      </w:r>
    </w:p>
    <w:p w14:paraId="6D3490D5" w14:textId="6D5AB3A2" w:rsidR="00BA03D3" w:rsidRPr="00195A1C" w:rsidRDefault="00BA03D3" w:rsidP="0090171E">
      <w:pPr>
        <w:numPr>
          <w:ilvl w:val="1"/>
          <w:numId w:val="2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Setup</w:t>
      </w:r>
      <w:r w:rsidRPr="00195A1C">
        <w:rPr>
          <w:rFonts w:eastAsia="Times New Roman" w:cs="Times New Roman"/>
          <w:lang w:eastAsia="en-IN"/>
        </w:rPr>
        <w:t xml:space="preserve">: </w:t>
      </w:r>
      <w:r w:rsidRPr="00195A1C">
        <w:rPr>
          <w:rFonts w:eastAsia="Times New Roman" w:cs="Times New Roman"/>
          <w:i/>
          <w:iCs/>
          <w:lang w:eastAsia="en-IN"/>
        </w:rPr>
        <w:t>database_setup.py</w:t>
      </w:r>
      <w:r w:rsidRPr="00195A1C">
        <w:rPr>
          <w:rFonts w:eastAsia="Times New Roman" w:cs="Times New Roman"/>
          <w:lang w:eastAsia="en-IN"/>
        </w:rPr>
        <w:t xml:space="preserve"> idempotently creates tables on startup</w:t>
      </w:r>
    </w:p>
    <w:p w14:paraId="14A51C0A" w14:textId="0860AD4E" w:rsidR="00BA03D3" w:rsidRPr="00195A1C" w:rsidRDefault="00BA03D3" w:rsidP="0090171E">
      <w:pPr>
        <w:numPr>
          <w:ilvl w:val="1"/>
          <w:numId w:val="2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Seeding</w:t>
      </w:r>
      <w:r w:rsidRPr="00195A1C">
        <w:rPr>
          <w:rFonts w:eastAsia="Times New Roman" w:cs="Times New Roman"/>
          <w:lang w:eastAsia="en-IN"/>
        </w:rPr>
        <w:t xml:space="preserve">: </w:t>
      </w:r>
      <w:r w:rsidRPr="00195A1C">
        <w:rPr>
          <w:rFonts w:eastAsia="Times New Roman" w:cs="Times New Roman"/>
          <w:i/>
          <w:iCs/>
          <w:lang w:eastAsia="en-IN"/>
        </w:rPr>
        <w:t>data generator.py</w:t>
      </w:r>
      <w:r w:rsidRPr="00195A1C">
        <w:rPr>
          <w:rFonts w:eastAsia="Times New Roman" w:cs="Times New Roman"/>
          <w:lang w:eastAsia="en-IN"/>
        </w:rPr>
        <w:t xml:space="preserve"> populates realistic patient and visit data</w:t>
      </w:r>
      <w:r w:rsidR="72DD9915" w:rsidRPr="00195A1C">
        <w:rPr>
          <w:rFonts w:eastAsia="Times New Roman" w:cs="Times New Roman"/>
          <w:lang w:eastAsia="en-IN"/>
        </w:rPr>
        <w:t xml:space="preserve"> </w:t>
      </w:r>
      <w:r w:rsidRPr="00195A1C">
        <w:rPr>
          <w:rFonts w:eastAsia="Times New Roman" w:cs="Times New Roman"/>
          <w:lang w:eastAsia="en-IN"/>
        </w:rPr>
        <w:t>partitioned into batches of 100 to balance I/O load</w:t>
      </w:r>
      <w:r w:rsidR="68E1B551" w:rsidRPr="00195A1C">
        <w:rPr>
          <w:rFonts w:eastAsia="Times New Roman" w:cs="Times New Roman"/>
          <w:lang w:eastAsia="en-IN"/>
        </w:rPr>
        <w:t>,</w:t>
      </w:r>
      <w:r w:rsidR="08ABF5C3" w:rsidRPr="00195A1C">
        <w:rPr>
          <w:rFonts w:eastAsia="Times New Roman" w:cs="Times New Roman"/>
          <w:lang w:eastAsia="en-IN"/>
        </w:rPr>
        <w:t xml:space="preserve"> </w:t>
      </w:r>
      <w:r w:rsidRPr="00195A1C">
        <w:rPr>
          <w:rFonts w:eastAsia="Times New Roman" w:cs="Times New Roman"/>
          <w:lang w:eastAsia="en-IN"/>
        </w:rPr>
        <w:t>while calculating and storing risk scores inline</w:t>
      </w:r>
    </w:p>
    <w:p w14:paraId="1D316B66" w14:textId="61D01FCC" w:rsidR="00BA03D3" w:rsidRPr="00195A1C" w:rsidRDefault="00BA03D3" w:rsidP="0090171E">
      <w:pPr>
        <w:numPr>
          <w:ilvl w:val="1"/>
          <w:numId w:val="25"/>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lang w:eastAsia="en-IN"/>
        </w:rPr>
        <w:t>Maintenance</w:t>
      </w:r>
      <w:r w:rsidRPr="00195A1C">
        <w:rPr>
          <w:rFonts w:eastAsia="Times New Roman" w:cs="Times New Roman"/>
          <w:lang w:eastAsia="en-IN"/>
        </w:rPr>
        <w:t>: A lightweight “</w:t>
      </w:r>
      <w:proofErr w:type="spellStart"/>
      <w:r w:rsidRPr="00195A1C">
        <w:rPr>
          <w:rFonts w:eastAsia="Times New Roman" w:cs="Times New Roman"/>
          <w:lang w:eastAsia="en-IN"/>
        </w:rPr>
        <w:t>test_db</w:t>
      </w:r>
      <w:proofErr w:type="spellEnd"/>
      <w:r w:rsidRPr="00195A1C">
        <w:rPr>
          <w:rFonts w:eastAsia="Times New Roman" w:cs="Times New Roman"/>
          <w:lang w:eastAsia="en-IN"/>
        </w:rPr>
        <w:t>” endpoint (</w:t>
      </w:r>
      <w:r w:rsidRPr="00195A1C">
        <w:rPr>
          <w:rFonts w:eastAsia="Times New Roman" w:cs="Times New Roman"/>
          <w:i/>
          <w:iCs/>
          <w:lang w:eastAsia="en-IN"/>
        </w:rPr>
        <w:t>GET /</w:t>
      </w:r>
      <w:proofErr w:type="spellStart"/>
      <w:r w:rsidRPr="00195A1C">
        <w:rPr>
          <w:rFonts w:eastAsia="Times New Roman" w:cs="Times New Roman"/>
          <w:i/>
          <w:iCs/>
          <w:lang w:eastAsia="en-IN"/>
        </w:rPr>
        <w:t>test_db</w:t>
      </w:r>
      <w:proofErr w:type="spellEnd"/>
      <w:r w:rsidRPr="00195A1C">
        <w:rPr>
          <w:rFonts w:eastAsia="Times New Roman" w:cs="Times New Roman"/>
          <w:lang w:eastAsia="en-IN"/>
        </w:rPr>
        <w:t>) verifies table existence for health checks</w:t>
      </w:r>
    </w:p>
    <w:p w14:paraId="4B77F0DB" w14:textId="5F99A9B6" w:rsidR="00BA03D3" w:rsidRPr="00195A1C" w:rsidRDefault="00BA03D3" w:rsidP="68526B3A">
      <w:pPr>
        <w:spacing w:after="0"/>
        <w:jc w:val="both"/>
        <w:rPr>
          <w:rFonts w:eastAsia="Times New Roman" w:cs="Times New Roman"/>
          <w:bCs/>
          <w:i/>
          <w:sz w:val="22"/>
          <w:szCs w:val="22"/>
          <w:lang w:eastAsia="en-IN"/>
        </w:rPr>
      </w:pPr>
      <w:r w:rsidRPr="00195A1C">
        <w:rPr>
          <w:rFonts w:eastAsia="Times New Roman" w:cs="Times New Roman"/>
          <w:bCs/>
          <w:i/>
          <w:sz w:val="22"/>
          <w:szCs w:val="22"/>
        </w:rPr>
        <w:t xml:space="preserve">3.1.2 </w:t>
      </w:r>
      <w:r w:rsidRPr="00195A1C">
        <w:rPr>
          <w:rFonts w:eastAsia="Times New Roman" w:cs="Times New Roman"/>
          <w:bCs/>
          <w:i/>
          <w:sz w:val="22"/>
          <w:szCs w:val="22"/>
          <w:lang w:eastAsia="en-IN"/>
        </w:rPr>
        <w:t>Backend API (</w:t>
      </w:r>
      <w:proofErr w:type="spellStart"/>
      <w:r w:rsidRPr="00195A1C">
        <w:rPr>
          <w:rFonts w:eastAsia="Times New Roman" w:cs="Times New Roman"/>
          <w:bCs/>
          <w:i/>
          <w:sz w:val="22"/>
          <w:szCs w:val="22"/>
          <w:lang w:eastAsia="en-IN"/>
        </w:rPr>
        <w:t>FastAPI</w:t>
      </w:r>
      <w:proofErr w:type="spellEnd"/>
      <w:r w:rsidRPr="00195A1C">
        <w:rPr>
          <w:rFonts w:eastAsia="Times New Roman" w:cs="Times New Roman"/>
          <w:bCs/>
          <w:i/>
          <w:sz w:val="22"/>
          <w:szCs w:val="22"/>
          <w:lang w:eastAsia="en-IN"/>
        </w:rPr>
        <w:t>)</w:t>
      </w:r>
    </w:p>
    <w:p w14:paraId="1FE05EAE" w14:textId="77777777" w:rsidR="00831504" w:rsidRPr="00195A1C" w:rsidRDefault="00BA03D3" w:rsidP="0090171E">
      <w:pPr>
        <w:numPr>
          <w:ilvl w:val="0"/>
          <w:numId w:val="26"/>
        </w:numPr>
        <w:spacing w:after="0" w:line="240" w:lineRule="auto"/>
        <w:jc w:val="both"/>
        <w:rPr>
          <w:rFonts w:eastAsia="Times New Roman" w:cs="Times New Roman"/>
          <w:lang w:eastAsia="en-IN"/>
        </w:rPr>
      </w:pPr>
      <w:r w:rsidRPr="00195A1C">
        <w:rPr>
          <w:rFonts w:eastAsia="Times New Roman" w:cs="Times New Roman"/>
          <w:b/>
          <w:bCs/>
          <w:lang w:eastAsia="en-IN"/>
        </w:rPr>
        <w:t>Framework &amp; Structure</w:t>
      </w:r>
    </w:p>
    <w:p w14:paraId="3598C289" w14:textId="7FE534CA" w:rsidR="00BA03D3" w:rsidRPr="00195A1C" w:rsidRDefault="00BA03D3" w:rsidP="68526B3A">
      <w:pPr>
        <w:spacing w:after="0" w:line="240" w:lineRule="auto"/>
        <w:ind w:left="720"/>
        <w:jc w:val="both"/>
        <w:rPr>
          <w:rFonts w:eastAsia="Times New Roman" w:cs="Times New Roman"/>
          <w:lang w:eastAsia="en-IN"/>
        </w:rPr>
      </w:pPr>
      <w:r w:rsidRPr="00195A1C">
        <w:rPr>
          <w:rFonts w:eastAsia="Times New Roman" w:cs="Times New Roman"/>
          <w:lang w:eastAsia="en-IN"/>
        </w:rPr>
        <w:t xml:space="preserve">We use </w:t>
      </w:r>
      <w:proofErr w:type="spellStart"/>
      <w:r w:rsidRPr="00195A1C">
        <w:rPr>
          <w:rFonts w:eastAsia="Times New Roman" w:cs="Times New Roman"/>
          <w:b/>
          <w:bCs/>
          <w:lang w:eastAsia="en-IN"/>
        </w:rPr>
        <w:t>FastAPI</w:t>
      </w:r>
      <w:proofErr w:type="spellEnd"/>
      <w:r w:rsidRPr="00195A1C">
        <w:rPr>
          <w:rFonts w:eastAsia="Times New Roman" w:cs="Times New Roman"/>
          <w:lang w:eastAsia="en-IN"/>
        </w:rPr>
        <w:t xml:space="preserve"> for its high-performance ASGI server compatibility and automatic </w:t>
      </w:r>
      <w:proofErr w:type="spellStart"/>
      <w:r w:rsidRPr="00195A1C">
        <w:rPr>
          <w:rFonts w:eastAsia="Times New Roman" w:cs="Times New Roman"/>
          <w:lang w:eastAsia="en-IN"/>
        </w:rPr>
        <w:t>OpenAPI</w:t>
      </w:r>
      <w:proofErr w:type="spellEnd"/>
      <w:r w:rsidRPr="00195A1C">
        <w:rPr>
          <w:rFonts w:eastAsia="Times New Roman" w:cs="Times New Roman"/>
          <w:lang w:eastAsia="en-IN"/>
        </w:rPr>
        <w:t xml:space="preserve"> docs. All endpoints live in a single </w:t>
      </w:r>
      <w:r w:rsidRPr="00195A1C">
        <w:rPr>
          <w:rFonts w:eastAsia="Times New Roman" w:cs="Times New Roman"/>
          <w:i/>
          <w:iCs/>
          <w:lang w:eastAsia="en-IN"/>
        </w:rPr>
        <w:t>backend.py</w:t>
      </w:r>
      <w:r w:rsidRPr="00195A1C">
        <w:rPr>
          <w:rFonts w:eastAsia="Times New Roman" w:cs="Times New Roman"/>
          <w:lang w:eastAsia="en-IN"/>
        </w:rPr>
        <w:t xml:space="preserve"> module but can be refactored into routers (e.g., </w:t>
      </w:r>
      <w:r w:rsidRPr="00195A1C">
        <w:rPr>
          <w:rFonts w:eastAsia="Times New Roman" w:cs="Times New Roman"/>
          <w:i/>
          <w:iCs/>
          <w:lang w:eastAsia="en-IN"/>
        </w:rPr>
        <w:t>patients.py,</w:t>
      </w:r>
      <w:r w:rsidRPr="00195A1C">
        <w:rPr>
          <w:rFonts w:eastAsia="Times New Roman" w:cs="Times New Roman"/>
          <w:lang w:eastAsia="en-IN"/>
        </w:rPr>
        <w:t xml:space="preserve"> </w:t>
      </w:r>
      <w:r w:rsidRPr="00195A1C">
        <w:rPr>
          <w:rFonts w:eastAsia="Times New Roman" w:cs="Times New Roman"/>
          <w:i/>
          <w:iCs/>
          <w:lang w:eastAsia="en-IN"/>
        </w:rPr>
        <w:t>reports.py</w:t>
      </w:r>
      <w:r w:rsidRPr="00195A1C">
        <w:rPr>
          <w:rFonts w:eastAsia="Times New Roman" w:cs="Times New Roman"/>
          <w:lang w:eastAsia="en-IN"/>
        </w:rPr>
        <w:t>) for larger codebases</w:t>
      </w:r>
    </w:p>
    <w:p w14:paraId="406BC727" w14:textId="77777777" w:rsidR="00BA03D3" w:rsidRPr="00195A1C" w:rsidRDefault="00BA03D3" w:rsidP="00900D9E">
      <w:pPr>
        <w:numPr>
          <w:ilvl w:val="0"/>
          <w:numId w:val="26"/>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Dependency Injection &amp; Middleware</w:t>
      </w:r>
    </w:p>
    <w:p w14:paraId="01C404A7" w14:textId="17273713" w:rsidR="00BA03D3" w:rsidRPr="00195A1C" w:rsidRDefault="00BA03D3" w:rsidP="0090171E">
      <w:pPr>
        <w:numPr>
          <w:ilvl w:val="1"/>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CORS</w:t>
      </w:r>
      <w:r w:rsidRPr="00195A1C">
        <w:rPr>
          <w:rFonts w:eastAsia="Times New Roman" w:cs="Times New Roman"/>
          <w:lang w:eastAsia="en-IN"/>
        </w:rPr>
        <w:t xml:space="preserve">: </w:t>
      </w:r>
      <w:proofErr w:type="spellStart"/>
      <w:r w:rsidRPr="00195A1C">
        <w:rPr>
          <w:rFonts w:eastAsia="Times New Roman" w:cs="Times New Roman"/>
          <w:i/>
          <w:iCs/>
          <w:lang w:eastAsia="en-IN"/>
        </w:rPr>
        <w:t>CORSMiddleware</w:t>
      </w:r>
      <w:proofErr w:type="spellEnd"/>
      <w:r w:rsidRPr="00195A1C">
        <w:rPr>
          <w:rFonts w:eastAsia="Times New Roman" w:cs="Times New Roman"/>
          <w:i/>
          <w:iCs/>
          <w:lang w:eastAsia="en-IN"/>
        </w:rPr>
        <w:t xml:space="preserve"> </w:t>
      </w:r>
      <w:r w:rsidRPr="00195A1C">
        <w:rPr>
          <w:rFonts w:eastAsia="Times New Roman" w:cs="Times New Roman"/>
          <w:lang w:eastAsia="en-IN"/>
        </w:rPr>
        <w:t>allows cross-origin requests from any frontend during development</w:t>
      </w:r>
    </w:p>
    <w:p w14:paraId="57F33A35" w14:textId="567899F6" w:rsidR="00BA03D3" w:rsidRPr="00195A1C" w:rsidRDefault="00BA03D3" w:rsidP="0090171E">
      <w:pPr>
        <w:numPr>
          <w:ilvl w:val="1"/>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DB Dependency</w:t>
      </w:r>
      <w:r w:rsidRPr="00195A1C">
        <w:rPr>
          <w:rFonts w:eastAsia="Times New Roman" w:cs="Times New Roman"/>
          <w:lang w:eastAsia="en-IN"/>
        </w:rPr>
        <w:t xml:space="preserve">: Each endpoint calls the </w:t>
      </w:r>
      <w:proofErr w:type="spellStart"/>
      <w:r w:rsidRPr="00195A1C">
        <w:rPr>
          <w:rFonts w:eastAsia="Times New Roman" w:cs="Times New Roman"/>
          <w:i/>
          <w:iCs/>
          <w:lang w:eastAsia="en-IN"/>
        </w:rPr>
        <w:t>query_db</w:t>
      </w:r>
      <w:proofErr w:type="spellEnd"/>
      <w:r w:rsidRPr="00195A1C">
        <w:rPr>
          <w:rFonts w:eastAsia="Times New Roman" w:cs="Times New Roman"/>
          <w:lang w:eastAsia="en-IN"/>
        </w:rPr>
        <w:t xml:space="preserve"> utility; for future scalability, we can inject a session dependency (e.g., via </w:t>
      </w:r>
      <w:proofErr w:type="spellStart"/>
      <w:r w:rsidRPr="00195A1C">
        <w:rPr>
          <w:rFonts w:eastAsia="Times New Roman" w:cs="Times New Roman"/>
          <w:lang w:eastAsia="en-IN"/>
        </w:rPr>
        <w:t>SQLAlchemy’s</w:t>
      </w:r>
      <w:proofErr w:type="spellEnd"/>
      <w:r w:rsidRPr="00195A1C">
        <w:rPr>
          <w:rFonts w:eastAsia="Times New Roman" w:cs="Times New Roman"/>
          <w:lang w:eastAsia="en-IN"/>
        </w:rPr>
        <w:t xml:space="preserve"> </w:t>
      </w:r>
      <w:proofErr w:type="spellStart"/>
      <w:r w:rsidRPr="00195A1C">
        <w:rPr>
          <w:rFonts w:eastAsia="Times New Roman" w:cs="Times New Roman"/>
          <w:lang w:eastAsia="en-IN"/>
        </w:rPr>
        <w:t>SessionLocal</w:t>
      </w:r>
      <w:proofErr w:type="spellEnd"/>
      <w:r w:rsidRPr="00195A1C">
        <w:rPr>
          <w:rFonts w:eastAsia="Times New Roman" w:cs="Times New Roman"/>
          <w:lang w:eastAsia="en-IN"/>
        </w:rPr>
        <w:t>) for cleaner teardown</w:t>
      </w:r>
    </w:p>
    <w:p w14:paraId="290CDE4C" w14:textId="77777777" w:rsidR="00BA03D3" w:rsidRPr="00195A1C" w:rsidRDefault="00BA03D3" w:rsidP="0090171E">
      <w:pPr>
        <w:numPr>
          <w:ilvl w:val="0"/>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Endpoint Design</w:t>
      </w:r>
    </w:p>
    <w:p w14:paraId="6DB8C852" w14:textId="6BB745D6" w:rsidR="00BA03D3" w:rsidRPr="00195A1C" w:rsidRDefault="00BA03D3" w:rsidP="0090171E">
      <w:pPr>
        <w:numPr>
          <w:ilvl w:val="1"/>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CRUD-style</w:t>
      </w:r>
      <w:r w:rsidRPr="00195A1C">
        <w:rPr>
          <w:rFonts w:eastAsia="Times New Roman" w:cs="Times New Roman"/>
          <w:lang w:eastAsia="en-IN"/>
        </w:rPr>
        <w:t xml:space="preserve"> GET endpoints for data retrieval, each returning JSON-serializable </w:t>
      </w:r>
      <w:proofErr w:type="spellStart"/>
      <w:r w:rsidRPr="00195A1C">
        <w:rPr>
          <w:rFonts w:eastAsia="Times New Roman" w:cs="Times New Roman"/>
          <w:lang w:eastAsia="en-IN"/>
        </w:rPr>
        <w:t>dicts</w:t>
      </w:r>
      <w:proofErr w:type="spellEnd"/>
      <w:r w:rsidRPr="00195A1C">
        <w:rPr>
          <w:rFonts w:eastAsia="Times New Roman" w:cs="Times New Roman"/>
          <w:lang w:eastAsia="en-IN"/>
        </w:rPr>
        <w:t xml:space="preserve"> from SQLite</w:t>
      </w:r>
    </w:p>
    <w:p w14:paraId="64E9F343" w14:textId="70FF09EA" w:rsidR="00BA03D3" w:rsidRPr="00195A1C" w:rsidRDefault="00BA03D3" w:rsidP="0090171E">
      <w:pPr>
        <w:numPr>
          <w:ilvl w:val="1"/>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POST /</w:t>
      </w:r>
      <w:proofErr w:type="spellStart"/>
      <w:r w:rsidRPr="00195A1C">
        <w:rPr>
          <w:rFonts w:eastAsia="Times New Roman" w:cs="Times New Roman"/>
          <w:b/>
          <w:bCs/>
          <w:lang w:eastAsia="en-IN"/>
        </w:rPr>
        <w:t>save_risk</w:t>
      </w:r>
      <w:proofErr w:type="spellEnd"/>
      <w:r w:rsidRPr="00195A1C">
        <w:rPr>
          <w:rFonts w:eastAsia="Times New Roman" w:cs="Times New Roman"/>
          <w:lang w:eastAsia="en-IN"/>
        </w:rPr>
        <w:t xml:space="preserve">: Validates JSON payload with manual checks (could evolve to </w:t>
      </w:r>
      <w:proofErr w:type="spellStart"/>
      <w:r w:rsidRPr="00195A1C">
        <w:rPr>
          <w:rFonts w:eastAsia="Times New Roman" w:cs="Times New Roman"/>
          <w:lang w:eastAsia="en-IN"/>
        </w:rPr>
        <w:t>Pydantic</w:t>
      </w:r>
      <w:proofErr w:type="spellEnd"/>
      <w:r w:rsidRPr="00195A1C">
        <w:rPr>
          <w:rFonts w:eastAsia="Times New Roman" w:cs="Times New Roman"/>
          <w:lang w:eastAsia="en-IN"/>
        </w:rPr>
        <w:t xml:space="preserve"> models for automatic validation), ensures </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 xml:space="preserve"> </w:t>
      </w:r>
      <w:r w:rsidRPr="00195A1C">
        <w:rPr>
          <w:rFonts w:eastAsia="Times New Roman" w:cs="Times New Roman"/>
          <w:lang w:eastAsia="en-IN"/>
        </w:rPr>
        <w:t>exists, and atomically inserts a new risk record with an ISO</w:t>
      </w:r>
      <w:r w:rsidR="42FB846E" w:rsidRPr="00195A1C">
        <w:rPr>
          <w:rFonts w:eastAsia="Times New Roman" w:cs="Times New Roman"/>
          <w:lang w:eastAsia="en-IN"/>
        </w:rPr>
        <w:t xml:space="preserve"> </w:t>
      </w:r>
      <w:r w:rsidRPr="00195A1C">
        <w:rPr>
          <w:rFonts w:eastAsia="Times New Roman" w:cs="Times New Roman"/>
          <w:lang w:eastAsia="en-IN"/>
        </w:rPr>
        <w:t>formatted timestamp</w:t>
      </w:r>
    </w:p>
    <w:p w14:paraId="7E264CBE" w14:textId="77777777" w:rsidR="00BA03D3" w:rsidRPr="00195A1C" w:rsidRDefault="00BA03D3" w:rsidP="0090171E">
      <w:pPr>
        <w:numPr>
          <w:ilvl w:val="0"/>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Error Handling &amp; Validation</w:t>
      </w:r>
    </w:p>
    <w:p w14:paraId="278AD06B" w14:textId="6279F31D" w:rsidR="00BA03D3" w:rsidRPr="00195A1C" w:rsidRDefault="00BA03D3" w:rsidP="001B78C5">
      <w:pPr>
        <w:numPr>
          <w:ilvl w:val="1"/>
          <w:numId w:val="26"/>
        </w:numPr>
        <w:spacing w:beforeAutospacing="1" w:afterAutospacing="1" w:line="240" w:lineRule="auto"/>
        <w:jc w:val="both"/>
        <w:rPr>
          <w:rFonts w:eastAsia="Times New Roman" w:cs="Times New Roman"/>
          <w:lang w:eastAsia="en-IN"/>
        </w:rPr>
      </w:pPr>
      <w:r w:rsidRPr="00195A1C">
        <w:rPr>
          <w:rFonts w:eastAsia="Times New Roman" w:cs="Times New Roman"/>
          <w:lang w:eastAsia="en-IN"/>
        </w:rPr>
        <w:t xml:space="preserve">Try/except blocks capture database and logic errors, returning </w:t>
      </w:r>
      <w:r w:rsidRPr="00195A1C">
        <w:rPr>
          <w:rFonts w:eastAsia="Times New Roman" w:cs="Times New Roman"/>
          <w:i/>
          <w:iCs/>
          <w:lang w:eastAsia="en-IN"/>
        </w:rPr>
        <w:t>{"</w:t>
      </w:r>
      <w:proofErr w:type="spellStart"/>
      <w:r w:rsidRPr="00195A1C">
        <w:rPr>
          <w:rFonts w:eastAsia="Times New Roman" w:cs="Times New Roman"/>
          <w:i/>
          <w:iCs/>
          <w:lang w:eastAsia="en-IN"/>
        </w:rPr>
        <w:t>status":"error","message</w:t>
      </w:r>
      <w:proofErr w:type="spellEnd"/>
      <w:proofErr w:type="gramStart"/>
      <w:r w:rsidRPr="00195A1C">
        <w:rPr>
          <w:rFonts w:eastAsia="Times New Roman" w:cs="Times New Roman"/>
          <w:i/>
          <w:iCs/>
          <w:lang w:eastAsia="en-IN"/>
        </w:rPr>
        <w:t>":...</w:t>
      </w:r>
      <w:proofErr w:type="gramEnd"/>
      <w:r w:rsidRPr="00195A1C">
        <w:rPr>
          <w:rFonts w:eastAsia="Times New Roman" w:cs="Times New Roman"/>
          <w:i/>
          <w:iCs/>
          <w:lang w:eastAsia="en-IN"/>
        </w:rPr>
        <w:t>}</w:t>
      </w:r>
    </w:p>
    <w:p w14:paraId="2838B929" w14:textId="7B709266" w:rsidR="00BA03D3" w:rsidRPr="00195A1C" w:rsidRDefault="00BA03D3" w:rsidP="0090171E">
      <w:pPr>
        <w:numPr>
          <w:ilvl w:val="1"/>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Parameter typing </w:t>
      </w:r>
      <w:r w:rsidRPr="00195A1C">
        <w:rPr>
          <w:rFonts w:eastAsia="Times New Roman" w:cs="Times New Roman"/>
          <w:i/>
          <w:iCs/>
          <w:lang w:eastAsia="en-IN"/>
        </w:rPr>
        <w:t>(</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 xml:space="preserve">: int) </w:t>
      </w:r>
      <w:r w:rsidRPr="00195A1C">
        <w:rPr>
          <w:rFonts w:eastAsia="Times New Roman" w:cs="Times New Roman"/>
          <w:lang w:eastAsia="en-IN"/>
        </w:rPr>
        <w:t>enforces path-param validation out of the box</w:t>
      </w:r>
    </w:p>
    <w:p w14:paraId="23241E15" w14:textId="77777777" w:rsidR="00BA03D3" w:rsidRPr="00195A1C" w:rsidRDefault="00BA03D3" w:rsidP="0090171E">
      <w:pPr>
        <w:numPr>
          <w:ilvl w:val="0"/>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Scalability Considerations</w:t>
      </w:r>
    </w:p>
    <w:p w14:paraId="1B98AAD1" w14:textId="57A65F58" w:rsidR="00961361" w:rsidRPr="00195A1C" w:rsidRDefault="00BA03D3" w:rsidP="0090171E">
      <w:pPr>
        <w:numPr>
          <w:ilvl w:val="1"/>
          <w:numId w:val="26"/>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Right </w:t>
      </w:r>
      <w:proofErr w:type="gramStart"/>
      <w:r w:rsidRPr="00195A1C">
        <w:rPr>
          <w:rFonts w:eastAsia="Times New Roman" w:cs="Times New Roman"/>
          <w:lang w:eastAsia="en-IN"/>
        </w:rPr>
        <w:t>now</w:t>
      </w:r>
      <w:proofErr w:type="gramEnd"/>
      <w:r w:rsidRPr="00195A1C">
        <w:rPr>
          <w:rFonts w:eastAsia="Times New Roman" w:cs="Times New Roman"/>
          <w:lang w:eastAsia="en-IN"/>
        </w:rPr>
        <w:t xml:space="preserve"> it’s synchronous; to handle higher concurrency, we could switch to an async SQLite driver (e.g., </w:t>
      </w:r>
      <w:proofErr w:type="spellStart"/>
      <w:r w:rsidRPr="00195A1C">
        <w:rPr>
          <w:rFonts w:eastAsia="Times New Roman" w:cs="Times New Roman"/>
          <w:lang w:eastAsia="en-IN"/>
        </w:rPr>
        <w:t>aiosqlite</w:t>
      </w:r>
      <w:proofErr w:type="spellEnd"/>
      <w:r w:rsidRPr="00195A1C">
        <w:rPr>
          <w:rFonts w:eastAsia="Times New Roman" w:cs="Times New Roman"/>
          <w:lang w:eastAsia="en-IN"/>
        </w:rPr>
        <w:t xml:space="preserve">) or a full RDBMS, and declare our route handlers with </w:t>
      </w:r>
      <w:r w:rsidRPr="00195A1C">
        <w:rPr>
          <w:rFonts w:eastAsia="Times New Roman" w:cs="Times New Roman"/>
          <w:i/>
          <w:iCs/>
          <w:lang w:eastAsia="en-IN"/>
        </w:rPr>
        <w:t>async def</w:t>
      </w:r>
    </w:p>
    <w:p w14:paraId="2B012E14" w14:textId="335AD684" w:rsidR="00961361" w:rsidRPr="00195A1C" w:rsidRDefault="00961361" w:rsidP="68526B3A">
      <w:pPr>
        <w:spacing w:after="0"/>
        <w:jc w:val="both"/>
        <w:rPr>
          <w:rFonts w:eastAsia="Times New Roman" w:cs="Times New Roman"/>
          <w:bCs/>
          <w:i/>
          <w:sz w:val="22"/>
          <w:szCs w:val="22"/>
          <w:lang w:eastAsia="en-IN"/>
        </w:rPr>
      </w:pPr>
      <w:r w:rsidRPr="00195A1C">
        <w:rPr>
          <w:rFonts w:eastAsia="Times New Roman" w:cs="Times New Roman"/>
          <w:bCs/>
          <w:i/>
          <w:sz w:val="22"/>
          <w:szCs w:val="22"/>
        </w:rPr>
        <w:t xml:space="preserve">3.1.3 </w:t>
      </w:r>
      <w:r w:rsidRPr="00195A1C">
        <w:rPr>
          <w:rFonts w:eastAsia="Times New Roman" w:cs="Times New Roman"/>
          <w:bCs/>
          <w:i/>
          <w:sz w:val="22"/>
          <w:szCs w:val="22"/>
          <w:lang w:eastAsia="en-IN"/>
        </w:rPr>
        <w:t>Frontends (Dash-based UIs)</w:t>
      </w:r>
    </w:p>
    <w:p w14:paraId="562B3D9E" w14:textId="0C22A2BB" w:rsidR="00961361" w:rsidRPr="00195A1C" w:rsidRDefault="00961361" w:rsidP="68526B3A">
      <w:pPr>
        <w:spacing w:after="0"/>
        <w:jc w:val="both"/>
        <w:rPr>
          <w:rFonts w:eastAsia="Times New Roman" w:cs="Times New Roman"/>
          <w:lang w:eastAsia="en-IN"/>
        </w:rPr>
      </w:pPr>
      <w:r w:rsidRPr="00195A1C">
        <w:rPr>
          <w:rFonts w:eastAsia="Times New Roman" w:cs="Times New Roman"/>
          <w:lang w:eastAsia="en-IN"/>
        </w:rPr>
        <w:t xml:space="preserve">Each Dash app is a self-contained micro-frontend, talking to the </w:t>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backend over HTTP. They share a visual style via Bootstrap themes.</w:t>
      </w:r>
    </w:p>
    <w:p w14:paraId="41671852" w14:textId="77777777" w:rsidR="00961361" w:rsidRPr="00195A1C" w:rsidRDefault="00961361" w:rsidP="0090171E">
      <w:pPr>
        <w:numPr>
          <w:ilvl w:val="0"/>
          <w:numId w:val="27"/>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Common Patterns</w:t>
      </w:r>
    </w:p>
    <w:p w14:paraId="2B1CEB24" w14:textId="35702A37"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Polling</w:t>
      </w:r>
      <w:r w:rsidRPr="00195A1C">
        <w:rPr>
          <w:rFonts w:eastAsia="Times New Roman" w:cs="Times New Roman"/>
          <w:lang w:eastAsia="en-IN"/>
        </w:rPr>
        <w:t xml:space="preserve">: Key views use </w:t>
      </w:r>
      <w:proofErr w:type="spellStart"/>
      <w:proofErr w:type="gramStart"/>
      <w:r w:rsidRPr="00195A1C">
        <w:rPr>
          <w:rFonts w:eastAsia="Times New Roman" w:cs="Times New Roman"/>
          <w:i/>
          <w:iCs/>
          <w:lang w:eastAsia="en-IN"/>
        </w:rPr>
        <w:t>dcc.Interval</w:t>
      </w:r>
      <w:proofErr w:type="spellEnd"/>
      <w:proofErr w:type="gramEnd"/>
      <w:r w:rsidRPr="00195A1C">
        <w:rPr>
          <w:rFonts w:eastAsia="Times New Roman" w:cs="Times New Roman"/>
          <w:lang w:eastAsia="en-IN"/>
        </w:rPr>
        <w:t xml:space="preserve"> for periodic refresh (10–60 s), decoupling real-time updates from user events</w:t>
      </w:r>
    </w:p>
    <w:p w14:paraId="0F758665" w14:textId="2B104E95"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Data Fetching</w:t>
      </w:r>
      <w:r w:rsidRPr="00195A1C">
        <w:rPr>
          <w:rFonts w:eastAsia="Times New Roman" w:cs="Times New Roman"/>
          <w:lang w:eastAsia="en-IN"/>
        </w:rPr>
        <w:t xml:space="preserve">: Dash callbacks call Python’s </w:t>
      </w:r>
      <w:proofErr w:type="spellStart"/>
      <w:r w:rsidRPr="00195A1C">
        <w:rPr>
          <w:rFonts w:eastAsia="Times New Roman" w:cs="Times New Roman"/>
          <w:i/>
          <w:iCs/>
          <w:lang w:eastAsia="en-IN"/>
        </w:rPr>
        <w:t>requests.get</w:t>
      </w:r>
      <w:proofErr w:type="spellEnd"/>
      <w:r w:rsidRPr="00195A1C">
        <w:rPr>
          <w:rFonts w:eastAsia="Times New Roman" w:cs="Times New Roman"/>
          <w:i/>
          <w:iCs/>
          <w:lang w:eastAsia="en-IN"/>
        </w:rPr>
        <w:t xml:space="preserve">(...) </w:t>
      </w:r>
      <w:r w:rsidRPr="00195A1C">
        <w:rPr>
          <w:rFonts w:eastAsia="Times New Roman" w:cs="Times New Roman"/>
          <w:lang w:eastAsia="en-IN"/>
        </w:rPr>
        <w:t xml:space="preserve">to fetch JSON; in more advanced apps, you’d use </w:t>
      </w:r>
      <w:r w:rsidRPr="00195A1C">
        <w:rPr>
          <w:rFonts w:eastAsia="Times New Roman" w:cs="Times New Roman"/>
          <w:i/>
          <w:iCs/>
          <w:lang w:eastAsia="en-IN"/>
        </w:rPr>
        <w:t>dash-renderer’s</w:t>
      </w:r>
      <w:r w:rsidRPr="00195A1C">
        <w:rPr>
          <w:rFonts w:eastAsia="Times New Roman" w:cs="Times New Roman"/>
          <w:lang w:eastAsia="en-IN"/>
        </w:rPr>
        <w:t xml:space="preserve"> built-in HTTP capabilities or </w:t>
      </w:r>
      <w:proofErr w:type="spellStart"/>
      <w:r w:rsidRPr="00195A1C">
        <w:rPr>
          <w:rFonts w:eastAsia="Times New Roman" w:cs="Times New Roman"/>
          <w:lang w:eastAsia="en-IN"/>
        </w:rPr>
        <w:t>WebSockets</w:t>
      </w:r>
      <w:proofErr w:type="spellEnd"/>
      <w:r w:rsidRPr="00195A1C">
        <w:rPr>
          <w:rFonts w:eastAsia="Times New Roman" w:cs="Times New Roman"/>
          <w:lang w:eastAsia="en-IN"/>
        </w:rPr>
        <w:t xml:space="preserve"> for push updates</w:t>
      </w:r>
    </w:p>
    <w:p w14:paraId="2AB17AA7" w14:textId="77777777" w:rsidR="00961361" w:rsidRPr="00195A1C" w:rsidRDefault="00961361" w:rsidP="0090171E">
      <w:pPr>
        <w:numPr>
          <w:ilvl w:val="0"/>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Doctor Dashboard</w:t>
      </w:r>
    </w:p>
    <w:p w14:paraId="75BB27B7" w14:textId="0A226A45"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lastRenderedPageBreak/>
        <w:t xml:space="preserve">Loads active patients on </w:t>
      </w:r>
      <w:proofErr w:type="spellStart"/>
      <w:r w:rsidRPr="00195A1C">
        <w:rPr>
          <w:rFonts w:eastAsia="Times New Roman" w:cs="Times New Roman"/>
          <w:lang w:eastAsia="en-IN"/>
        </w:rPr>
        <w:t>init</w:t>
      </w:r>
      <w:proofErr w:type="spellEnd"/>
      <w:r w:rsidRPr="00195A1C">
        <w:rPr>
          <w:rFonts w:eastAsia="Times New Roman" w:cs="Times New Roman"/>
          <w:lang w:eastAsia="en-IN"/>
        </w:rPr>
        <w:t xml:space="preserve">, then on selection fetches </w:t>
      </w:r>
      <w:r w:rsidRPr="00195A1C">
        <w:rPr>
          <w:rFonts w:eastAsia="Times New Roman" w:cs="Times New Roman"/>
          <w:i/>
          <w:iCs/>
          <w:lang w:eastAsia="en-IN"/>
        </w:rPr>
        <w:t>/</w:t>
      </w:r>
      <w:proofErr w:type="spellStart"/>
      <w:r w:rsidRPr="00195A1C">
        <w:rPr>
          <w:rFonts w:eastAsia="Times New Roman" w:cs="Times New Roman"/>
          <w:i/>
          <w:iCs/>
          <w:lang w:eastAsia="en-IN"/>
        </w:rPr>
        <w:t>risk_scores</w:t>
      </w:r>
      <w:proofErr w:type="spellEnd"/>
      <w:r w:rsidRPr="00195A1C">
        <w:rPr>
          <w:rFonts w:eastAsia="Times New Roman" w:cs="Times New Roman"/>
          <w:lang w:eastAsia="en-IN"/>
        </w:rPr>
        <w:t xml:space="preserve"> and </w:t>
      </w:r>
      <w:r w:rsidRPr="00195A1C">
        <w:rPr>
          <w:rFonts w:eastAsia="Times New Roman" w:cs="Times New Roman"/>
          <w:i/>
          <w:iCs/>
          <w:lang w:eastAsia="en-IN"/>
        </w:rPr>
        <w:t>/</w:t>
      </w:r>
      <w:proofErr w:type="spellStart"/>
      <w:r w:rsidRPr="00195A1C">
        <w:rPr>
          <w:rFonts w:eastAsia="Times New Roman" w:cs="Times New Roman"/>
          <w:i/>
          <w:iCs/>
          <w:lang w:eastAsia="en-IN"/>
        </w:rPr>
        <w:t>patient_details</w:t>
      </w:r>
      <w:proofErr w:type="spellEnd"/>
      <w:r w:rsidRPr="00195A1C">
        <w:rPr>
          <w:rFonts w:eastAsia="Times New Roman" w:cs="Times New Roman"/>
          <w:i/>
          <w:iCs/>
          <w:lang w:eastAsia="en-IN"/>
        </w:rPr>
        <w:t>/{id}</w:t>
      </w:r>
    </w:p>
    <w:p w14:paraId="27EF8986" w14:textId="65539695"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Renders risk bars with </w:t>
      </w:r>
      <w:proofErr w:type="spellStart"/>
      <w:proofErr w:type="gramStart"/>
      <w:r w:rsidRPr="00195A1C">
        <w:rPr>
          <w:rFonts w:eastAsia="Times New Roman" w:cs="Times New Roman"/>
          <w:i/>
          <w:iCs/>
          <w:lang w:eastAsia="en-IN"/>
        </w:rPr>
        <w:t>dbc.Progress</w:t>
      </w:r>
      <w:proofErr w:type="spellEnd"/>
      <w:proofErr w:type="gramEnd"/>
      <w:r w:rsidRPr="00195A1C">
        <w:rPr>
          <w:rFonts w:eastAsia="Times New Roman" w:cs="Times New Roman"/>
          <w:lang w:eastAsia="en-IN"/>
        </w:rPr>
        <w:t xml:space="preserve">, and time-series via </w:t>
      </w:r>
      <w:proofErr w:type="spellStart"/>
      <w:r w:rsidRPr="00195A1C">
        <w:rPr>
          <w:rFonts w:eastAsia="Times New Roman" w:cs="Times New Roman"/>
          <w:lang w:eastAsia="en-IN"/>
        </w:rPr>
        <w:t>Plotly</w:t>
      </w:r>
      <w:proofErr w:type="spellEnd"/>
      <w:r w:rsidRPr="00195A1C">
        <w:rPr>
          <w:rFonts w:eastAsia="Times New Roman" w:cs="Times New Roman"/>
          <w:lang w:eastAsia="en-IN"/>
        </w:rPr>
        <w:t xml:space="preserve"> Express</w:t>
      </w:r>
    </w:p>
    <w:p w14:paraId="2B7B9ED7" w14:textId="77777777" w:rsidR="00961361" w:rsidRPr="00195A1C" w:rsidRDefault="00961361" w:rsidP="0090171E">
      <w:pPr>
        <w:numPr>
          <w:ilvl w:val="0"/>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Front-Desk Dashboard</w:t>
      </w:r>
    </w:p>
    <w:p w14:paraId="40896AAF" w14:textId="185B0AAD"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Displays KPIs (counts) by querying </w:t>
      </w:r>
      <w:r w:rsidRPr="00195A1C">
        <w:rPr>
          <w:rFonts w:eastAsia="Times New Roman" w:cs="Times New Roman"/>
          <w:i/>
          <w:iCs/>
          <w:lang w:eastAsia="en-IN"/>
        </w:rPr>
        <w:t>/</w:t>
      </w:r>
      <w:proofErr w:type="spellStart"/>
      <w:r w:rsidRPr="00195A1C">
        <w:rPr>
          <w:rFonts w:eastAsia="Times New Roman" w:cs="Times New Roman"/>
          <w:i/>
          <w:iCs/>
          <w:lang w:eastAsia="en-IN"/>
        </w:rPr>
        <w:t>active_patients</w:t>
      </w:r>
      <w:proofErr w:type="spellEnd"/>
      <w:r w:rsidRPr="00195A1C">
        <w:rPr>
          <w:rFonts w:eastAsia="Times New Roman" w:cs="Times New Roman"/>
          <w:lang w:eastAsia="en-IN"/>
        </w:rPr>
        <w:t xml:space="preserve"> and </w:t>
      </w:r>
      <w:r w:rsidRPr="00195A1C">
        <w:rPr>
          <w:rFonts w:eastAsia="Times New Roman" w:cs="Times New Roman"/>
          <w:i/>
          <w:iCs/>
          <w:lang w:eastAsia="en-IN"/>
        </w:rPr>
        <w:t>/</w:t>
      </w:r>
      <w:proofErr w:type="spellStart"/>
      <w:r w:rsidRPr="00195A1C">
        <w:rPr>
          <w:rFonts w:eastAsia="Times New Roman" w:cs="Times New Roman"/>
          <w:i/>
          <w:iCs/>
          <w:lang w:eastAsia="en-IN"/>
        </w:rPr>
        <w:t>appointments_today</w:t>
      </w:r>
      <w:proofErr w:type="spellEnd"/>
    </w:p>
    <w:p w14:paraId="72CE8779" w14:textId="6306D660" w:rsidR="00961361" w:rsidRPr="00195A1C" w:rsidRDefault="00961361" w:rsidP="0090171E">
      <w:pPr>
        <w:numPr>
          <w:ilvl w:val="1"/>
          <w:numId w:val="27"/>
        </w:numPr>
        <w:spacing w:before="100" w:beforeAutospacing="1" w:after="100" w:afterAutospacing="1" w:line="240" w:lineRule="auto"/>
        <w:rPr>
          <w:rFonts w:eastAsia="Times New Roman" w:cs="Times New Roman"/>
          <w:lang w:eastAsia="en-IN"/>
        </w:rPr>
      </w:pPr>
      <w:r w:rsidRPr="00195A1C">
        <w:rPr>
          <w:rFonts w:eastAsia="Times New Roman" w:cs="Times New Roman"/>
          <w:lang w:eastAsia="en-IN"/>
        </w:rPr>
        <w:t>Visualizes demographics and monthly trends via pie and bar charts</w:t>
      </w:r>
      <w:r w:rsidR="40C71F90" w:rsidRPr="00195A1C">
        <w:rPr>
          <w:rFonts w:eastAsia="Times New Roman" w:cs="Times New Roman"/>
          <w:lang w:eastAsia="en-IN"/>
        </w:rPr>
        <w:t xml:space="preserve"> </w:t>
      </w:r>
      <w:r w:rsidRPr="00195A1C">
        <w:rPr>
          <w:rFonts w:eastAsia="Times New Roman" w:cs="Times New Roman"/>
          <w:lang w:eastAsia="en-IN"/>
        </w:rPr>
        <w:t>driven by</w:t>
      </w:r>
      <w:r w:rsidR="587A10D8" w:rsidRPr="00195A1C">
        <w:rPr>
          <w:rFonts w:eastAsia="Times New Roman" w:cs="Times New Roman"/>
          <w:lang w:eastAsia="en-IN"/>
        </w:rPr>
        <w:t xml:space="preserve"> </w:t>
      </w:r>
      <w:r w:rsidRPr="00195A1C">
        <w:rPr>
          <w:rFonts w:eastAsia="Times New Roman" w:cs="Times New Roman"/>
          <w:i/>
          <w:iCs/>
          <w:lang w:eastAsia="en-IN"/>
        </w:rPr>
        <w:t>/</w:t>
      </w:r>
      <w:proofErr w:type="spellStart"/>
      <w:r w:rsidRPr="00195A1C">
        <w:rPr>
          <w:rFonts w:eastAsia="Times New Roman" w:cs="Times New Roman"/>
          <w:i/>
          <w:iCs/>
          <w:lang w:eastAsia="en-IN"/>
        </w:rPr>
        <w:t>age_demographics</w:t>
      </w:r>
      <w:proofErr w:type="spellEnd"/>
      <w:r w:rsidR="0AC9BA39" w:rsidRPr="00195A1C">
        <w:rPr>
          <w:rFonts w:eastAsia="Times New Roman" w:cs="Times New Roman"/>
          <w:lang w:eastAsia="en-IN"/>
        </w:rPr>
        <w:t xml:space="preserve"> </w:t>
      </w:r>
      <w:proofErr w:type="gramStart"/>
      <w:r w:rsidRPr="00195A1C">
        <w:rPr>
          <w:rFonts w:eastAsia="Times New Roman" w:cs="Times New Roman"/>
          <w:lang w:eastAsia="en-IN"/>
        </w:rPr>
        <w:t>and</w:t>
      </w:r>
      <w:r w:rsidR="1C75B595" w:rsidRPr="00195A1C">
        <w:rPr>
          <w:rFonts w:eastAsia="Times New Roman" w:cs="Times New Roman"/>
          <w:lang w:eastAsia="en-IN"/>
        </w:rPr>
        <w:t xml:space="preserve"> </w:t>
      </w:r>
      <w:r w:rsidRPr="00195A1C">
        <w:rPr>
          <w:rFonts w:eastAsia="Times New Roman" w:cs="Times New Roman"/>
          <w:lang w:eastAsia="en-IN"/>
        </w:rPr>
        <w:t xml:space="preserve"> </w:t>
      </w:r>
      <w:r w:rsidRPr="00195A1C">
        <w:rPr>
          <w:rFonts w:eastAsia="Times New Roman" w:cs="Times New Roman"/>
          <w:i/>
          <w:iCs/>
          <w:lang w:eastAsia="en-IN"/>
        </w:rPr>
        <w:t>/</w:t>
      </w:r>
      <w:proofErr w:type="spellStart"/>
      <w:proofErr w:type="gramEnd"/>
      <w:r w:rsidRPr="00195A1C">
        <w:rPr>
          <w:rFonts w:eastAsia="Times New Roman" w:cs="Times New Roman"/>
          <w:i/>
          <w:iCs/>
          <w:lang w:eastAsia="en-IN"/>
        </w:rPr>
        <w:t>monthly_risk_trends</w:t>
      </w:r>
      <w:proofErr w:type="spellEnd"/>
    </w:p>
    <w:p w14:paraId="78302D3B" w14:textId="77777777" w:rsidR="00961361" w:rsidRPr="00195A1C" w:rsidRDefault="00961361" w:rsidP="0090171E">
      <w:pPr>
        <w:numPr>
          <w:ilvl w:val="0"/>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Patient Portal</w:t>
      </w:r>
    </w:p>
    <w:p w14:paraId="6B442F6F" w14:textId="0885EBDC"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Static tabs mostly demo functionality, with only the lab-trend plot wired to a dummy </w:t>
      </w:r>
      <w:proofErr w:type="spellStart"/>
      <w:r w:rsidRPr="00195A1C">
        <w:rPr>
          <w:rFonts w:eastAsia="Times New Roman" w:cs="Times New Roman"/>
          <w:lang w:eastAsia="en-IN"/>
        </w:rPr>
        <w:t>DataFrame</w:t>
      </w:r>
      <w:proofErr w:type="spellEnd"/>
      <w:r w:rsidRPr="00195A1C">
        <w:rPr>
          <w:rFonts w:eastAsia="Times New Roman" w:cs="Times New Roman"/>
          <w:lang w:eastAsia="en-IN"/>
        </w:rPr>
        <w:t>. In the next phase, this would hook into real user-specific endpoints</w:t>
      </w:r>
    </w:p>
    <w:p w14:paraId="31DCB108" w14:textId="77777777" w:rsidR="00961361" w:rsidRPr="00195A1C" w:rsidRDefault="00961361" w:rsidP="0090171E">
      <w:pPr>
        <w:numPr>
          <w:ilvl w:val="0"/>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Risk Trend Dashboard</w:t>
      </w:r>
    </w:p>
    <w:p w14:paraId="7A80558C" w14:textId="40900621"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A combined filter + selector, calling </w:t>
      </w:r>
      <w:r w:rsidRPr="00195A1C">
        <w:rPr>
          <w:rFonts w:eastAsia="Times New Roman" w:cs="Times New Roman"/>
          <w:i/>
          <w:iCs/>
          <w:lang w:eastAsia="en-IN"/>
        </w:rPr>
        <w:t>/</w:t>
      </w:r>
      <w:proofErr w:type="spellStart"/>
      <w:r w:rsidRPr="00195A1C">
        <w:rPr>
          <w:rFonts w:eastAsia="Times New Roman" w:cs="Times New Roman"/>
          <w:i/>
          <w:iCs/>
          <w:lang w:eastAsia="en-IN"/>
        </w:rPr>
        <w:t>risk_scores</w:t>
      </w:r>
      <w:proofErr w:type="spellEnd"/>
      <w:r w:rsidRPr="00195A1C">
        <w:rPr>
          <w:rFonts w:eastAsia="Times New Roman" w:cs="Times New Roman"/>
          <w:lang w:eastAsia="en-IN"/>
        </w:rPr>
        <w:t>, filtering client-side, and plotting per-patient history</w:t>
      </w:r>
    </w:p>
    <w:p w14:paraId="285ECD4D" w14:textId="704809B6" w:rsidR="00961361" w:rsidRPr="00195A1C" w:rsidRDefault="00961361" w:rsidP="0090171E">
      <w:pPr>
        <w:numPr>
          <w:ilvl w:val="1"/>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Also computes health suggestions and vital warnings on the fly, based on threshold logic duplicated from data-generation functions</w:t>
      </w:r>
    </w:p>
    <w:p w14:paraId="57F6DD1C" w14:textId="77777777" w:rsidR="00961361" w:rsidRPr="00195A1C" w:rsidRDefault="00961361" w:rsidP="0090171E">
      <w:pPr>
        <w:numPr>
          <w:ilvl w:val="0"/>
          <w:numId w:val="2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Reports Page</w:t>
      </w:r>
    </w:p>
    <w:p w14:paraId="348D68B8" w14:textId="412C4FFB" w:rsidR="00961361" w:rsidRPr="00195A1C" w:rsidRDefault="00961361" w:rsidP="0090171E">
      <w:pPr>
        <w:numPr>
          <w:ilvl w:val="1"/>
          <w:numId w:val="27"/>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lang w:eastAsia="en-IN"/>
        </w:rPr>
        <w:t xml:space="preserve">Pre-loads all data at server start </w:t>
      </w:r>
      <w:r w:rsidRPr="00195A1C">
        <w:rPr>
          <w:rFonts w:eastAsia="Times New Roman" w:cs="Times New Roman"/>
          <w:i/>
          <w:iCs/>
          <w:lang w:eastAsia="en-IN"/>
        </w:rPr>
        <w:t>(</w:t>
      </w:r>
      <w:proofErr w:type="spellStart"/>
      <w:proofErr w:type="gramStart"/>
      <w:r w:rsidRPr="00195A1C">
        <w:rPr>
          <w:rFonts w:eastAsia="Times New Roman" w:cs="Times New Roman"/>
          <w:i/>
          <w:iCs/>
          <w:lang w:eastAsia="en-IN"/>
        </w:rPr>
        <w:t>pd.read</w:t>
      </w:r>
      <w:proofErr w:type="gramEnd"/>
      <w:r w:rsidRPr="00195A1C">
        <w:rPr>
          <w:rFonts w:eastAsia="Times New Roman" w:cs="Times New Roman"/>
          <w:i/>
          <w:iCs/>
          <w:lang w:eastAsia="en-IN"/>
        </w:rPr>
        <w:t>_sql</w:t>
      </w:r>
      <w:proofErr w:type="spellEnd"/>
      <w:r w:rsidRPr="00195A1C">
        <w:rPr>
          <w:rFonts w:eastAsia="Times New Roman" w:cs="Times New Roman"/>
          <w:i/>
          <w:iCs/>
          <w:lang w:eastAsia="en-IN"/>
        </w:rPr>
        <w:t>)</w:t>
      </w:r>
      <w:r w:rsidRPr="00195A1C">
        <w:rPr>
          <w:rFonts w:eastAsia="Times New Roman" w:cs="Times New Roman"/>
          <w:lang w:eastAsia="en-IN"/>
        </w:rPr>
        <w:t>, then generates charts and a high-risk patient table on each interval tick. Ideal for a read-heavy executive summary view</w:t>
      </w:r>
    </w:p>
    <w:p w14:paraId="6D12B40F" w14:textId="63E14317" w:rsidR="00A45307" w:rsidRPr="00195A1C" w:rsidRDefault="00A45307" w:rsidP="0090171E">
      <w:pPr>
        <w:pStyle w:val="ListParagraph"/>
        <w:numPr>
          <w:ilvl w:val="1"/>
          <w:numId w:val="18"/>
        </w:num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Data &amp; Control Flow Narrative</w:t>
      </w:r>
    </w:p>
    <w:p w14:paraId="330CCD53" w14:textId="77777777" w:rsidR="00A45307" w:rsidRPr="00195A1C" w:rsidRDefault="00A45307" w:rsidP="0090171E">
      <w:pPr>
        <w:numPr>
          <w:ilvl w:val="0"/>
          <w:numId w:val="28"/>
        </w:numPr>
        <w:spacing w:after="0" w:line="240" w:lineRule="auto"/>
        <w:jc w:val="both"/>
        <w:rPr>
          <w:rFonts w:eastAsia="Times New Roman" w:cs="Times New Roman"/>
          <w:lang w:eastAsia="en-IN"/>
        </w:rPr>
      </w:pPr>
      <w:bookmarkStart w:id="1" w:name="_Hlk196349230"/>
      <w:r w:rsidRPr="00195A1C">
        <w:rPr>
          <w:rFonts w:eastAsia="Times New Roman" w:cs="Times New Roman"/>
          <w:b/>
          <w:bCs/>
          <w:lang w:eastAsia="en-IN"/>
        </w:rPr>
        <w:t>Data Seeding</w:t>
      </w:r>
    </w:p>
    <w:p w14:paraId="0D2DCA56" w14:textId="7B97BF1C" w:rsidR="00A45307" w:rsidRPr="00195A1C" w:rsidRDefault="00A45307" w:rsidP="0090171E">
      <w:pPr>
        <w:numPr>
          <w:ilvl w:val="1"/>
          <w:numId w:val="28"/>
        </w:numPr>
        <w:spacing w:after="0" w:line="240" w:lineRule="auto"/>
        <w:jc w:val="both"/>
        <w:rPr>
          <w:rFonts w:eastAsia="Times New Roman" w:cs="Times New Roman"/>
          <w:lang w:eastAsia="en-IN"/>
        </w:rPr>
      </w:pPr>
      <w:r w:rsidRPr="00195A1C">
        <w:rPr>
          <w:rFonts w:eastAsia="Times New Roman" w:cs="Times New Roman"/>
          <w:i/>
          <w:iCs/>
          <w:lang w:eastAsia="en-IN"/>
        </w:rPr>
        <w:t>database_setup.py</w:t>
      </w:r>
      <w:r w:rsidRPr="00195A1C">
        <w:rPr>
          <w:rFonts w:eastAsia="Times New Roman" w:cs="Times New Roman"/>
          <w:lang w:eastAsia="en-IN"/>
        </w:rPr>
        <w:t xml:space="preserve"> ensures schema</w:t>
      </w:r>
    </w:p>
    <w:p w14:paraId="30B80F46" w14:textId="078B8F89" w:rsidR="00A45307" w:rsidRPr="00195A1C" w:rsidRDefault="00A45307" w:rsidP="0090171E">
      <w:pPr>
        <w:numPr>
          <w:ilvl w:val="1"/>
          <w:numId w:val="28"/>
        </w:numPr>
        <w:spacing w:after="0" w:line="240" w:lineRule="auto"/>
        <w:jc w:val="both"/>
        <w:rPr>
          <w:rFonts w:eastAsia="Times New Roman" w:cs="Times New Roman"/>
          <w:lang w:eastAsia="en-IN"/>
        </w:rPr>
      </w:pPr>
      <w:r w:rsidRPr="00195A1C">
        <w:rPr>
          <w:rFonts w:eastAsia="Times New Roman" w:cs="Times New Roman"/>
          <w:i/>
          <w:iCs/>
          <w:lang w:eastAsia="en-IN"/>
        </w:rPr>
        <w:t>data generator.py</w:t>
      </w:r>
      <w:r w:rsidRPr="00195A1C">
        <w:rPr>
          <w:rFonts w:eastAsia="Times New Roman" w:cs="Times New Roman"/>
          <w:lang w:eastAsia="en-IN"/>
        </w:rPr>
        <w:t xml:space="preserve"> writes synthetic patients, visits, vitals, and risk scores to </w:t>
      </w:r>
      <w:proofErr w:type="spellStart"/>
      <w:r w:rsidRPr="00195A1C">
        <w:rPr>
          <w:rFonts w:eastAsia="Times New Roman" w:cs="Times New Roman"/>
          <w:i/>
          <w:iCs/>
          <w:lang w:eastAsia="en-IN"/>
        </w:rPr>
        <w:t>healthcare.db</w:t>
      </w:r>
      <w:proofErr w:type="spellEnd"/>
    </w:p>
    <w:p w14:paraId="202EB597" w14:textId="77777777" w:rsidR="00A45307" w:rsidRPr="00195A1C" w:rsidRDefault="00A45307" w:rsidP="0090171E">
      <w:pPr>
        <w:numPr>
          <w:ilvl w:val="0"/>
          <w:numId w:val="28"/>
        </w:numPr>
        <w:spacing w:after="0" w:line="240" w:lineRule="auto"/>
        <w:jc w:val="both"/>
        <w:rPr>
          <w:rFonts w:eastAsia="Times New Roman" w:cs="Times New Roman"/>
          <w:lang w:eastAsia="en-IN"/>
        </w:rPr>
      </w:pPr>
      <w:r w:rsidRPr="00195A1C">
        <w:rPr>
          <w:rFonts w:eastAsia="Times New Roman" w:cs="Times New Roman"/>
          <w:b/>
          <w:bCs/>
          <w:lang w:eastAsia="en-IN"/>
        </w:rPr>
        <w:t>Model Training (Offline)</w:t>
      </w:r>
    </w:p>
    <w:p w14:paraId="3AF92E6F" w14:textId="7C5822EA" w:rsidR="00A45307" w:rsidRPr="00195A1C" w:rsidRDefault="00A45307" w:rsidP="0090171E">
      <w:pPr>
        <w:numPr>
          <w:ilvl w:val="1"/>
          <w:numId w:val="28"/>
        </w:numPr>
        <w:spacing w:after="0" w:line="240" w:lineRule="auto"/>
        <w:jc w:val="both"/>
        <w:rPr>
          <w:rFonts w:eastAsia="Times New Roman" w:cs="Times New Roman"/>
          <w:lang w:eastAsia="en-IN"/>
        </w:rPr>
      </w:pPr>
      <w:r w:rsidRPr="00195A1C">
        <w:rPr>
          <w:rFonts w:eastAsia="Times New Roman" w:cs="Times New Roman"/>
          <w:i/>
          <w:iCs/>
          <w:lang w:eastAsia="en-IN"/>
        </w:rPr>
        <w:t>train predictive model.py</w:t>
      </w:r>
      <w:r w:rsidRPr="00195A1C">
        <w:rPr>
          <w:rFonts w:eastAsia="Times New Roman" w:cs="Times New Roman"/>
          <w:lang w:eastAsia="en-IN"/>
        </w:rPr>
        <w:t xml:space="preserve"> extracts data via SQL joins, preprocesses (blood-pressure parsing, feature matrix creation), trains multiple regressors, selects best by R², persists them as </w:t>
      </w:r>
      <w:r w:rsidRPr="00195A1C">
        <w:rPr>
          <w:rFonts w:eastAsia="Times New Roman" w:cs="Times New Roman"/>
          <w:i/>
          <w:iCs/>
          <w:lang w:eastAsia="en-IN"/>
        </w:rPr>
        <w:t>*.</w:t>
      </w:r>
      <w:proofErr w:type="spellStart"/>
      <w:r w:rsidRPr="00195A1C">
        <w:rPr>
          <w:rFonts w:eastAsia="Times New Roman" w:cs="Times New Roman"/>
          <w:i/>
          <w:iCs/>
          <w:lang w:eastAsia="en-IN"/>
        </w:rPr>
        <w:t>pkl</w:t>
      </w:r>
      <w:proofErr w:type="spellEnd"/>
    </w:p>
    <w:p w14:paraId="0477243B" w14:textId="77777777" w:rsidR="00A45307" w:rsidRPr="00195A1C" w:rsidRDefault="00A45307" w:rsidP="0090171E">
      <w:pPr>
        <w:numPr>
          <w:ilvl w:val="0"/>
          <w:numId w:val="28"/>
        </w:numPr>
        <w:spacing w:after="0" w:line="240" w:lineRule="auto"/>
        <w:jc w:val="both"/>
        <w:rPr>
          <w:rFonts w:eastAsia="Times New Roman" w:cs="Times New Roman"/>
          <w:lang w:eastAsia="en-IN"/>
        </w:rPr>
      </w:pPr>
      <w:r w:rsidRPr="00195A1C">
        <w:rPr>
          <w:rFonts w:eastAsia="Times New Roman" w:cs="Times New Roman"/>
          <w:b/>
          <w:bCs/>
          <w:lang w:eastAsia="en-IN"/>
        </w:rPr>
        <w:t>API Requests</w:t>
      </w:r>
    </w:p>
    <w:p w14:paraId="69B59EFB" w14:textId="5C4074CD" w:rsidR="00A45307" w:rsidRPr="00195A1C" w:rsidRDefault="00A45307" w:rsidP="0090171E">
      <w:pPr>
        <w:numPr>
          <w:ilvl w:val="1"/>
          <w:numId w:val="28"/>
        </w:numPr>
        <w:spacing w:after="0" w:line="240" w:lineRule="auto"/>
        <w:jc w:val="both"/>
        <w:rPr>
          <w:rFonts w:eastAsia="Times New Roman" w:cs="Times New Roman"/>
          <w:lang w:eastAsia="en-IN"/>
        </w:rPr>
      </w:pPr>
      <w:r w:rsidRPr="00195A1C">
        <w:rPr>
          <w:rFonts w:eastAsia="Times New Roman" w:cs="Times New Roman"/>
          <w:lang w:eastAsia="en-IN"/>
        </w:rPr>
        <w:t xml:space="preserve">Frontends issue HTTP calls to </w:t>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routes, each route spinning up a fresh SQLite connection, executing parameterized SQL, and returning JSON</w:t>
      </w:r>
    </w:p>
    <w:p w14:paraId="77A1022F" w14:textId="77777777" w:rsidR="00A45307" w:rsidRPr="00195A1C" w:rsidRDefault="00A45307" w:rsidP="0090171E">
      <w:pPr>
        <w:numPr>
          <w:ilvl w:val="0"/>
          <w:numId w:val="28"/>
        </w:numPr>
        <w:spacing w:after="0" w:line="240" w:lineRule="auto"/>
        <w:jc w:val="both"/>
        <w:rPr>
          <w:rFonts w:eastAsia="Times New Roman" w:cs="Times New Roman"/>
          <w:lang w:eastAsia="en-IN"/>
        </w:rPr>
      </w:pPr>
      <w:r w:rsidRPr="00195A1C">
        <w:rPr>
          <w:rFonts w:eastAsia="Times New Roman" w:cs="Times New Roman"/>
          <w:b/>
          <w:bCs/>
          <w:lang w:eastAsia="en-IN"/>
        </w:rPr>
        <w:t>Front-End Rendering</w:t>
      </w:r>
    </w:p>
    <w:p w14:paraId="76DDC0B4" w14:textId="2FCDB7D0" w:rsidR="00A45307" w:rsidRPr="00195A1C" w:rsidRDefault="00A45307" w:rsidP="0090171E">
      <w:pPr>
        <w:numPr>
          <w:ilvl w:val="1"/>
          <w:numId w:val="28"/>
        </w:numPr>
        <w:spacing w:after="0" w:line="240" w:lineRule="auto"/>
        <w:jc w:val="both"/>
        <w:rPr>
          <w:rFonts w:eastAsia="Times New Roman" w:cs="Times New Roman"/>
          <w:lang w:eastAsia="en-IN"/>
        </w:rPr>
      </w:pPr>
      <w:r w:rsidRPr="00195A1C">
        <w:rPr>
          <w:rFonts w:eastAsia="Times New Roman" w:cs="Times New Roman"/>
          <w:lang w:eastAsia="en-IN"/>
        </w:rPr>
        <w:t xml:space="preserve">Dash callbacks consume JSON, transform to </w:t>
      </w:r>
      <w:proofErr w:type="spellStart"/>
      <w:r w:rsidRPr="00195A1C">
        <w:rPr>
          <w:rFonts w:eastAsia="Times New Roman" w:cs="Times New Roman"/>
          <w:lang w:eastAsia="en-IN"/>
        </w:rPr>
        <w:t>DataFrame</w:t>
      </w:r>
      <w:proofErr w:type="spellEnd"/>
      <w:r w:rsidRPr="00195A1C">
        <w:rPr>
          <w:rFonts w:eastAsia="Times New Roman" w:cs="Times New Roman"/>
          <w:lang w:eastAsia="en-IN"/>
        </w:rPr>
        <w:t xml:space="preserve"> or directly into graphs/cards, and render in the browser</w:t>
      </w:r>
    </w:p>
    <w:p w14:paraId="3436AE81" w14:textId="77777777" w:rsidR="00A45307" w:rsidRPr="00195A1C" w:rsidRDefault="00A45307" w:rsidP="0090171E">
      <w:pPr>
        <w:numPr>
          <w:ilvl w:val="0"/>
          <w:numId w:val="28"/>
        </w:numPr>
        <w:spacing w:after="0" w:line="240" w:lineRule="auto"/>
        <w:jc w:val="both"/>
        <w:rPr>
          <w:rFonts w:eastAsia="Times New Roman" w:cs="Times New Roman"/>
          <w:lang w:eastAsia="en-IN"/>
        </w:rPr>
      </w:pPr>
      <w:r w:rsidRPr="00195A1C">
        <w:rPr>
          <w:rFonts w:eastAsia="Times New Roman" w:cs="Times New Roman"/>
          <w:b/>
          <w:bCs/>
          <w:lang w:eastAsia="en-IN"/>
        </w:rPr>
        <w:t>User Interaction &amp; Export</w:t>
      </w:r>
    </w:p>
    <w:p w14:paraId="30D1611B" w14:textId="02116A27" w:rsidR="00A45307" w:rsidRPr="00195A1C" w:rsidRDefault="00A45307" w:rsidP="0090171E">
      <w:pPr>
        <w:numPr>
          <w:ilvl w:val="1"/>
          <w:numId w:val="28"/>
        </w:numPr>
        <w:spacing w:after="0" w:line="240" w:lineRule="auto"/>
        <w:jc w:val="both"/>
        <w:rPr>
          <w:rFonts w:eastAsia="Times New Roman" w:cs="Times New Roman"/>
          <w:sz w:val="24"/>
          <w:lang w:eastAsia="en-IN"/>
        </w:rPr>
      </w:pPr>
      <w:r w:rsidRPr="00195A1C">
        <w:rPr>
          <w:rFonts w:eastAsia="Times New Roman" w:cs="Times New Roman"/>
          <w:lang w:eastAsia="en-IN"/>
        </w:rPr>
        <w:t xml:space="preserve">Risk-trend app lets doctors export patient history as CSV via Dash’s </w:t>
      </w:r>
      <w:proofErr w:type="spellStart"/>
      <w:proofErr w:type="gramStart"/>
      <w:r w:rsidRPr="00195A1C">
        <w:rPr>
          <w:rFonts w:eastAsia="Times New Roman" w:cs="Times New Roman"/>
          <w:i/>
          <w:iCs/>
          <w:lang w:eastAsia="en-IN"/>
        </w:rPr>
        <w:t>dcc.send</w:t>
      </w:r>
      <w:proofErr w:type="gramEnd"/>
      <w:r w:rsidRPr="00195A1C">
        <w:rPr>
          <w:rFonts w:eastAsia="Times New Roman" w:cs="Times New Roman"/>
          <w:i/>
          <w:iCs/>
          <w:lang w:eastAsia="en-IN"/>
        </w:rPr>
        <w:t>_data_frame</w:t>
      </w:r>
      <w:proofErr w:type="spellEnd"/>
      <w:r w:rsidRPr="00195A1C">
        <w:rPr>
          <w:rFonts w:eastAsia="Times New Roman" w:cs="Times New Roman"/>
          <w:lang w:eastAsia="en-IN"/>
        </w:rPr>
        <w:t xml:space="preserve">, wrapping a </w:t>
      </w:r>
      <w:proofErr w:type="spellStart"/>
      <w:r w:rsidRPr="00195A1C">
        <w:rPr>
          <w:rFonts w:eastAsia="Times New Roman" w:cs="Times New Roman"/>
          <w:lang w:eastAsia="en-IN"/>
        </w:rPr>
        <w:t>DataFrame’s</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to_csv</w:t>
      </w:r>
      <w:proofErr w:type="spellEnd"/>
      <w:r w:rsidRPr="00195A1C">
        <w:rPr>
          <w:rFonts w:eastAsia="Times New Roman" w:cs="Times New Roman"/>
          <w:i/>
          <w:iCs/>
          <w:lang w:eastAsia="en-IN"/>
        </w:rPr>
        <w:t>()</w:t>
      </w:r>
    </w:p>
    <w:p w14:paraId="47493786" w14:textId="77777777" w:rsidR="00006A19" w:rsidRPr="00195A1C" w:rsidRDefault="00006A19" w:rsidP="68526B3A">
      <w:pPr>
        <w:spacing w:after="0" w:line="240" w:lineRule="auto"/>
        <w:ind w:left="1440"/>
        <w:jc w:val="both"/>
        <w:rPr>
          <w:rFonts w:eastAsia="Times New Roman" w:cs="Times New Roman"/>
          <w:sz w:val="24"/>
          <w:lang w:eastAsia="en-IN"/>
        </w:rPr>
      </w:pPr>
    </w:p>
    <w:p w14:paraId="6730772F" w14:textId="6B8C8870" w:rsidR="00006A19" w:rsidRPr="00195A1C" w:rsidRDefault="002875C4" w:rsidP="0090171E">
      <w:pPr>
        <w:pStyle w:val="ListParagraph"/>
        <w:numPr>
          <w:ilvl w:val="0"/>
          <w:numId w:val="18"/>
        </w:numPr>
        <w:spacing w:after="0" w:line="240" w:lineRule="auto"/>
        <w:jc w:val="both"/>
        <w:rPr>
          <w:rFonts w:eastAsia="Times New Roman" w:cs="Times New Roman"/>
          <w:b/>
          <w:bCs/>
          <w:sz w:val="24"/>
          <w:lang w:eastAsia="en-IN"/>
        </w:rPr>
      </w:pPr>
      <w:r w:rsidRPr="00195A1C">
        <w:rPr>
          <w:rFonts w:eastAsia="Times New Roman" w:cs="Times New Roman"/>
          <w:b/>
          <w:bCs/>
          <w:sz w:val="24"/>
          <w:lang w:eastAsia="en-IN"/>
        </w:rPr>
        <w:t>BACKEND API IMPLEMENTATION</w:t>
      </w:r>
    </w:p>
    <w:p w14:paraId="0730E047" w14:textId="52C4B0D6" w:rsidR="002F5F23" w:rsidRPr="00195A1C" w:rsidRDefault="002F5F23" w:rsidP="68526B3A">
      <w:pPr>
        <w:pStyle w:val="ListParagraph"/>
        <w:spacing w:before="100" w:beforeAutospacing="1" w:after="100" w:afterAutospacing="1" w:line="240" w:lineRule="auto"/>
        <w:ind w:left="0"/>
        <w:jc w:val="both"/>
        <w:rPr>
          <w:rFonts w:eastAsia="Times New Roman" w:cs="Times New Roman"/>
          <w:lang w:eastAsia="en-IN"/>
        </w:rPr>
      </w:pPr>
      <w:r w:rsidRPr="00195A1C">
        <w:rPr>
          <w:rFonts w:eastAsia="Times New Roman" w:cs="Times New Roman"/>
          <w:lang w:eastAsia="en-IN"/>
        </w:rPr>
        <w:t xml:space="preserve">This section delves into the core server-side logic of the Healthcare Monitoring System: The Fast API application </w:t>
      </w:r>
      <w:r w:rsidRPr="00195A1C">
        <w:rPr>
          <w:rFonts w:eastAsia="Times New Roman" w:cs="Times New Roman"/>
          <w:i/>
          <w:iCs/>
          <w:lang w:eastAsia="en-IN"/>
        </w:rPr>
        <w:t>(backend.py)</w:t>
      </w:r>
      <w:r w:rsidRPr="00195A1C">
        <w:rPr>
          <w:rFonts w:eastAsia="Times New Roman" w:cs="Times New Roman"/>
          <w:lang w:eastAsia="en-IN"/>
        </w:rPr>
        <w:t>, its supporting utilities, and how it exposes data to the various Dash front-ends</w:t>
      </w:r>
    </w:p>
    <w:p w14:paraId="77C94DF6" w14:textId="51026435" w:rsidR="7185F332" w:rsidRPr="00195A1C" w:rsidRDefault="7185F332" w:rsidP="68526B3A">
      <w:pPr>
        <w:pStyle w:val="ListParagraph"/>
        <w:spacing w:beforeAutospacing="1" w:afterAutospacing="1" w:line="240" w:lineRule="auto"/>
        <w:ind w:left="0"/>
        <w:jc w:val="both"/>
        <w:rPr>
          <w:rFonts w:eastAsia="Times New Roman" w:cs="Times New Roman"/>
          <w:lang w:eastAsia="en-IN"/>
        </w:rPr>
      </w:pPr>
    </w:p>
    <w:p w14:paraId="67252591" w14:textId="63E3992C" w:rsidR="002F5F23" w:rsidRPr="00195A1C" w:rsidRDefault="002F5F23" w:rsidP="68526B3A">
      <w:pPr>
        <w:pStyle w:val="ListParagraph"/>
        <w:spacing w:before="100" w:beforeAutospacing="1" w:after="0" w:line="240" w:lineRule="auto"/>
        <w:ind w:left="0"/>
        <w:jc w:val="both"/>
        <w:rPr>
          <w:rFonts w:eastAsia="Times New Roman" w:cs="Times New Roman"/>
          <w:b/>
          <w:bCs/>
          <w:sz w:val="24"/>
          <w:lang w:eastAsia="en-IN"/>
        </w:rPr>
      </w:pPr>
      <w:r w:rsidRPr="00195A1C">
        <w:rPr>
          <w:rFonts w:eastAsia="Times New Roman" w:cs="Times New Roman"/>
          <w:b/>
          <w:bCs/>
          <w:sz w:val="24"/>
          <w:lang w:eastAsia="en-IN"/>
        </w:rPr>
        <w:t>4.1 Technology Stack &amp; Dependencies</w:t>
      </w:r>
    </w:p>
    <w:bookmarkEnd w:id="1"/>
    <w:p w14:paraId="6BF72762" w14:textId="77B5549A" w:rsidR="002F5F23" w:rsidRPr="00195A1C" w:rsidRDefault="002F5F23" w:rsidP="0090171E">
      <w:pPr>
        <w:numPr>
          <w:ilvl w:val="0"/>
          <w:numId w:val="29"/>
        </w:numPr>
        <w:spacing w:after="100" w:afterAutospacing="1" w:line="240" w:lineRule="auto"/>
        <w:rPr>
          <w:rFonts w:eastAsia="Times New Roman" w:cs="Times New Roman"/>
          <w:lang w:eastAsia="en-IN"/>
        </w:rPr>
      </w:pPr>
      <w:r w:rsidRPr="00195A1C">
        <w:rPr>
          <w:rFonts w:eastAsia="Times New Roman" w:cs="Times New Roman"/>
          <w:b/>
          <w:bCs/>
          <w:lang w:eastAsia="en-IN"/>
        </w:rPr>
        <w:t>Python 3.x</w:t>
      </w:r>
      <w:r w:rsidRPr="00195A1C">
        <w:rPr>
          <w:rFonts w:cs="Times New Roman"/>
        </w:rPr>
        <w:br/>
      </w:r>
      <w:r w:rsidRPr="00195A1C">
        <w:rPr>
          <w:rFonts w:eastAsia="Times New Roman" w:cs="Times New Roman"/>
          <w:lang w:eastAsia="en-IN"/>
        </w:rPr>
        <w:t>The entire backend is implemented in Python, leveraging its rich ecosystem for web frameworks and database access</w:t>
      </w:r>
    </w:p>
    <w:p w14:paraId="03AEC29B" w14:textId="680AFC82" w:rsidR="002F5F23" w:rsidRPr="00195A1C" w:rsidRDefault="002F5F23" w:rsidP="0090171E">
      <w:pPr>
        <w:numPr>
          <w:ilvl w:val="0"/>
          <w:numId w:val="29"/>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FastAPI</w:t>
      </w:r>
      <w:proofErr w:type="spellEnd"/>
      <w:r w:rsidRPr="00195A1C">
        <w:rPr>
          <w:rFonts w:cs="Times New Roman"/>
        </w:rPr>
        <w:br/>
      </w:r>
      <w:r w:rsidRPr="00195A1C">
        <w:rPr>
          <w:rFonts w:eastAsia="Times New Roman" w:cs="Times New Roman"/>
          <w:lang w:eastAsia="en-IN"/>
        </w:rPr>
        <w:t xml:space="preserve">A modern, high-performance web framework for building APIs with automatic interactive documentation (Swagger UI / </w:t>
      </w:r>
      <w:proofErr w:type="spellStart"/>
      <w:r w:rsidRPr="00195A1C">
        <w:rPr>
          <w:rFonts w:eastAsia="Times New Roman" w:cs="Times New Roman"/>
          <w:lang w:eastAsia="en-IN"/>
        </w:rPr>
        <w:t>ReDoc</w:t>
      </w:r>
      <w:proofErr w:type="spellEnd"/>
      <w:r w:rsidRPr="00195A1C">
        <w:rPr>
          <w:rFonts w:eastAsia="Times New Roman" w:cs="Times New Roman"/>
          <w:lang w:eastAsia="en-IN"/>
        </w:rPr>
        <w:t>). Used to define route handlers, validate path parameters, and serialize JSON responses</w:t>
      </w:r>
    </w:p>
    <w:p w14:paraId="626C6C47" w14:textId="14B6083A" w:rsidR="002F5F23" w:rsidRPr="00195A1C" w:rsidRDefault="002F5F23" w:rsidP="0090171E">
      <w:pPr>
        <w:numPr>
          <w:ilvl w:val="0"/>
          <w:numId w:val="29"/>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Uvicorn</w:t>
      </w:r>
      <w:proofErr w:type="spellEnd"/>
      <w:r w:rsidRPr="00195A1C">
        <w:rPr>
          <w:rFonts w:cs="Times New Roman"/>
        </w:rPr>
        <w:br/>
      </w:r>
      <w:r w:rsidRPr="00195A1C">
        <w:rPr>
          <w:rFonts w:eastAsia="Times New Roman" w:cs="Times New Roman"/>
          <w:lang w:eastAsia="en-IN"/>
        </w:rPr>
        <w:t xml:space="preserve">An ASGI server that runs the </w:t>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app in development </w:t>
      </w:r>
      <w:r w:rsidRPr="00195A1C">
        <w:rPr>
          <w:rFonts w:eastAsia="Times New Roman" w:cs="Times New Roman"/>
          <w:i/>
          <w:iCs/>
          <w:lang w:eastAsia="en-IN"/>
        </w:rPr>
        <w:t xml:space="preserve">(via </w:t>
      </w:r>
      <w:proofErr w:type="spellStart"/>
      <w:proofErr w:type="gramStart"/>
      <w:r w:rsidRPr="00195A1C">
        <w:rPr>
          <w:rFonts w:eastAsia="Times New Roman" w:cs="Times New Roman"/>
          <w:i/>
          <w:iCs/>
          <w:lang w:eastAsia="en-IN"/>
        </w:rPr>
        <w:t>uvicorn.run</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w:t>
      </w:r>
      <w:proofErr w:type="spellStart"/>
      <w:r w:rsidRPr="00195A1C">
        <w:rPr>
          <w:rFonts w:eastAsia="Times New Roman" w:cs="Times New Roman"/>
          <w:i/>
          <w:iCs/>
          <w:lang w:eastAsia="en-IN"/>
        </w:rPr>
        <w:t>backend:app</w:t>
      </w:r>
      <w:proofErr w:type="spellEnd"/>
      <w:r w:rsidRPr="00195A1C">
        <w:rPr>
          <w:rFonts w:eastAsia="Times New Roman" w:cs="Times New Roman"/>
          <w:i/>
          <w:iCs/>
          <w:lang w:eastAsia="en-IN"/>
        </w:rPr>
        <w:t>", ...))</w:t>
      </w:r>
    </w:p>
    <w:p w14:paraId="43DD1F07" w14:textId="77777777" w:rsidR="00D1229D" w:rsidRPr="00195A1C" w:rsidRDefault="002F5F23" w:rsidP="00D1229D">
      <w:pPr>
        <w:numPr>
          <w:ilvl w:val="0"/>
          <w:numId w:val="29"/>
        </w:numPr>
        <w:spacing w:after="0" w:line="240" w:lineRule="auto"/>
        <w:jc w:val="both"/>
        <w:rPr>
          <w:rFonts w:eastAsia="Times New Roman" w:cs="Times New Roman"/>
          <w:lang w:eastAsia="en-IN"/>
        </w:rPr>
      </w:pPr>
      <w:r w:rsidRPr="00195A1C">
        <w:rPr>
          <w:rFonts w:eastAsia="Times New Roman" w:cs="Times New Roman"/>
          <w:b/>
          <w:bCs/>
          <w:lang w:eastAsia="en-IN"/>
        </w:rPr>
        <w:t xml:space="preserve">SQLite (built-in </w:t>
      </w:r>
      <w:r w:rsidRPr="00195A1C">
        <w:rPr>
          <w:rFonts w:eastAsia="Times New Roman" w:cs="Times New Roman"/>
          <w:b/>
          <w:bCs/>
          <w:i/>
          <w:iCs/>
          <w:lang w:eastAsia="en-IN"/>
        </w:rPr>
        <w:t>sqlite3</w:t>
      </w:r>
      <w:r w:rsidRPr="00195A1C">
        <w:rPr>
          <w:rFonts w:eastAsia="Times New Roman" w:cs="Times New Roman"/>
          <w:b/>
          <w:bCs/>
          <w:lang w:eastAsia="en-IN"/>
        </w:rPr>
        <w:t xml:space="preserve"> module)</w:t>
      </w:r>
    </w:p>
    <w:p w14:paraId="3451B908" w14:textId="77777777" w:rsidR="006A7927" w:rsidRPr="00195A1C" w:rsidRDefault="002F5F23" w:rsidP="006A7927">
      <w:pPr>
        <w:spacing w:after="0" w:line="240" w:lineRule="auto"/>
        <w:ind w:left="720"/>
        <w:jc w:val="both"/>
        <w:rPr>
          <w:rFonts w:eastAsia="Times New Roman" w:cs="Times New Roman"/>
          <w:lang w:eastAsia="en-IN"/>
        </w:rPr>
      </w:pPr>
      <w:r w:rsidRPr="00195A1C">
        <w:rPr>
          <w:rFonts w:eastAsia="Times New Roman" w:cs="Times New Roman"/>
          <w:lang w:eastAsia="en-IN"/>
        </w:rPr>
        <w:t xml:space="preserve">A lightweight, file-based relational database </w:t>
      </w:r>
      <w:r w:rsidRPr="00195A1C">
        <w:rPr>
          <w:rFonts w:eastAsia="Times New Roman" w:cs="Times New Roman"/>
          <w:i/>
          <w:iCs/>
          <w:lang w:eastAsia="en-IN"/>
        </w:rPr>
        <w:t>(</w:t>
      </w:r>
      <w:proofErr w:type="spellStart"/>
      <w:r w:rsidRPr="00195A1C">
        <w:rPr>
          <w:rFonts w:eastAsia="Times New Roman" w:cs="Times New Roman"/>
          <w:i/>
          <w:iCs/>
          <w:lang w:eastAsia="en-IN"/>
        </w:rPr>
        <w:t>healthcare.db</w:t>
      </w:r>
      <w:proofErr w:type="spellEnd"/>
      <w:r w:rsidRPr="00195A1C">
        <w:rPr>
          <w:rFonts w:eastAsia="Times New Roman" w:cs="Times New Roman"/>
          <w:i/>
          <w:iCs/>
          <w:lang w:eastAsia="en-IN"/>
        </w:rPr>
        <w:t>)</w:t>
      </w:r>
      <w:r w:rsidRPr="00195A1C">
        <w:rPr>
          <w:rFonts w:eastAsia="Times New Roman" w:cs="Times New Roman"/>
          <w:lang w:eastAsia="en-IN"/>
        </w:rPr>
        <w:t xml:space="preserve">. The helper </w:t>
      </w:r>
      <w:proofErr w:type="spellStart"/>
      <w:r w:rsidRPr="00195A1C">
        <w:rPr>
          <w:rFonts w:eastAsia="Times New Roman" w:cs="Times New Roman"/>
          <w:i/>
          <w:iCs/>
          <w:lang w:eastAsia="en-IN"/>
        </w:rPr>
        <w:t>query_db</w:t>
      </w:r>
      <w:proofErr w:type="spellEnd"/>
      <w:r w:rsidRPr="00195A1C">
        <w:rPr>
          <w:rFonts w:eastAsia="Times New Roman" w:cs="Times New Roman"/>
          <w:lang w:eastAsia="en-IN"/>
        </w:rPr>
        <w:t xml:space="preserve"> opens a new connection per request, using </w:t>
      </w:r>
      <w:r w:rsidRPr="00195A1C">
        <w:rPr>
          <w:rFonts w:eastAsia="Times New Roman" w:cs="Times New Roman"/>
          <w:i/>
          <w:iCs/>
          <w:lang w:eastAsia="en-IN"/>
        </w:rPr>
        <w:t>sqlite3.Row</w:t>
      </w:r>
      <w:r w:rsidRPr="00195A1C">
        <w:rPr>
          <w:rFonts w:eastAsia="Times New Roman" w:cs="Times New Roman"/>
          <w:lang w:eastAsia="en-IN"/>
        </w:rPr>
        <w:t xml:space="preserve"> for </w:t>
      </w:r>
      <w:proofErr w:type="spellStart"/>
      <w:r w:rsidRPr="00195A1C">
        <w:rPr>
          <w:rFonts w:eastAsia="Times New Roman" w:cs="Times New Roman"/>
          <w:lang w:eastAsia="en-IN"/>
        </w:rPr>
        <w:t>dict</w:t>
      </w:r>
      <w:proofErr w:type="spellEnd"/>
      <w:r w:rsidRPr="00195A1C">
        <w:rPr>
          <w:rFonts w:eastAsia="Times New Roman" w:cs="Times New Roman"/>
          <w:lang w:eastAsia="en-IN"/>
        </w:rPr>
        <w:t>-like row access</w:t>
      </w:r>
    </w:p>
    <w:p w14:paraId="20A56C88" w14:textId="24463450" w:rsidR="006A7927" w:rsidRPr="00195A1C" w:rsidRDefault="002F5F23" w:rsidP="006A7927">
      <w:pPr>
        <w:pStyle w:val="ListParagraph"/>
        <w:numPr>
          <w:ilvl w:val="0"/>
          <w:numId w:val="67"/>
        </w:numPr>
        <w:spacing w:after="0" w:line="240" w:lineRule="auto"/>
        <w:jc w:val="both"/>
        <w:rPr>
          <w:rFonts w:eastAsia="Times New Roman" w:cs="Times New Roman"/>
          <w:lang w:eastAsia="en-IN"/>
        </w:rPr>
      </w:pPr>
      <w:r w:rsidRPr="00195A1C">
        <w:rPr>
          <w:rFonts w:eastAsia="Times New Roman" w:cs="Times New Roman"/>
          <w:b/>
          <w:bCs/>
          <w:lang w:eastAsia="en-IN"/>
        </w:rPr>
        <w:t>Python Standard Libraries</w:t>
      </w:r>
    </w:p>
    <w:p w14:paraId="2FEE16C5" w14:textId="517F6DD5" w:rsidR="002F5F23" w:rsidRPr="00195A1C" w:rsidRDefault="002F5F23" w:rsidP="0090171E">
      <w:pPr>
        <w:pStyle w:val="ListParagraph"/>
        <w:numPr>
          <w:ilvl w:val="1"/>
          <w:numId w:val="29"/>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datetime</w:t>
      </w:r>
      <w:r w:rsidRPr="00195A1C">
        <w:rPr>
          <w:rFonts w:eastAsia="Times New Roman" w:cs="Times New Roman"/>
          <w:lang w:eastAsia="en-IN"/>
        </w:rPr>
        <w:t xml:space="preserve"> for timestamping new risk-score entries</w:t>
      </w:r>
    </w:p>
    <w:p w14:paraId="5BEC42CE" w14:textId="26B68765" w:rsidR="002F5F23" w:rsidRPr="00195A1C" w:rsidRDefault="002F5F23" w:rsidP="0090171E">
      <w:pPr>
        <w:numPr>
          <w:ilvl w:val="1"/>
          <w:numId w:val="29"/>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typing</w:t>
      </w:r>
      <w:r w:rsidRPr="00195A1C">
        <w:rPr>
          <w:rFonts w:eastAsia="Times New Roman" w:cs="Times New Roman"/>
          <w:lang w:eastAsia="en-IN"/>
        </w:rPr>
        <w:t xml:space="preserve"> and </w:t>
      </w:r>
      <w:proofErr w:type="spellStart"/>
      <w:r w:rsidRPr="00195A1C">
        <w:rPr>
          <w:rFonts w:eastAsia="Times New Roman" w:cs="Times New Roman"/>
          <w:lang w:eastAsia="en-IN"/>
        </w:rPr>
        <w:t>FastAPI’s</w:t>
      </w:r>
      <w:proofErr w:type="spellEnd"/>
      <w:r w:rsidRPr="00195A1C">
        <w:rPr>
          <w:rFonts w:eastAsia="Times New Roman" w:cs="Times New Roman"/>
          <w:lang w:eastAsia="en-IN"/>
        </w:rPr>
        <w:t xml:space="preserve"> request body parsing to handle JSON payloads</w:t>
      </w:r>
    </w:p>
    <w:p w14:paraId="11CBBE5E" w14:textId="77777777" w:rsidR="002F5F23" w:rsidRPr="00195A1C" w:rsidRDefault="002F5F23" w:rsidP="0090171E">
      <w:pPr>
        <w:numPr>
          <w:ilvl w:val="0"/>
          <w:numId w:val="29"/>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FastAPI</w:t>
      </w:r>
      <w:proofErr w:type="spellEnd"/>
      <w:r w:rsidRPr="00195A1C">
        <w:rPr>
          <w:rFonts w:eastAsia="Times New Roman" w:cs="Times New Roman"/>
          <w:b/>
          <w:bCs/>
          <w:lang w:eastAsia="en-IN"/>
        </w:rPr>
        <w:t xml:space="preserve"> Middleware</w:t>
      </w:r>
    </w:p>
    <w:p w14:paraId="5052D458" w14:textId="437506EE" w:rsidR="002F5F23" w:rsidRPr="00195A1C" w:rsidRDefault="002F5F23" w:rsidP="0090171E">
      <w:pPr>
        <w:numPr>
          <w:ilvl w:val="1"/>
          <w:numId w:val="29"/>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i/>
          <w:iCs/>
          <w:lang w:eastAsia="en-IN"/>
        </w:rPr>
        <w:t>CORSMiddleware</w:t>
      </w:r>
      <w:proofErr w:type="spellEnd"/>
      <w:r w:rsidRPr="00195A1C">
        <w:rPr>
          <w:rFonts w:eastAsia="Times New Roman" w:cs="Times New Roman"/>
          <w:lang w:eastAsia="en-IN"/>
        </w:rPr>
        <w:t xml:space="preserve"> from </w:t>
      </w:r>
      <w:proofErr w:type="spellStart"/>
      <w:r w:rsidRPr="00195A1C">
        <w:rPr>
          <w:rFonts w:eastAsia="Times New Roman" w:cs="Times New Roman"/>
          <w:lang w:eastAsia="en-IN"/>
        </w:rPr>
        <w:t>Starlette</w:t>
      </w:r>
      <w:proofErr w:type="spellEnd"/>
      <w:r w:rsidRPr="00195A1C">
        <w:rPr>
          <w:rFonts w:eastAsia="Times New Roman" w:cs="Times New Roman"/>
          <w:lang w:eastAsia="en-IN"/>
        </w:rPr>
        <w:t xml:space="preserve"> to allow cross-origin requests from the Dash front-ends during development</w:t>
      </w:r>
    </w:p>
    <w:p w14:paraId="14A916A7" w14:textId="77777777" w:rsidR="002F5F23" w:rsidRPr="00195A1C" w:rsidRDefault="002F5F23" w:rsidP="0090171E">
      <w:pPr>
        <w:numPr>
          <w:ilvl w:val="0"/>
          <w:numId w:val="29"/>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Utilities</w:t>
      </w:r>
    </w:p>
    <w:p w14:paraId="35D6C09D" w14:textId="100E1FB6" w:rsidR="002F5F23" w:rsidRPr="00195A1C" w:rsidRDefault="002F5F23" w:rsidP="0090171E">
      <w:pPr>
        <w:numPr>
          <w:ilvl w:val="1"/>
          <w:numId w:val="29"/>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login_utils.py</w:t>
      </w:r>
      <w:r w:rsidRPr="00195A1C">
        <w:rPr>
          <w:rFonts w:eastAsia="Times New Roman" w:cs="Times New Roman"/>
          <w:lang w:eastAsia="en-IN"/>
        </w:rPr>
        <w:t xml:space="preserve"> defines a simple in-memory user store and </w:t>
      </w:r>
      <w:proofErr w:type="spellStart"/>
      <w:r w:rsidRPr="00195A1C">
        <w:rPr>
          <w:rFonts w:eastAsia="Times New Roman" w:cs="Times New Roman"/>
          <w:i/>
          <w:iCs/>
          <w:lang w:eastAsia="en-IN"/>
        </w:rPr>
        <w:t>validate_login</w:t>
      </w:r>
      <w:proofErr w:type="spellEnd"/>
      <w:r w:rsidRPr="00195A1C">
        <w:rPr>
          <w:rFonts w:eastAsia="Times New Roman" w:cs="Times New Roman"/>
          <w:lang w:eastAsia="en-IN"/>
        </w:rPr>
        <w:t xml:space="preserve"> function for future authentication integration</w:t>
      </w:r>
    </w:p>
    <w:p w14:paraId="0AA80681" w14:textId="08E351A7" w:rsidR="002F5F23" w:rsidRPr="00195A1C" w:rsidRDefault="002F5F23" w:rsidP="0090171E">
      <w:pPr>
        <w:numPr>
          <w:ilvl w:val="1"/>
          <w:numId w:val="29"/>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i/>
          <w:iCs/>
          <w:lang w:eastAsia="en-IN"/>
        </w:rPr>
        <w:t>data generator.py</w:t>
      </w:r>
      <w:r w:rsidRPr="00195A1C">
        <w:rPr>
          <w:rFonts w:eastAsia="Times New Roman" w:cs="Times New Roman"/>
          <w:lang w:eastAsia="en-IN"/>
        </w:rPr>
        <w:t xml:space="preserve"> and </w:t>
      </w:r>
      <w:r w:rsidRPr="00195A1C">
        <w:rPr>
          <w:rFonts w:eastAsia="Times New Roman" w:cs="Times New Roman"/>
          <w:b/>
          <w:bCs/>
          <w:i/>
          <w:iCs/>
          <w:lang w:eastAsia="en-IN"/>
        </w:rPr>
        <w:t>train predictive model.py</w:t>
      </w:r>
      <w:r w:rsidRPr="00195A1C">
        <w:rPr>
          <w:rFonts w:eastAsia="Times New Roman" w:cs="Times New Roman"/>
          <w:lang w:eastAsia="en-IN"/>
        </w:rPr>
        <w:t xml:space="preserve"> run offline; they do not impose additional runtime dependencies on the API itself</w:t>
      </w:r>
    </w:p>
    <w:p w14:paraId="4976C804" w14:textId="61E55E94" w:rsidR="002F5F23" w:rsidRPr="00195A1C" w:rsidRDefault="002F5F23" w:rsidP="0090171E">
      <w:pPr>
        <w:pStyle w:val="ListParagraph"/>
        <w:numPr>
          <w:ilvl w:val="1"/>
          <w:numId w:val="18"/>
        </w:numPr>
        <w:spacing w:before="100" w:beforeAutospacing="1" w:after="100" w:afterAutospacing="1" w:line="240" w:lineRule="auto"/>
        <w:jc w:val="both"/>
        <w:rPr>
          <w:rFonts w:eastAsia="Times New Roman" w:cs="Times New Roman"/>
          <w:b/>
          <w:bCs/>
          <w:sz w:val="24"/>
          <w:lang w:eastAsia="en-IN"/>
        </w:rPr>
      </w:pPr>
      <w:r w:rsidRPr="00195A1C">
        <w:rPr>
          <w:rFonts w:eastAsia="Times New Roman" w:cs="Times New Roman"/>
          <w:b/>
          <w:bCs/>
          <w:sz w:val="24"/>
          <w:lang w:eastAsia="en-IN"/>
        </w:rPr>
        <w:t>CORS &amp; Authentication Utilities</w:t>
      </w:r>
    </w:p>
    <w:p w14:paraId="4B480C3B" w14:textId="77777777" w:rsidR="002F5F23" w:rsidRPr="00195A1C" w:rsidRDefault="002F5F23"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CORS Configuration</w:t>
      </w:r>
    </w:p>
    <w:p w14:paraId="2609FEE3"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proofErr w:type="spellStart"/>
      <w:r w:rsidRPr="00195A1C">
        <w:rPr>
          <w:rFonts w:eastAsia="Times New Roman" w:cs="Times New Roman"/>
          <w:i/>
          <w:iCs/>
          <w:lang w:eastAsia="en-IN"/>
        </w:rPr>
        <w:t>app.add_</w:t>
      </w:r>
      <w:proofErr w:type="gramStart"/>
      <w:r w:rsidRPr="00195A1C">
        <w:rPr>
          <w:rFonts w:eastAsia="Times New Roman" w:cs="Times New Roman"/>
          <w:i/>
          <w:iCs/>
          <w:lang w:eastAsia="en-IN"/>
        </w:rPr>
        <w:t>middleware</w:t>
      </w:r>
      <w:proofErr w:type="spellEnd"/>
      <w:r w:rsidRPr="00195A1C">
        <w:rPr>
          <w:rFonts w:eastAsia="Times New Roman" w:cs="Times New Roman"/>
          <w:i/>
          <w:iCs/>
          <w:lang w:eastAsia="en-IN"/>
        </w:rPr>
        <w:t>(</w:t>
      </w:r>
      <w:proofErr w:type="gramEnd"/>
    </w:p>
    <w:p w14:paraId="688420EE"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CORSMiddleware</w:t>
      </w:r>
      <w:proofErr w:type="spellEnd"/>
      <w:r w:rsidRPr="00195A1C">
        <w:rPr>
          <w:rFonts w:eastAsia="Times New Roman" w:cs="Times New Roman"/>
          <w:i/>
          <w:iCs/>
          <w:lang w:eastAsia="en-IN"/>
        </w:rPr>
        <w:t>,</w:t>
      </w:r>
    </w:p>
    <w:p w14:paraId="2FF03BD4" w14:textId="3D19B669"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allow_origins</w:t>
      </w:r>
      <w:proofErr w:type="spellEnd"/>
      <w:proofErr w:type="gramStart"/>
      <w:r w:rsidRPr="00195A1C">
        <w:rPr>
          <w:rFonts w:eastAsia="Times New Roman" w:cs="Times New Roman"/>
          <w:i/>
          <w:iCs/>
          <w:lang w:eastAsia="en-IN"/>
        </w:rPr>
        <w:t>=[</w:t>
      </w:r>
      <w:proofErr w:type="gramEnd"/>
      <w:r w:rsidRPr="00195A1C">
        <w:rPr>
          <w:rFonts w:eastAsia="Times New Roman" w:cs="Times New Roman"/>
          <w:i/>
          <w:iCs/>
          <w:lang w:eastAsia="en-IN"/>
        </w:rPr>
        <w:t xml:space="preserve">"*"],           </w:t>
      </w:r>
    </w:p>
    <w:p w14:paraId="2E34070A"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allow_credentials</w:t>
      </w:r>
      <w:proofErr w:type="spellEnd"/>
      <w:r w:rsidRPr="00195A1C">
        <w:rPr>
          <w:rFonts w:eastAsia="Times New Roman" w:cs="Times New Roman"/>
          <w:i/>
          <w:iCs/>
          <w:lang w:eastAsia="en-IN"/>
        </w:rPr>
        <w:t>=True,</w:t>
      </w:r>
    </w:p>
    <w:p w14:paraId="1CFEC800"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allow_methods</w:t>
      </w:r>
      <w:proofErr w:type="spellEnd"/>
      <w:proofErr w:type="gramStart"/>
      <w:r w:rsidRPr="00195A1C">
        <w:rPr>
          <w:rFonts w:eastAsia="Times New Roman" w:cs="Times New Roman"/>
          <w:i/>
          <w:iCs/>
          <w:lang w:eastAsia="en-IN"/>
        </w:rPr>
        <w:t>=[</w:t>
      </w:r>
      <w:proofErr w:type="gramEnd"/>
      <w:r w:rsidRPr="00195A1C">
        <w:rPr>
          <w:rFonts w:eastAsia="Times New Roman" w:cs="Times New Roman"/>
          <w:i/>
          <w:iCs/>
          <w:lang w:eastAsia="en-IN"/>
        </w:rPr>
        <w:t>"*"],</w:t>
      </w:r>
    </w:p>
    <w:p w14:paraId="754B78C5"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allow_headers</w:t>
      </w:r>
      <w:proofErr w:type="spellEnd"/>
      <w:proofErr w:type="gramStart"/>
      <w:r w:rsidRPr="00195A1C">
        <w:rPr>
          <w:rFonts w:eastAsia="Times New Roman" w:cs="Times New Roman"/>
          <w:i/>
          <w:iCs/>
          <w:lang w:eastAsia="en-IN"/>
        </w:rPr>
        <w:t>=[</w:t>
      </w:r>
      <w:proofErr w:type="gramEnd"/>
      <w:r w:rsidRPr="00195A1C">
        <w:rPr>
          <w:rFonts w:eastAsia="Times New Roman" w:cs="Times New Roman"/>
          <w:i/>
          <w:iCs/>
          <w:lang w:eastAsia="en-IN"/>
        </w:rPr>
        <w:t>"*"],</w:t>
      </w:r>
    </w:p>
    <w:p w14:paraId="2D225410" w14:textId="77777777" w:rsidR="00831504"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w:t>
      </w:r>
    </w:p>
    <w:p w14:paraId="27550B97" w14:textId="77777777" w:rsidR="00831504" w:rsidRPr="00195A1C" w:rsidRDefault="00831504"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lang w:eastAsia="en-IN"/>
        </w:rPr>
      </w:pPr>
    </w:p>
    <w:p w14:paraId="201A2CFD" w14:textId="6C1477F3"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lang w:eastAsia="en-IN"/>
        </w:rPr>
        <w:t xml:space="preserve">This middleware enables the Dash UIs (running on ports 8050–8056) to make AJAX calls to the </w:t>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server (port 8000) without browser blocking</w:t>
      </w:r>
    </w:p>
    <w:p w14:paraId="273CB436" w14:textId="77777777" w:rsidR="002F5F23" w:rsidRPr="00195A1C" w:rsidRDefault="002F5F23"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Authentication Utilities (login_utils.py)</w:t>
      </w:r>
    </w:p>
    <w:p w14:paraId="5EDA4E56"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users = {</w:t>
      </w:r>
    </w:p>
    <w:p w14:paraId="77FC2775"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frontdesk</w:t>
      </w:r>
      <w:proofErr w:type="spellEnd"/>
      <w:r w:rsidRPr="00195A1C">
        <w:rPr>
          <w:rFonts w:eastAsia="Times New Roman" w:cs="Times New Roman"/>
          <w:i/>
          <w:iCs/>
          <w:lang w:eastAsia="en-IN"/>
        </w:rPr>
        <w:t>": {"password": "fd123", "role": "</w:t>
      </w:r>
      <w:proofErr w:type="spellStart"/>
      <w:r w:rsidRPr="00195A1C">
        <w:rPr>
          <w:rFonts w:eastAsia="Times New Roman" w:cs="Times New Roman"/>
          <w:i/>
          <w:iCs/>
          <w:lang w:eastAsia="en-IN"/>
        </w:rPr>
        <w:t>frontdesk</w:t>
      </w:r>
      <w:proofErr w:type="spellEnd"/>
      <w:r w:rsidRPr="00195A1C">
        <w:rPr>
          <w:rFonts w:eastAsia="Times New Roman" w:cs="Times New Roman"/>
          <w:i/>
          <w:iCs/>
          <w:lang w:eastAsia="en-IN"/>
        </w:rPr>
        <w:t>"},</w:t>
      </w:r>
    </w:p>
    <w:p w14:paraId="0D15F9B4" w14:textId="4397D571"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p>
    <w:p w14:paraId="1F82BB20" w14:textId="71299D40"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"doctor": {"password": "doc123", "role": "doctor"}</w:t>
      </w:r>
    </w:p>
    <w:p w14:paraId="75518BC5"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w:t>
      </w:r>
    </w:p>
    <w:p w14:paraId="546BF9E7"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p>
    <w:p w14:paraId="4D5EFE24"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def </w:t>
      </w:r>
      <w:proofErr w:type="spellStart"/>
      <w:r w:rsidRPr="00195A1C">
        <w:rPr>
          <w:rFonts w:eastAsia="Times New Roman" w:cs="Times New Roman"/>
          <w:i/>
          <w:iCs/>
          <w:lang w:eastAsia="en-IN"/>
        </w:rPr>
        <w:t>validate_</w:t>
      </w:r>
      <w:proofErr w:type="gramStart"/>
      <w:r w:rsidRPr="00195A1C">
        <w:rPr>
          <w:rFonts w:eastAsia="Times New Roman" w:cs="Times New Roman"/>
          <w:i/>
          <w:iCs/>
          <w:lang w:eastAsia="en-IN"/>
        </w:rPr>
        <w:t>login</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username, password):</w:t>
      </w:r>
    </w:p>
    <w:p w14:paraId="50488225"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r w:rsidRPr="00195A1C">
        <w:rPr>
          <w:rFonts w:eastAsia="Times New Roman" w:cs="Times New Roman"/>
          <w:i/>
          <w:iCs/>
          <w:lang w:eastAsia="en-IN"/>
        </w:rPr>
        <w:t xml:space="preserve">    user = </w:t>
      </w:r>
      <w:proofErr w:type="spellStart"/>
      <w:r w:rsidRPr="00195A1C">
        <w:rPr>
          <w:rFonts w:eastAsia="Times New Roman" w:cs="Times New Roman"/>
          <w:i/>
          <w:iCs/>
          <w:lang w:eastAsia="en-IN"/>
        </w:rPr>
        <w:t>users.get</w:t>
      </w:r>
      <w:proofErr w:type="spellEnd"/>
      <w:r w:rsidRPr="00195A1C">
        <w:rPr>
          <w:rFonts w:eastAsia="Times New Roman" w:cs="Times New Roman"/>
          <w:i/>
          <w:iCs/>
          <w:lang w:eastAsia="en-IN"/>
        </w:rPr>
        <w:t>(username)</w:t>
      </w:r>
    </w:p>
    <w:p w14:paraId="08B5A1D5"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r w:rsidRPr="00195A1C">
        <w:rPr>
          <w:rFonts w:eastAsia="Times New Roman" w:cs="Times New Roman"/>
          <w:i/>
          <w:iCs/>
          <w:lang w:eastAsia="en-IN"/>
        </w:rPr>
        <w:t xml:space="preserve">    if user and user["password"] == password:</w:t>
      </w:r>
    </w:p>
    <w:p w14:paraId="3B0E1A6E"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r w:rsidRPr="00195A1C">
        <w:rPr>
          <w:rFonts w:eastAsia="Times New Roman" w:cs="Times New Roman"/>
          <w:i/>
          <w:iCs/>
          <w:lang w:eastAsia="en-IN"/>
        </w:rPr>
        <w:t xml:space="preserve">        return user["role"]</w:t>
      </w:r>
    </w:p>
    <w:p w14:paraId="2718D4B1" w14:textId="77777777" w:rsidR="002F5F23" w:rsidRPr="00195A1C" w:rsidRDefault="002F5F23"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r w:rsidRPr="00195A1C">
        <w:rPr>
          <w:rFonts w:eastAsia="Times New Roman" w:cs="Times New Roman"/>
          <w:i/>
          <w:iCs/>
          <w:lang w:eastAsia="en-IN"/>
        </w:rPr>
        <w:t xml:space="preserve">    return None</w:t>
      </w:r>
    </w:p>
    <w:p w14:paraId="7EA43EE6" w14:textId="77777777" w:rsidR="002F5F23" w:rsidRPr="00195A1C" w:rsidRDefault="002F5F23" w:rsidP="68526B3A">
      <w:p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While the current dashboards do not enforce login, this module lays the groundwork for securing endpoints and tailoring UI content based on roles.</w:t>
      </w:r>
    </w:p>
    <w:p w14:paraId="11F4C85B" w14:textId="51D22377" w:rsidR="002F5F23" w:rsidRPr="00195A1C" w:rsidRDefault="002F5F23" w:rsidP="0090171E">
      <w:pPr>
        <w:pStyle w:val="ListParagraph"/>
        <w:numPr>
          <w:ilvl w:val="1"/>
          <w:numId w:val="18"/>
        </w:numPr>
        <w:spacing w:before="100" w:beforeAutospacing="1" w:after="100" w:afterAutospacing="1" w:line="276" w:lineRule="auto"/>
        <w:jc w:val="both"/>
        <w:rPr>
          <w:rFonts w:eastAsia="Times New Roman" w:cs="Times New Roman"/>
          <w:b/>
          <w:bCs/>
          <w:sz w:val="24"/>
          <w:lang w:eastAsia="en-IN"/>
        </w:rPr>
      </w:pPr>
      <w:r w:rsidRPr="00195A1C">
        <w:rPr>
          <w:rFonts w:eastAsia="Times New Roman" w:cs="Times New Roman"/>
          <w:b/>
          <w:bCs/>
          <w:sz w:val="24"/>
          <w:lang w:eastAsia="en-IN"/>
        </w:rPr>
        <w:t>Endpoint Catalogue</w:t>
      </w:r>
    </w:p>
    <w:p w14:paraId="7143D1BD" w14:textId="098735E2" w:rsidR="002F5F23" w:rsidRPr="00195A1C" w:rsidRDefault="00917B9E" w:rsidP="68526B3A">
      <w:pPr>
        <w:pStyle w:val="ListParagraph"/>
        <w:spacing w:before="100" w:beforeAutospacing="1" w:after="100" w:afterAutospacing="1" w:line="240" w:lineRule="auto"/>
        <w:ind w:left="142"/>
        <w:jc w:val="both"/>
        <w:rPr>
          <w:rFonts w:eastAsia="Times New Roman" w:cs="Times New Roman"/>
          <w:lang w:eastAsia="en-IN"/>
        </w:rPr>
      </w:pPr>
      <w:r w:rsidRPr="00195A1C">
        <w:rPr>
          <w:rFonts w:eastAsia="Times New Roman" w:cs="Times New Roman"/>
          <w:lang w:eastAsia="en-IN"/>
        </w:rPr>
        <w:t xml:space="preserve">All endpoints live in </w:t>
      </w:r>
      <w:r w:rsidRPr="00195A1C">
        <w:rPr>
          <w:rFonts w:eastAsia="Times New Roman" w:cs="Times New Roman"/>
          <w:i/>
          <w:iCs/>
          <w:lang w:eastAsia="en-IN"/>
        </w:rPr>
        <w:t>backend.py</w:t>
      </w:r>
      <w:r w:rsidRPr="00195A1C">
        <w:rPr>
          <w:rFonts w:eastAsia="Times New Roman" w:cs="Times New Roman"/>
          <w:lang w:eastAsia="en-IN"/>
        </w:rPr>
        <w:t xml:space="preserve">. They use the helper </w:t>
      </w:r>
      <w:proofErr w:type="spellStart"/>
      <w:r w:rsidRPr="00195A1C">
        <w:rPr>
          <w:rFonts w:eastAsia="Times New Roman" w:cs="Times New Roman"/>
          <w:i/>
          <w:iCs/>
          <w:lang w:eastAsia="en-IN"/>
        </w:rPr>
        <w:t>query_</w:t>
      </w:r>
      <w:proofErr w:type="gramStart"/>
      <w:r w:rsidRPr="00195A1C">
        <w:rPr>
          <w:rFonts w:eastAsia="Times New Roman" w:cs="Times New Roman"/>
          <w:i/>
          <w:iCs/>
          <w:lang w:eastAsia="en-IN"/>
        </w:rPr>
        <w:t>db</w:t>
      </w:r>
      <w:proofErr w:type="spellEnd"/>
      <w:r w:rsidRPr="00195A1C">
        <w:rPr>
          <w:rFonts w:eastAsia="Times New Roman" w:cs="Times New Roman"/>
          <w:i/>
          <w:iCs/>
          <w:lang w:eastAsia="en-IN"/>
        </w:rPr>
        <w:t>(</w:t>
      </w:r>
      <w:proofErr w:type="spellStart"/>
      <w:proofErr w:type="gramEnd"/>
      <w:r w:rsidRPr="00195A1C">
        <w:rPr>
          <w:rFonts w:eastAsia="Times New Roman" w:cs="Times New Roman"/>
          <w:i/>
          <w:iCs/>
          <w:lang w:eastAsia="en-IN"/>
        </w:rPr>
        <w:t>sql</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args</w:t>
      </w:r>
      <w:proofErr w:type="spellEnd"/>
      <w:r w:rsidRPr="00195A1C">
        <w:rPr>
          <w:rFonts w:eastAsia="Times New Roman" w:cs="Times New Roman"/>
          <w:i/>
          <w:iCs/>
          <w:lang w:eastAsia="en-IN"/>
        </w:rPr>
        <w:t>)</w:t>
      </w:r>
      <w:r w:rsidRPr="00195A1C">
        <w:rPr>
          <w:rFonts w:eastAsia="Times New Roman" w:cs="Times New Roman"/>
          <w:lang w:eastAsia="en-IN"/>
        </w:rPr>
        <w:t xml:space="preserve"> to connect, execute parameterized SQL, fetch results, and close the connection.</w:t>
      </w:r>
    </w:p>
    <w:p w14:paraId="55A01C5C" w14:textId="77777777" w:rsidR="00917B9E" w:rsidRPr="00195A1C" w:rsidRDefault="00917B9E" w:rsidP="68526B3A">
      <w:pPr>
        <w:pStyle w:val="ListParagraph"/>
        <w:spacing w:before="100" w:beforeAutospacing="1" w:after="100" w:afterAutospacing="1" w:line="240" w:lineRule="auto"/>
        <w:ind w:left="142"/>
        <w:jc w:val="both"/>
        <w:rPr>
          <w:rFonts w:eastAsia="Times New Roman" w:cs="Times New Roman"/>
          <w:lang w:eastAsia="en-IN"/>
        </w:rPr>
      </w:pPr>
    </w:p>
    <w:p w14:paraId="3CF03CA6" w14:textId="54285A6E" w:rsidR="00917B9E" w:rsidRPr="00195A1C" w:rsidRDefault="00917B9E" w:rsidP="0090171E">
      <w:pPr>
        <w:pStyle w:val="ListParagraph"/>
        <w:numPr>
          <w:ilvl w:val="2"/>
          <w:numId w:val="18"/>
        </w:numPr>
        <w:spacing w:before="100" w:beforeAutospacing="1" w:after="100" w:afterAutospacing="1"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Patient Queries</w:t>
      </w:r>
    </w:p>
    <w:p w14:paraId="6C1B24C0" w14:textId="77777777" w:rsidR="001429D9" w:rsidRPr="00195A1C" w:rsidRDefault="001429D9" w:rsidP="0090171E">
      <w:pPr>
        <w:pStyle w:val="ListParagraph"/>
        <w:numPr>
          <w:ilvl w:val="0"/>
          <w:numId w:val="30"/>
        </w:numPr>
        <w:spacing w:before="100" w:beforeAutospacing="1" w:after="100" w:afterAutospacing="1" w:line="240" w:lineRule="auto"/>
        <w:rPr>
          <w:rFonts w:eastAsia="Times New Roman" w:cs="Times New Roman"/>
          <w:i/>
          <w:iCs/>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active_patients</w:t>
      </w:r>
      <w:proofErr w:type="spellEnd"/>
      <w:r w:rsidRPr="00195A1C">
        <w:rPr>
          <w:rFonts w:cs="Times New Roman"/>
        </w:rPr>
        <w:br/>
      </w:r>
      <w:r w:rsidRPr="00195A1C">
        <w:rPr>
          <w:rFonts w:eastAsia="Times New Roman" w:cs="Times New Roman"/>
          <w:lang w:eastAsia="en-IN"/>
        </w:rPr>
        <w:t xml:space="preserve">Returns all patients whose </w:t>
      </w:r>
      <w:proofErr w:type="spellStart"/>
      <w:r w:rsidRPr="00195A1C">
        <w:rPr>
          <w:rFonts w:eastAsia="Times New Roman" w:cs="Times New Roman"/>
          <w:i/>
          <w:iCs/>
          <w:lang w:eastAsia="en-IN"/>
        </w:rPr>
        <w:t>check_in_status</w:t>
      </w:r>
      <w:proofErr w:type="spellEnd"/>
      <w:r w:rsidRPr="00195A1C">
        <w:rPr>
          <w:rFonts w:eastAsia="Times New Roman" w:cs="Times New Roman"/>
          <w:i/>
          <w:iCs/>
          <w:lang w:eastAsia="en-IN"/>
        </w:rPr>
        <w:t xml:space="preserve"> = 'Checked-in'.</w:t>
      </w:r>
    </w:p>
    <w:p w14:paraId="4AD9C509" w14:textId="3454FE1A"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 </w:t>
      </w:r>
    </w:p>
    <w:p w14:paraId="032F0F0F" w14:textId="2A089840"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FROM Patients</w:t>
      </w:r>
    </w:p>
    <w:p w14:paraId="685DCB57" w14:textId="5B3F496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WHERE </w:t>
      </w:r>
      <w:proofErr w:type="spellStart"/>
      <w:r w:rsidRPr="00195A1C">
        <w:rPr>
          <w:rFonts w:eastAsia="Times New Roman" w:cs="Times New Roman"/>
          <w:i/>
          <w:iCs/>
          <w:lang w:eastAsia="en-IN"/>
        </w:rPr>
        <w:t>check_in_status</w:t>
      </w:r>
      <w:proofErr w:type="spellEnd"/>
      <w:r w:rsidRPr="00195A1C">
        <w:rPr>
          <w:rFonts w:eastAsia="Times New Roman" w:cs="Times New Roman"/>
          <w:i/>
          <w:iCs/>
          <w:lang w:eastAsia="en-IN"/>
        </w:rPr>
        <w:t xml:space="preserve"> = 'Checked-in'</w:t>
      </w:r>
    </w:p>
    <w:p w14:paraId="714EB087" w14:textId="77777777" w:rsidR="001429D9" w:rsidRPr="00195A1C" w:rsidRDefault="001429D9" w:rsidP="68526B3A">
      <w:pPr>
        <w:spacing w:before="100" w:beforeAutospacing="1" w:after="100" w:afterAutospacing="1" w:line="240" w:lineRule="auto"/>
        <w:ind w:left="720"/>
        <w:jc w:val="both"/>
        <w:rPr>
          <w:rFonts w:eastAsia="Times New Roman" w:cs="Times New Roman"/>
          <w:lang w:eastAsia="en-IN"/>
        </w:rPr>
      </w:pPr>
      <w:r w:rsidRPr="00195A1C">
        <w:rPr>
          <w:rFonts w:eastAsia="Times New Roman" w:cs="Times New Roman"/>
          <w:lang w:eastAsia="en-IN"/>
        </w:rPr>
        <w:t>Used by doctor, front-desk, and risk-trend UIs to populate patient selectors and KPI tiles.</w:t>
      </w:r>
    </w:p>
    <w:p w14:paraId="72D728C5" w14:textId="77777777" w:rsidR="001429D9" w:rsidRPr="00195A1C" w:rsidRDefault="001429D9" w:rsidP="0090171E">
      <w:pPr>
        <w:pStyle w:val="ListParagraph"/>
        <w:numPr>
          <w:ilvl w:val="0"/>
          <w:numId w:val="30"/>
        </w:numPr>
        <w:spacing w:before="100" w:beforeAutospacing="1" w:after="100" w:afterAutospacing="1" w:line="240" w:lineRule="auto"/>
        <w:rPr>
          <w:rFonts w:eastAsia="Times New Roman" w:cs="Times New Roman"/>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patient_details</w:t>
      </w:r>
      <w:proofErr w:type="spellEnd"/>
      <w:r w:rsidRPr="00195A1C">
        <w:rPr>
          <w:rFonts w:eastAsia="Times New Roman" w:cs="Times New Roman"/>
          <w:b/>
          <w:bCs/>
          <w:i/>
          <w:iCs/>
          <w:lang w:eastAsia="en-IN"/>
        </w:rPr>
        <w:t>/{</w:t>
      </w:r>
      <w:proofErr w:type="spellStart"/>
      <w:r w:rsidRPr="00195A1C">
        <w:rPr>
          <w:rFonts w:eastAsia="Times New Roman" w:cs="Times New Roman"/>
          <w:b/>
          <w:bCs/>
          <w:i/>
          <w:iCs/>
          <w:lang w:eastAsia="en-IN"/>
        </w:rPr>
        <w:t>patient_id</w:t>
      </w:r>
      <w:proofErr w:type="spellEnd"/>
      <w:r w:rsidRPr="00195A1C">
        <w:rPr>
          <w:rFonts w:eastAsia="Times New Roman" w:cs="Times New Roman"/>
          <w:b/>
          <w:bCs/>
          <w:i/>
          <w:iCs/>
          <w:lang w:eastAsia="en-IN"/>
        </w:rPr>
        <w:t>}</w:t>
      </w:r>
      <w:r w:rsidRPr="00195A1C">
        <w:rPr>
          <w:rFonts w:cs="Times New Roman"/>
        </w:rPr>
        <w:br/>
      </w:r>
      <w:r w:rsidRPr="00195A1C">
        <w:rPr>
          <w:rFonts w:eastAsia="Times New Roman" w:cs="Times New Roman"/>
          <w:lang w:eastAsia="en-IN"/>
        </w:rPr>
        <w:t>Retrieves demographics plus date of last recorded visit:</w:t>
      </w:r>
    </w:p>
    <w:p w14:paraId="434405FA"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w:t>
      </w:r>
      <w:proofErr w:type="spellStart"/>
      <w:proofErr w:type="gramStart"/>
      <w:r w:rsidRPr="00195A1C">
        <w:rPr>
          <w:rFonts w:eastAsia="Times New Roman" w:cs="Times New Roman"/>
          <w:i/>
          <w:iCs/>
          <w:lang w:eastAsia="en-IN"/>
        </w:rPr>
        <w:t>p.patient</w:t>
      </w:r>
      <w:proofErr w:type="gramEnd"/>
      <w:r w:rsidRPr="00195A1C">
        <w:rPr>
          <w:rFonts w:eastAsia="Times New Roman" w:cs="Times New Roman"/>
          <w:i/>
          <w:iCs/>
          <w:lang w:eastAsia="en-IN"/>
        </w:rPr>
        <w:t>_id</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p.first_name</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p.last_name</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p.gender</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p.date_of_birth</w:t>
      </w:r>
      <w:proofErr w:type="spellEnd"/>
      <w:r w:rsidRPr="00195A1C">
        <w:rPr>
          <w:rFonts w:eastAsia="Times New Roman" w:cs="Times New Roman"/>
          <w:i/>
          <w:iCs/>
          <w:lang w:eastAsia="en-IN"/>
        </w:rPr>
        <w:t>,</w:t>
      </w:r>
    </w:p>
    <w:p w14:paraId="23A61DC4"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MAX(</w:t>
      </w:r>
      <w:proofErr w:type="spellStart"/>
      <w:proofErr w:type="gramStart"/>
      <w:r w:rsidRPr="00195A1C">
        <w:rPr>
          <w:rFonts w:eastAsia="Times New Roman" w:cs="Times New Roman"/>
          <w:i/>
          <w:iCs/>
          <w:lang w:eastAsia="en-IN"/>
        </w:rPr>
        <w:t>v.record</w:t>
      </w:r>
      <w:proofErr w:type="gramEnd"/>
      <w:r w:rsidRPr="00195A1C">
        <w:rPr>
          <w:rFonts w:eastAsia="Times New Roman" w:cs="Times New Roman"/>
          <w:i/>
          <w:iCs/>
          <w:lang w:eastAsia="en-IN"/>
        </w:rPr>
        <w:t>_date</w:t>
      </w:r>
      <w:proofErr w:type="spellEnd"/>
      <w:r w:rsidRPr="00195A1C">
        <w:rPr>
          <w:rFonts w:eastAsia="Times New Roman" w:cs="Times New Roman"/>
          <w:i/>
          <w:iCs/>
          <w:lang w:eastAsia="en-IN"/>
        </w:rPr>
        <w:t xml:space="preserve">) AS </w:t>
      </w:r>
      <w:proofErr w:type="spellStart"/>
      <w:r w:rsidRPr="00195A1C">
        <w:rPr>
          <w:rFonts w:eastAsia="Times New Roman" w:cs="Times New Roman"/>
          <w:i/>
          <w:iCs/>
          <w:lang w:eastAsia="en-IN"/>
        </w:rPr>
        <w:t>last_visit</w:t>
      </w:r>
      <w:proofErr w:type="spellEnd"/>
    </w:p>
    <w:p w14:paraId="36D0A8CB"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FROM Patients p</w:t>
      </w:r>
    </w:p>
    <w:p w14:paraId="7DE83D3F"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LEFT JOIN Vitals v ON </w:t>
      </w:r>
      <w:proofErr w:type="spellStart"/>
      <w:proofErr w:type="gramStart"/>
      <w:r w:rsidRPr="00195A1C">
        <w:rPr>
          <w:rFonts w:eastAsia="Times New Roman" w:cs="Times New Roman"/>
          <w:i/>
          <w:iCs/>
          <w:lang w:eastAsia="en-IN"/>
        </w:rPr>
        <w:t>p.patient</w:t>
      </w:r>
      <w:proofErr w:type="gramEnd"/>
      <w:r w:rsidRPr="00195A1C">
        <w:rPr>
          <w:rFonts w:eastAsia="Times New Roman" w:cs="Times New Roman"/>
          <w:i/>
          <w:iCs/>
          <w:lang w:eastAsia="en-IN"/>
        </w:rPr>
        <w:t>_id</w:t>
      </w:r>
      <w:proofErr w:type="spellEnd"/>
      <w:r w:rsidRPr="00195A1C">
        <w:rPr>
          <w:rFonts w:eastAsia="Times New Roman" w:cs="Times New Roman"/>
          <w:i/>
          <w:iCs/>
          <w:lang w:eastAsia="en-IN"/>
        </w:rPr>
        <w:t xml:space="preserve"> = </w:t>
      </w:r>
      <w:proofErr w:type="spellStart"/>
      <w:r w:rsidRPr="00195A1C">
        <w:rPr>
          <w:rFonts w:eastAsia="Times New Roman" w:cs="Times New Roman"/>
          <w:i/>
          <w:iCs/>
          <w:lang w:eastAsia="en-IN"/>
        </w:rPr>
        <w:t>v.patient_id</w:t>
      </w:r>
      <w:proofErr w:type="spellEnd"/>
    </w:p>
    <w:p w14:paraId="5182A15B"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WHERE </w:t>
      </w:r>
      <w:proofErr w:type="spellStart"/>
      <w:proofErr w:type="gramStart"/>
      <w:r w:rsidRPr="00195A1C">
        <w:rPr>
          <w:rFonts w:eastAsia="Times New Roman" w:cs="Times New Roman"/>
          <w:i/>
          <w:iCs/>
          <w:lang w:eastAsia="en-IN"/>
        </w:rPr>
        <w:t>p.patient</w:t>
      </w:r>
      <w:proofErr w:type="gramEnd"/>
      <w:r w:rsidRPr="00195A1C">
        <w:rPr>
          <w:rFonts w:eastAsia="Times New Roman" w:cs="Times New Roman"/>
          <w:i/>
          <w:iCs/>
          <w:lang w:eastAsia="en-IN"/>
        </w:rPr>
        <w:t>_id</w:t>
      </w:r>
      <w:proofErr w:type="spellEnd"/>
      <w:r w:rsidRPr="00195A1C">
        <w:rPr>
          <w:rFonts w:eastAsia="Times New Roman" w:cs="Times New Roman"/>
          <w:i/>
          <w:iCs/>
          <w:lang w:eastAsia="en-IN"/>
        </w:rPr>
        <w:t xml:space="preserve"> = ?</w:t>
      </w:r>
    </w:p>
    <w:p w14:paraId="1B75097C"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GROUP BY </w:t>
      </w:r>
      <w:proofErr w:type="spellStart"/>
      <w:proofErr w:type="gramStart"/>
      <w:r w:rsidRPr="00195A1C">
        <w:rPr>
          <w:rFonts w:eastAsia="Times New Roman" w:cs="Times New Roman"/>
          <w:i/>
          <w:iCs/>
          <w:lang w:eastAsia="en-IN"/>
        </w:rPr>
        <w:t>p.patient</w:t>
      </w:r>
      <w:proofErr w:type="gramEnd"/>
      <w:r w:rsidRPr="00195A1C">
        <w:rPr>
          <w:rFonts w:eastAsia="Times New Roman" w:cs="Times New Roman"/>
          <w:i/>
          <w:iCs/>
          <w:lang w:eastAsia="en-IN"/>
        </w:rPr>
        <w:t>_id</w:t>
      </w:r>
      <w:proofErr w:type="spellEnd"/>
    </w:p>
    <w:p w14:paraId="0FC4F3D6" w14:textId="16B87E9F" w:rsidR="001429D9" w:rsidRPr="00195A1C" w:rsidRDefault="001429D9" w:rsidP="68526B3A">
      <w:pPr>
        <w:spacing w:before="100" w:beforeAutospacing="1" w:after="100" w:afterAutospacing="1" w:line="240" w:lineRule="auto"/>
        <w:ind w:left="720"/>
        <w:jc w:val="both"/>
        <w:rPr>
          <w:rFonts w:eastAsia="Times New Roman" w:cs="Times New Roman"/>
          <w:lang w:eastAsia="en-IN"/>
        </w:rPr>
      </w:pPr>
      <w:r w:rsidRPr="00195A1C">
        <w:rPr>
          <w:rFonts w:eastAsia="Times New Roman" w:cs="Times New Roman"/>
          <w:lang w:eastAsia="en-IN"/>
        </w:rPr>
        <w:t>The doctor dashboard uses this to display age, gender, and last visit.</w:t>
      </w:r>
    </w:p>
    <w:p w14:paraId="51868735" w14:textId="78BC5320" w:rsidR="00917B9E" w:rsidRPr="00195A1C" w:rsidRDefault="001429D9" w:rsidP="0090171E">
      <w:pPr>
        <w:pStyle w:val="ListParagraph"/>
        <w:numPr>
          <w:ilvl w:val="2"/>
          <w:numId w:val="18"/>
        </w:numPr>
        <w:spacing w:before="100" w:beforeAutospacing="1" w:after="100" w:afterAutospacing="1"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Appointment &amp; Lab Report Retrieval</w:t>
      </w:r>
    </w:p>
    <w:p w14:paraId="001AE11D" w14:textId="77777777" w:rsidR="00EA01E6" w:rsidRPr="00195A1C" w:rsidRDefault="001429D9"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appointments_today</w:t>
      </w:r>
      <w:proofErr w:type="spellEnd"/>
    </w:p>
    <w:p w14:paraId="52031256" w14:textId="223AD36E" w:rsidR="001429D9" w:rsidRPr="00195A1C" w:rsidRDefault="001429D9" w:rsidP="68526B3A">
      <w:pPr>
        <w:pStyle w:val="ListParagraph"/>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Joins </w:t>
      </w:r>
      <w:r w:rsidRPr="00195A1C">
        <w:rPr>
          <w:rFonts w:eastAsia="Times New Roman" w:cs="Times New Roman"/>
          <w:i/>
          <w:iCs/>
          <w:lang w:eastAsia="en-IN"/>
        </w:rPr>
        <w:t>Appointments</w:t>
      </w:r>
      <w:r w:rsidRPr="00195A1C">
        <w:rPr>
          <w:rFonts w:eastAsia="Times New Roman" w:cs="Times New Roman"/>
          <w:lang w:eastAsia="en-IN"/>
        </w:rPr>
        <w:t xml:space="preserve"> with </w:t>
      </w:r>
      <w:r w:rsidRPr="00195A1C">
        <w:rPr>
          <w:rFonts w:eastAsia="Times New Roman" w:cs="Times New Roman"/>
          <w:i/>
          <w:iCs/>
          <w:lang w:eastAsia="en-IN"/>
        </w:rPr>
        <w:t>Patients</w:t>
      </w:r>
      <w:r w:rsidRPr="00195A1C">
        <w:rPr>
          <w:rFonts w:eastAsia="Times New Roman" w:cs="Times New Roman"/>
          <w:lang w:eastAsia="en-IN"/>
        </w:rPr>
        <w:t xml:space="preserve"> to list today’s appointments:</w:t>
      </w:r>
    </w:p>
    <w:p w14:paraId="5AE3491A"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a.*, </w:t>
      </w:r>
      <w:proofErr w:type="spellStart"/>
      <w:proofErr w:type="gramStart"/>
      <w:r w:rsidRPr="00195A1C">
        <w:rPr>
          <w:rFonts w:eastAsia="Times New Roman" w:cs="Times New Roman"/>
          <w:i/>
          <w:iCs/>
          <w:lang w:eastAsia="en-IN"/>
        </w:rPr>
        <w:t>p.first</w:t>
      </w:r>
      <w:proofErr w:type="gramEnd"/>
      <w:r w:rsidRPr="00195A1C">
        <w:rPr>
          <w:rFonts w:eastAsia="Times New Roman" w:cs="Times New Roman"/>
          <w:i/>
          <w:iCs/>
          <w:lang w:eastAsia="en-IN"/>
        </w:rPr>
        <w:t>_name</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p.last_name</w:t>
      </w:r>
      <w:proofErr w:type="spellEnd"/>
    </w:p>
    <w:p w14:paraId="5C785ECF"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FROM Appointments a</w:t>
      </w:r>
    </w:p>
    <w:p w14:paraId="10DA086A"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JOIN Patients p ON </w:t>
      </w:r>
      <w:proofErr w:type="spellStart"/>
      <w:proofErr w:type="gramStart"/>
      <w:r w:rsidRPr="00195A1C">
        <w:rPr>
          <w:rFonts w:eastAsia="Times New Roman" w:cs="Times New Roman"/>
          <w:i/>
          <w:iCs/>
          <w:lang w:eastAsia="en-IN"/>
        </w:rPr>
        <w:t>a.patient</w:t>
      </w:r>
      <w:proofErr w:type="gramEnd"/>
      <w:r w:rsidRPr="00195A1C">
        <w:rPr>
          <w:rFonts w:eastAsia="Times New Roman" w:cs="Times New Roman"/>
          <w:i/>
          <w:iCs/>
          <w:lang w:eastAsia="en-IN"/>
        </w:rPr>
        <w:t>_id</w:t>
      </w:r>
      <w:proofErr w:type="spellEnd"/>
      <w:r w:rsidRPr="00195A1C">
        <w:rPr>
          <w:rFonts w:eastAsia="Times New Roman" w:cs="Times New Roman"/>
          <w:i/>
          <w:iCs/>
          <w:lang w:eastAsia="en-IN"/>
        </w:rPr>
        <w:t xml:space="preserve"> = </w:t>
      </w:r>
      <w:proofErr w:type="spellStart"/>
      <w:r w:rsidRPr="00195A1C">
        <w:rPr>
          <w:rFonts w:eastAsia="Times New Roman" w:cs="Times New Roman"/>
          <w:i/>
          <w:iCs/>
          <w:lang w:eastAsia="en-IN"/>
        </w:rPr>
        <w:t>p.patient_id</w:t>
      </w:r>
      <w:proofErr w:type="spellEnd"/>
    </w:p>
    <w:p w14:paraId="17817C7D"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WHERE </w:t>
      </w:r>
      <w:proofErr w:type="gramStart"/>
      <w:r w:rsidRPr="00195A1C">
        <w:rPr>
          <w:rFonts w:eastAsia="Times New Roman" w:cs="Times New Roman"/>
          <w:i/>
          <w:iCs/>
          <w:lang w:eastAsia="en-IN"/>
        </w:rPr>
        <w:t>DATE(</w:t>
      </w:r>
      <w:proofErr w:type="spellStart"/>
      <w:proofErr w:type="gramEnd"/>
      <w:r w:rsidRPr="00195A1C">
        <w:rPr>
          <w:rFonts w:eastAsia="Times New Roman" w:cs="Times New Roman"/>
          <w:i/>
          <w:iCs/>
          <w:lang w:eastAsia="en-IN"/>
        </w:rPr>
        <w:t>appointment_date</w:t>
      </w:r>
      <w:proofErr w:type="spellEnd"/>
      <w:r w:rsidRPr="00195A1C">
        <w:rPr>
          <w:rFonts w:eastAsia="Times New Roman" w:cs="Times New Roman"/>
          <w:i/>
          <w:iCs/>
          <w:lang w:eastAsia="en-IN"/>
        </w:rPr>
        <w:t>) = DATE('now')</w:t>
      </w:r>
    </w:p>
    <w:p w14:paraId="5D9180CE" w14:textId="77777777" w:rsidR="001429D9" w:rsidRPr="00195A1C" w:rsidRDefault="001429D9" w:rsidP="68526B3A">
      <w:pPr>
        <w:spacing w:before="100" w:beforeAutospacing="1" w:after="100" w:afterAutospacing="1" w:line="240" w:lineRule="auto"/>
        <w:ind w:left="720"/>
        <w:jc w:val="both"/>
        <w:rPr>
          <w:rFonts w:eastAsia="Times New Roman" w:cs="Times New Roman"/>
          <w:lang w:eastAsia="en-IN"/>
        </w:rPr>
      </w:pPr>
      <w:r w:rsidRPr="00195A1C">
        <w:rPr>
          <w:rFonts w:eastAsia="Times New Roman" w:cs="Times New Roman"/>
          <w:lang w:eastAsia="en-IN"/>
        </w:rPr>
        <w:t>Drives the “Appointments Today” KPI in the front-desk dashboard.</w:t>
      </w:r>
    </w:p>
    <w:p w14:paraId="6657F5EE" w14:textId="77777777" w:rsidR="00EA01E6" w:rsidRPr="00195A1C" w:rsidRDefault="001429D9"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recent_lab_reports</w:t>
      </w:r>
      <w:proofErr w:type="spellEnd"/>
    </w:p>
    <w:p w14:paraId="08C54583" w14:textId="47841A79" w:rsidR="7185F332" w:rsidRPr="00195A1C" w:rsidRDefault="001429D9" w:rsidP="68526B3A">
      <w:pPr>
        <w:pStyle w:val="ListParagraph"/>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Fetches up to 50 lab reports from the last 7 days, newest first:</w:t>
      </w:r>
    </w:p>
    <w:p w14:paraId="5ADF4D77"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w:t>
      </w:r>
      <w:proofErr w:type="spellStart"/>
      <w:proofErr w:type="gramStart"/>
      <w:r w:rsidRPr="00195A1C">
        <w:rPr>
          <w:rFonts w:eastAsia="Times New Roman" w:cs="Times New Roman"/>
          <w:i/>
          <w:iCs/>
          <w:lang w:eastAsia="en-IN"/>
        </w:rPr>
        <w:t>lr</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 </w:t>
      </w:r>
      <w:proofErr w:type="spellStart"/>
      <w:r w:rsidRPr="00195A1C">
        <w:rPr>
          <w:rFonts w:eastAsia="Times New Roman" w:cs="Times New Roman"/>
          <w:i/>
          <w:iCs/>
          <w:lang w:eastAsia="en-IN"/>
        </w:rPr>
        <w:t>p.first_name</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p.last_name</w:t>
      </w:r>
      <w:proofErr w:type="spellEnd"/>
    </w:p>
    <w:p w14:paraId="43ABBA0D"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FROM </w:t>
      </w:r>
      <w:proofErr w:type="spellStart"/>
      <w:r w:rsidRPr="00195A1C">
        <w:rPr>
          <w:rFonts w:eastAsia="Times New Roman" w:cs="Times New Roman"/>
          <w:i/>
          <w:iCs/>
          <w:lang w:eastAsia="en-IN"/>
        </w:rPr>
        <w:t>LabReports</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lr</w:t>
      </w:r>
      <w:proofErr w:type="spellEnd"/>
    </w:p>
    <w:p w14:paraId="2E0D6D2D"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JOIN Patients p ON </w:t>
      </w:r>
      <w:proofErr w:type="spellStart"/>
      <w:proofErr w:type="gramStart"/>
      <w:r w:rsidRPr="00195A1C">
        <w:rPr>
          <w:rFonts w:eastAsia="Times New Roman" w:cs="Times New Roman"/>
          <w:i/>
          <w:iCs/>
          <w:lang w:eastAsia="en-IN"/>
        </w:rPr>
        <w:t>lr.patient</w:t>
      </w:r>
      <w:proofErr w:type="gramEnd"/>
      <w:r w:rsidRPr="00195A1C">
        <w:rPr>
          <w:rFonts w:eastAsia="Times New Roman" w:cs="Times New Roman"/>
          <w:i/>
          <w:iCs/>
          <w:lang w:eastAsia="en-IN"/>
        </w:rPr>
        <w:t>_id</w:t>
      </w:r>
      <w:proofErr w:type="spellEnd"/>
      <w:r w:rsidRPr="00195A1C">
        <w:rPr>
          <w:rFonts w:eastAsia="Times New Roman" w:cs="Times New Roman"/>
          <w:i/>
          <w:iCs/>
          <w:lang w:eastAsia="en-IN"/>
        </w:rPr>
        <w:t xml:space="preserve"> = </w:t>
      </w:r>
      <w:proofErr w:type="spellStart"/>
      <w:r w:rsidRPr="00195A1C">
        <w:rPr>
          <w:rFonts w:eastAsia="Times New Roman" w:cs="Times New Roman"/>
          <w:i/>
          <w:iCs/>
          <w:lang w:eastAsia="en-IN"/>
        </w:rPr>
        <w:t>p.patient_id</w:t>
      </w:r>
      <w:proofErr w:type="spellEnd"/>
    </w:p>
    <w:p w14:paraId="542212C4"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WHERE </w:t>
      </w:r>
      <w:proofErr w:type="gramStart"/>
      <w:r w:rsidRPr="00195A1C">
        <w:rPr>
          <w:rFonts w:eastAsia="Times New Roman" w:cs="Times New Roman"/>
          <w:i/>
          <w:iCs/>
          <w:lang w:eastAsia="en-IN"/>
        </w:rPr>
        <w:t>DATE(</w:t>
      </w:r>
      <w:proofErr w:type="spellStart"/>
      <w:proofErr w:type="gramEnd"/>
      <w:r w:rsidRPr="00195A1C">
        <w:rPr>
          <w:rFonts w:eastAsia="Times New Roman" w:cs="Times New Roman"/>
          <w:i/>
          <w:iCs/>
          <w:lang w:eastAsia="en-IN"/>
        </w:rPr>
        <w:t>report_date</w:t>
      </w:r>
      <w:proofErr w:type="spellEnd"/>
      <w:r w:rsidRPr="00195A1C">
        <w:rPr>
          <w:rFonts w:eastAsia="Times New Roman" w:cs="Times New Roman"/>
          <w:i/>
          <w:iCs/>
          <w:lang w:eastAsia="en-IN"/>
        </w:rPr>
        <w:t>) &gt;= DATE('now','-7 days')</w:t>
      </w:r>
    </w:p>
    <w:p w14:paraId="3A36C49E" w14:textId="77777777" w:rsidR="001429D9" w:rsidRPr="00195A1C" w:rsidRDefault="001429D9"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ORDER BY </w:t>
      </w:r>
      <w:proofErr w:type="spellStart"/>
      <w:r w:rsidRPr="00195A1C">
        <w:rPr>
          <w:rFonts w:eastAsia="Times New Roman" w:cs="Times New Roman"/>
          <w:i/>
          <w:iCs/>
          <w:lang w:eastAsia="en-IN"/>
        </w:rPr>
        <w:t>report_date</w:t>
      </w:r>
      <w:proofErr w:type="spellEnd"/>
      <w:r w:rsidRPr="00195A1C">
        <w:rPr>
          <w:rFonts w:eastAsia="Times New Roman" w:cs="Times New Roman"/>
          <w:i/>
          <w:iCs/>
          <w:lang w:eastAsia="en-IN"/>
        </w:rPr>
        <w:t xml:space="preserve"> DESC</w:t>
      </w:r>
    </w:p>
    <w:p w14:paraId="1C179B87" w14:textId="77777777" w:rsidR="009258A6" w:rsidRPr="00195A1C" w:rsidRDefault="001429D9" w:rsidP="0092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LIMIT 50</w:t>
      </w:r>
    </w:p>
    <w:p w14:paraId="7D7C454A" w14:textId="77777777" w:rsidR="009258A6" w:rsidRPr="00195A1C" w:rsidRDefault="009258A6" w:rsidP="0092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lang w:eastAsia="en-IN"/>
        </w:rPr>
      </w:pPr>
    </w:p>
    <w:p w14:paraId="0E86BEED" w14:textId="50B65233" w:rsidR="001429D9" w:rsidRPr="00195A1C" w:rsidRDefault="001429D9" w:rsidP="00925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lang w:eastAsia="en-IN"/>
        </w:rPr>
        <w:t>Used in both front-desk “Recent Activity” and the reports page.</w:t>
      </w:r>
    </w:p>
    <w:p w14:paraId="5B47D5D4" w14:textId="5D8BE59B" w:rsidR="001429D9" w:rsidRPr="00195A1C" w:rsidRDefault="001429D9" w:rsidP="0090171E">
      <w:pPr>
        <w:pStyle w:val="ListParagraph"/>
        <w:numPr>
          <w:ilvl w:val="2"/>
          <w:numId w:val="18"/>
        </w:numPr>
        <w:spacing w:before="100" w:beforeAutospacing="1" w:after="100" w:afterAutospacing="1"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Vitals &amp; Risk Trends</w:t>
      </w:r>
    </w:p>
    <w:p w14:paraId="22C9DA96" w14:textId="77777777" w:rsidR="00EA01E6" w:rsidRPr="00195A1C" w:rsidRDefault="008E4408"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age_demographics</w:t>
      </w:r>
      <w:proofErr w:type="spellEnd"/>
    </w:p>
    <w:p w14:paraId="00EAAA1E" w14:textId="34D36630" w:rsidR="008E4408" w:rsidRPr="00195A1C" w:rsidRDefault="008E4408" w:rsidP="68526B3A">
      <w:pPr>
        <w:pStyle w:val="ListParagraph"/>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Buckets patients into age groups using Julian-day date arithmetic:</w:t>
      </w:r>
    </w:p>
    <w:p w14:paraId="458CE1DE"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w:t>
      </w:r>
    </w:p>
    <w:p w14:paraId="48C1D87E"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CASE </w:t>
      </w:r>
    </w:p>
    <w:p w14:paraId="4F9B2CB8"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WHEN age BETWEEN 0 AND 18 THEN '0-18'</w:t>
      </w:r>
    </w:p>
    <w:p w14:paraId="0F0F6B9C" w14:textId="771E9F29"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r w:rsidR="5C4EACB1" w:rsidRPr="00195A1C">
        <w:rPr>
          <w:rFonts w:eastAsia="Times New Roman" w:cs="Times New Roman"/>
          <w:i/>
          <w:iCs/>
          <w:lang w:eastAsia="en-IN"/>
        </w:rPr>
        <w:t xml:space="preserve"> </w:t>
      </w:r>
      <w:r w:rsidRPr="00195A1C">
        <w:rPr>
          <w:rFonts w:eastAsia="Times New Roman" w:cs="Times New Roman"/>
          <w:i/>
          <w:iCs/>
          <w:lang w:eastAsia="en-IN"/>
        </w:rPr>
        <w:t>WHEN age BETWEEN 19 AND 35 THEN '19-35'</w:t>
      </w:r>
    </w:p>
    <w:p w14:paraId="5D9FEE33"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WHEN age BETWEEN 36 AND 55 THEN '36-55'</w:t>
      </w:r>
    </w:p>
    <w:p w14:paraId="5B821303"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ELSE '55+'</w:t>
      </w:r>
    </w:p>
    <w:p w14:paraId="282036EE"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END AS </w:t>
      </w:r>
      <w:proofErr w:type="spellStart"/>
      <w:r w:rsidRPr="00195A1C">
        <w:rPr>
          <w:rFonts w:eastAsia="Times New Roman" w:cs="Times New Roman"/>
          <w:i/>
          <w:iCs/>
          <w:lang w:eastAsia="en-IN"/>
        </w:rPr>
        <w:t>age_group</w:t>
      </w:r>
      <w:proofErr w:type="spellEnd"/>
      <w:r w:rsidRPr="00195A1C">
        <w:rPr>
          <w:rFonts w:eastAsia="Times New Roman" w:cs="Times New Roman"/>
          <w:i/>
          <w:iCs/>
          <w:lang w:eastAsia="en-IN"/>
        </w:rPr>
        <w:t>,</w:t>
      </w:r>
    </w:p>
    <w:p w14:paraId="76E7FDF5"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gramStart"/>
      <w:r w:rsidRPr="00195A1C">
        <w:rPr>
          <w:rFonts w:eastAsia="Times New Roman" w:cs="Times New Roman"/>
          <w:i/>
          <w:iCs/>
          <w:lang w:eastAsia="en-IN"/>
        </w:rPr>
        <w:t>COUNT(</w:t>
      </w:r>
      <w:proofErr w:type="gramEnd"/>
      <w:r w:rsidRPr="00195A1C">
        <w:rPr>
          <w:rFonts w:eastAsia="Times New Roman" w:cs="Times New Roman"/>
          <w:i/>
          <w:iCs/>
          <w:lang w:eastAsia="en-IN"/>
        </w:rPr>
        <w:t>*) AS count</w:t>
      </w:r>
    </w:p>
    <w:p w14:paraId="3D06945E"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FROM (</w:t>
      </w:r>
    </w:p>
    <w:p w14:paraId="4076B76F"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SELECT </w:t>
      </w:r>
    </w:p>
    <w:p w14:paraId="2567FCA3"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w:t>
      </w:r>
    </w:p>
    <w:p w14:paraId="2153AE7E" w14:textId="1160B14D"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CAST((</w:t>
      </w:r>
      <w:proofErr w:type="spellStart"/>
      <w:r w:rsidRPr="00195A1C">
        <w:rPr>
          <w:rFonts w:eastAsia="Times New Roman" w:cs="Times New Roman"/>
          <w:i/>
          <w:iCs/>
          <w:lang w:eastAsia="en-IN"/>
        </w:rPr>
        <w:t>julianday</w:t>
      </w:r>
      <w:proofErr w:type="spellEnd"/>
      <w:r w:rsidRPr="00195A1C">
        <w:rPr>
          <w:rFonts w:eastAsia="Times New Roman" w:cs="Times New Roman"/>
          <w:i/>
          <w:iCs/>
          <w:lang w:eastAsia="en-IN"/>
        </w:rPr>
        <w:t xml:space="preserve">('now') - </w:t>
      </w:r>
      <w:proofErr w:type="spellStart"/>
      <w:r w:rsidRPr="00195A1C">
        <w:rPr>
          <w:rFonts w:eastAsia="Times New Roman" w:cs="Times New Roman"/>
          <w:i/>
          <w:iCs/>
          <w:lang w:eastAsia="en-IN"/>
        </w:rPr>
        <w:t>julianday</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date_of_birth</w:t>
      </w:r>
      <w:proofErr w:type="spellEnd"/>
      <w:r w:rsidRPr="00195A1C">
        <w:rPr>
          <w:rFonts w:eastAsia="Times New Roman" w:cs="Times New Roman"/>
          <w:i/>
          <w:iCs/>
          <w:lang w:eastAsia="en-IN"/>
        </w:rPr>
        <w:t>)) / 365.25 AS INT) AS age</w:t>
      </w:r>
    </w:p>
    <w:p w14:paraId="2259D0DF"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FROM Patients</w:t>
      </w:r>
    </w:p>
    <w:p w14:paraId="6AAEBE38"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w:t>
      </w:r>
    </w:p>
    <w:p w14:paraId="4CC467EC"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GROUP BY </w:t>
      </w:r>
      <w:proofErr w:type="spellStart"/>
      <w:r w:rsidRPr="00195A1C">
        <w:rPr>
          <w:rFonts w:eastAsia="Times New Roman" w:cs="Times New Roman"/>
          <w:i/>
          <w:iCs/>
          <w:lang w:eastAsia="en-IN"/>
        </w:rPr>
        <w:t>age_group</w:t>
      </w:r>
      <w:proofErr w:type="spellEnd"/>
      <w:r w:rsidRPr="00195A1C">
        <w:rPr>
          <w:rFonts w:eastAsia="Times New Roman" w:cs="Times New Roman"/>
          <w:i/>
          <w:iCs/>
          <w:lang w:eastAsia="en-IN"/>
        </w:rPr>
        <w:t>;</w:t>
      </w:r>
    </w:p>
    <w:p w14:paraId="12166CC4" w14:textId="365C123D"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p>
    <w:p w14:paraId="2DA843CB" w14:textId="77777777" w:rsidR="00EA01E6" w:rsidRPr="00195A1C" w:rsidRDefault="008E4408"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monthly_risk_trends</w:t>
      </w:r>
      <w:proofErr w:type="spellEnd"/>
    </w:p>
    <w:p w14:paraId="25D3B30F" w14:textId="2B3D9ED6" w:rsidR="008E4408" w:rsidRPr="00195A1C" w:rsidRDefault="008E4408" w:rsidP="68526B3A">
      <w:pPr>
        <w:pStyle w:val="ListParagraph"/>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Averages heart and diabetes risk per month across all patients:</w:t>
      </w:r>
    </w:p>
    <w:p w14:paraId="4589169F"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w:t>
      </w:r>
    </w:p>
    <w:p w14:paraId="3735B93D"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proofErr w:type="gramStart"/>
      <w:r w:rsidRPr="00195A1C">
        <w:rPr>
          <w:rFonts w:eastAsia="Times New Roman" w:cs="Times New Roman"/>
          <w:i/>
          <w:iCs/>
          <w:lang w:eastAsia="en-IN"/>
        </w:rPr>
        <w:t>strftime</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'%Y-%m', </w:t>
      </w:r>
      <w:proofErr w:type="spellStart"/>
      <w:r w:rsidRPr="00195A1C">
        <w:rPr>
          <w:rFonts w:eastAsia="Times New Roman" w:cs="Times New Roman"/>
          <w:i/>
          <w:iCs/>
          <w:lang w:eastAsia="en-IN"/>
        </w:rPr>
        <w:t>score_date</w:t>
      </w:r>
      <w:proofErr w:type="spellEnd"/>
      <w:r w:rsidRPr="00195A1C">
        <w:rPr>
          <w:rFonts w:eastAsia="Times New Roman" w:cs="Times New Roman"/>
          <w:i/>
          <w:iCs/>
          <w:lang w:eastAsia="en-IN"/>
        </w:rPr>
        <w:t>) AS month,</w:t>
      </w:r>
    </w:p>
    <w:p w14:paraId="23102D15"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gramStart"/>
      <w:r w:rsidRPr="00195A1C">
        <w:rPr>
          <w:rFonts w:eastAsia="Times New Roman" w:cs="Times New Roman"/>
          <w:i/>
          <w:iCs/>
          <w:lang w:eastAsia="en-IN"/>
        </w:rPr>
        <w:t>AVG(</w:t>
      </w:r>
      <w:proofErr w:type="spellStart"/>
      <w:proofErr w:type="gramEnd"/>
      <w:r w:rsidRPr="00195A1C">
        <w:rPr>
          <w:rFonts w:eastAsia="Times New Roman" w:cs="Times New Roman"/>
          <w:i/>
          <w:iCs/>
          <w:lang w:eastAsia="en-IN"/>
        </w:rPr>
        <w:t>heart_disease_risk</w:t>
      </w:r>
      <w:proofErr w:type="spellEnd"/>
      <w:r w:rsidRPr="00195A1C">
        <w:rPr>
          <w:rFonts w:eastAsia="Times New Roman" w:cs="Times New Roman"/>
          <w:i/>
          <w:iCs/>
          <w:lang w:eastAsia="en-IN"/>
        </w:rPr>
        <w:t xml:space="preserve">) AS </w:t>
      </w:r>
      <w:proofErr w:type="spellStart"/>
      <w:r w:rsidRPr="00195A1C">
        <w:rPr>
          <w:rFonts w:eastAsia="Times New Roman" w:cs="Times New Roman"/>
          <w:i/>
          <w:iCs/>
          <w:lang w:eastAsia="en-IN"/>
        </w:rPr>
        <w:t>avg_heart_risk</w:t>
      </w:r>
      <w:proofErr w:type="spellEnd"/>
      <w:r w:rsidRPr="00195A1C">
        <w:rPr>
          <w:rFonts w:eastAsia="Times New Roman" w:cs="Times New Roman"/>
          <w:i/>
          <w:iCs/>
          <w:lang w:eastAsia="en-IN"/>
        </w:rPr>
        <w:t>,</w:t>
      </w:r>
    </w:p>
    <w:p w14:paraId="3E9E42E4"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gramStart"/>
      <w:r w:rsidRPr="00195A1C">
        <w:rPr>
          <w:rFonts w:eastAsia="Times New Roman" w:cs="Times New Roman"/>
          <w:i/>
          <w:iCs/>
          <w:lang w:eastAsia="en-IN"/>
        </w:rPr>
        <w:t>AVG(</w:t>
      </w:r>
      <w:proofErr w:type="spellStart"/>
      <w:proofErr w:type="gramEnd"/>
      <w:r w:rsidRPr="00195A1C">
        <w:rPr>
          <w:rFonts w:eastAsia="Times New Roman" w:cs="Times New Roman"/>
          <w:i/>
          <w:iCs/>
          <w:lang w:eastAsia="en-IN"/>
        </w:rPr>
        <w:t>diabetes_risk</w:t>
      </w:r>
      <w:proofErr w:type="spellEnd"/>
      <w:r w:rsidRPr="00195A1C">
        <w:rPr>
          <w:rFonts w:eastAsia="Times New Roman" w:cs="Times New Roman"/>
          <w:i/>
          <w:iCs/>
          <w:lang w:eastAsia="en-IN"/>
        </w:rPr>
        <w:t xml:space="preserve">)    AS </w:t>
      </w:r>
      <w:proofErr w:type="spellStart"/>
      <w:r w:rsidRPr="00195A1C">
        <w:rPr>
          <w:rFonts w:eastAsia="Times New Roman" w:cs="Times New Roman"/>
          <w:i/>
          <w:iCs/>
          <w:lang w:eastAsia="en-IN"/>
        </w:rPr>
        <w:t>avg_diabetes_risk</w:t>
      </w:r>
      <w:proofErr w:type="spellEnd"/>
    </w:p>
    <w:p w14:paraId="5878EA83"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FROM </w:t>
      </w:r>
      <w:proofErr w:type="spellStart"/>
      <w:r w:rsidRPr="00195A1C">
        <w:rPr>
          <w:rFonts w:eastAsia="Times New Roman" w:cs="Times New Roman"/>
          <w:i/>
          <w:iCs/>
          <w:lang w:eastAsia="en-IN"/>
        </w:rPr>
        <w:t>RiskScores</w:t>
      </w:r>
      <w:proofErr w:type="spellEnd"/>
    </w:p>
    <w:p w14:paraId="31C97A95"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GROUP BY month</w:t>
      </w:r>
    </w:p>
    <w:p w14:paraId="19707B8D"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ORDER BY month;</w:t>
      </w:r>
    </w:p>
    <w:p w14:paraId="340071C6" w14:textId="77777777" w:rsidR="00EA01E6" w:rsidRPr="00195A1C" w:rsidRDefault="008E4408"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GET /</w:t>
      </w:r>
      <w:proofErr w:type="spellStart"/>
      <w:r w:rsidRPr="00195A1C">
        <w:rPr>
          <w:rFonts w:eastAsia="Times New Roman" w:cs="Times New Roman"/>
          <w:b/>
          <w:bCs/>
          <w:i/>
          <w:iCs/>
          <w:lang w:eastAsia="en-IN"/>
        </w:rPr>
        <w:t>patient_risk_trend</w:t>
      </w:r>
      <w:proofErr w:type="spellEnd"/>
      <w:r w:rsidRPr="00195A1C">
        <w:rPr>
          <w:rFonts w:eastAsia="Times New Roman" w:cs="Times New Roman"/>
          <w:b/>
          <w:bCs/>
          <w:i/>
          <w:iCs/>
          <w:lang w:eastAsia="en-IN"/>
        </w:rPr>
        <w:t>/{</w:t>
      </w:r>
      <w:proofErr w:type="spellStart"/>
      <w:r w:rsidRPr="00195A1C">
        <w:rPr>
          <w:rFonts w:eastAsia="Times New Roman" w:cs="Times New Roman"/>
          <w:b/>
          <w:bCs/>
          <w:i/>
          <w:iCs/>
          <w:lang w:eastAsia="en-IN"/>
        </w:rPr>
        <w:t>patient_id</w:t>
      </w:r>
      <w:proofErr w:type="spellEnd"/>
      <w:r w:rsidRPr="00195A1C">
        <w:rPr>
          <w:rFonts w:eastAsia="Times New Roman" w:cs="Times New Roman"/>
          <w:b/>
          <w:bCs/>
          <w:i/>
          <w:iCs/>
          <w:lang w:eastAsia="en-IN"/>
        </w:rPr>
        <w:t>}</w:t>
      </w:r>
    </w:p>
    <w:p w14:paraId="0B408666" w14:textId="10197AB8" w:rsidR="008E4408" w:rsidRPr="00195A1C" w:rsidRDefault="008E4408" w:rsidP="68526B3A">
      <w:pPr>
        <w:pStyle w:val="ListParagraph"/>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Same aggregation but filtered to a single patient:</w:t>
      </w:r>
    </w:p>
    <w:p w14:paraId="4570B70B"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SELECT </w:t>
      </w:r>
    </w:p>
    <w:p w14:paraId="102AFF7C"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proofErr w:type="gramStart"/>
      <w:r w:rsidRPr="00195A1C">
        <w:rPr>
          <w:rFonts w:eastAsia="Times New Roman" w:cs="Times New Roman"/>
          <w:i/>
          <w:iCs/>
          <w:lang w:eastAsia="en-IN"/>
        </w:rPr>
        <w:t>strftime</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'%Y-%m', </w:t>
      </w:r>
      <w:proofErr w:type="spellStart"/>
      <w:r w:rsidRPr="00195A1C">
        <w:rPr>
          <w:rFonts w:eastAsia="Times New Roman" w:cs="Times New Roman"/>
          <w:i/>
          <w:iCs/>
          <w:lang w:eastAsia="en-IN"/>
        </w:rPr>
        <w:t>score_date</w:t>
      </w:r>
      <w:proofErr w:type="spellEnd"/>
      <w:r w:rsidRPr="00195A1C">
        <w:rPr>
          <w:rFonts w:eastAsia="Times New Roman" w:cs="Times New Roman"/>
          <w:i/>
          <w:iCs/>
          <w:lang w:eastAsia="en-IN"/>
        </w:rPr>
        <w:t>) AS month,</w:t>
      </w:r>
    </w:p>
    <w:p w14:paraId="5C97ED65"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gramStart"/>
      <w:r w:rsidRPr="00195A1C">
        <w:rPr>
          <w:rFonts w:eastAsia="Times New Roman" w:cs="Times New Roman"/>
          <w:i/>
          <w:iCs/>
          <w:lang w:eastAsia="en-IN"/>
        </w:rPr>
        <w:t>AVG(</w:t>
      </w:r>
      <w:proofErr w:type="spellStart"/>
      <w:proofErr w:type="gramEnd"/>
      <w:r w:rsidRPr="00195A1C">
        <w:rPr>
          <w:rFonts w:eastAsia="Times New Roman" w:cs="Times New Roman"/>
          <w:i/>
          <w:iCs/>
          <w:lang w:eastAsia="en-IN"/>
        </w:rPr>
        <w:t>heart_disease_risk</w:t>
      </w:r>
      <w:proofErr w:type="spellEnd"/>
      <w:r w:rsidRPr="00195A1C">
        <w:rPr>
          <w:rFonts w:eastAsia="Times New Roman" w:cs="Times New Roman"/>
          <w:i/>
          <w:iCs/>
          <w:lang w:eastAsia="en-IN"/>
        </w:rPr>
        <w:t xml:space="preserve">) AS </w:t>
      </w:r>
      <w:proofErr w:type="spellStart"/>
      <w:r w:rsidRPr="00195A1C">
        <w:rPr>
          <w:rFonts w:eastAsia="Times New Roman" w:cs="Times New Roman"/>
          <w:i/>
          <w:iCs/>
          <w:lang w:eastAsia="en-IN"/>
        </w:rPr>
        <w:t>avg_heart_risk</w:t>
      </w:r>
      <w:proofErr w:type="spellEnd"/>
      <w:r w:rsidRPr="00195A1C">
        <w:rPr>
          <w:rFonts w:eastAsia="Times New Roman" w:cs="Times New Roman"/>
          <w:i/>
          <w:iCs/>
          <w:lang w:eastAsia="en-IN"/>
        </w:rPr>
        <w:t>,</w:t>
      </w:r>
    </w:p>
    <w:p w14:paraId="4B7B221E"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gramStart"/>
      <w:r w:rsidRPr="00195A1C">
        <w:rPr>
          <w:rFonts w:eastAsia="Times New Roman" w:cs="Times New Roman"/>
          <w:i/>
          <w:iCs/>
          <w:lang w:eastAsia="en-IN"/>
        </w:rPr>
        <w:t>AVG(</w:t>
      </w:r>
      <w:proofErr w:type="spellStart"/>
      <w:proofErr w:type="gramEnd"/>
      <w:r w:rsidRPr="00195A1C">
        <w:rPr>
          <w:rFonts w:eastAsia="Times New Roman" w:cs="Times New Roman"/>
          <w:i/>
          <w:iCs/>
          <w:lang w:eastAsia="en-IN"/>
        </w:rPr>
        <w:t>diabetes_risk</w:t>
      </w:r>
      <w:proofErr w:type="spellEnd"/>
      <w:r w:rsidRPr="00195A1C">
        <w:rPr>
          <w:rFonts w:eastAsia="Times New Roman" w:cs="Times New Roman"/>
          <w:i/>
          <w:iCs/>
          <w:lang w:eastAsia="en-IN"/>
        </w:rPr>
        <w:t xml:space="preserve">)    AS </w:t>
      </w:r>
      <w:proofErr w:type="spellStart"/>
      <w:r w:rsidRPr="00195A1C">
        <w:rPr>
          <w:rFonts w:eastAsia="Times New Roman" w:cs="Times New Roman"/>
          <w:i/>
          <w:iCs/>
          <w:lang w:eastAsia="en-IN"/>
        </w:rPr>
        <w:t>avg_diabetes_risk</w:t>
      </w:r>
      <w:proofErr w:type="spellEnd"/>
    </w:p>
    <w:p w14:paraId="4DD8BE5A"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FROM </w:t>
      </w:r>
      <w:proofErr w:type="spellStart"/>
      <w:r w:rsidRPr="00195A1C">
        <w:rPr>
          <w:rFonts w:eastAsia="Times New Roman" w:cs="Times New Roman"/>
          <w:i/>
          <w:iCs/>
          <w:lang w:eastAsia="en-IN"/>
        </w:rPr>
        <w:t>RiskScores</w:t>
      </w:r>
      <w:proofErr w:type="spellEnd"/>
    </w:p>
    <w:p w14:paraId="0F0B5A4A"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WHERE </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 xml:space="preserve"> </w:t>
      </w:r>
      <w:proofErr w:type="gramStart"/>
      <w:r w:rsidRPr="00195A1C">
        <w:rPr>
          <w:rFonts w:eastAsia="Times New Roman" w:cs="Times New Roman"/>
          <w:i/>
          <w:iCs/>
          <w:lang w:eastAsia="en-IN"/>
        </w:rPr>
        <w:t>= ?</w:t>
      </w:r>
      <w:proofErr w:type="gramEnd"/>
    </w:p>
    <w:p w14:paraId="41938952"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GROUP BY month</w:t>
      </w:r>
    </w:p>
    <w:p w14:paraId="44FEE02B" w14:textId="4B138B05"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ORDER BY month;</w:t>
      </w:r>
    </w:p>
    <w:p w14:paraId="449FB9C7" w14:textId="162F63DE" w:rsidR="001429D9" w:rsidRPr="00195A1C" w:rsidRDefault="001429D9" w:rsidP="0090171E">
      <w:pPr>
        <w:pStyle w:val="ListParagraph"/>
        <w:numPr>
          <w:ilvl w:val="2"/>
          <w:numId w:val="18"/>
        </w:numPr>
        <w:spacing w:before="100" w:beforeAutospacing="1" w:after="100" w:afterAutospacing="1"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lastRenderedPageBreak/>
        <w:t>Saving New Risk Scores</w:t>
      </w:r>
    </w:p>
    <w:p w14:paraId="72B45728" w14:textId="77777777" w:rsidR="00EA01E6" w:rsidRPr="00195A1C" w:rsidRDefault="008E4408" w:rsidP="0090171E">
      <w:pPr>
        <w:pStyle w:val="ListParagraph"/>
        <w:numPr>
          <w:ilvl w:val="0"/>
          <w:numId w:val="3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i/>
          <w:iCs/>
          <w:lang w:eastAsia="en-IN"/>
        </w:rPr>
        <w:t>POST /</w:t>
      </w:r>
      <w:proofErr w:type="spellStart"/>
      <w:r w:rsidRPr="00195A1C">
        <w:rPr>
          <w:rFonts w:eastAsia="Times New Roman" w:cs="Times New Roman"/>
          <w:b/>
          <w:bCs/>
          <w:i/>
          <w:iCs/>
          <w:lang w:eastAsia="en-IN"/>
        </w:rPr>
        <w:t>save_risk</w:t>
      </w:r>
      <w:proofErr w:type="spellEnd"/>
    </w:p>
    <w:p w14:paraId="0BC9DA81" w14:textId="6E5380F2" w:rsidR="008E4408" w:rsidRPr="00195A1C" w:rsidRDefault="008E4408" w:rsidP="68526B3A">
      <w:pPr>
        <w:pStyle w:val="ListParagraph"/>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Accepts a JSON body with keys </w:t>
      </w: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heart_disease_risk</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diabetes_risk</w:t>
      </w:r>
      <w:proofErr w:type="spellEnd"/>
    </w:p>
    <w:p w14:paraId="59D03B29" w14:textId="77777777" w:rsidR="008E4408" w:rsidRPr="00195A1C" w:rsidRDefault="008E4408" w:rsidP="0090171E">
      <w:pPr>
        <w:pStyle w:val="ListParagraph"/>
        <w:numPr>
          <w:ilvl w:val="0"/>
          <w:numId w:val="31"/>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Validation</w:t>
      </w:r>
      <w:r w:rsidRPr="00195A1C">
        <w:rPr>
          <w:rFonts w:eastAsia="Times New Roman" w:cs="Times New Roman"/>
          <w:lang w:eastAsia="en-IN"/>
        </w:rPr>
        <w:t>: Checks presence of all keys; attempts to cast risks to float.</w:t>
      </w:r>
    </w:p>
    <w:p w14:paraId="247A8BDB" w14:textId="21672C42" w:rsidR="008E4408" w:rsidRPr="00195A1C" w:rsidRDefault="008E4408" w:rsidP="0090171E">
      <w:pPr>
        <w:pStyle w:val="ListParagraph"/>
        <w:numPr>
          <w:ilvl w:val="0"/>
          <w:numId w:val="31"/>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Foreign-Key Check</w:t>
      </w:r>
      <w:r w:rsidRPr="00195A1C">
        <w:rPr>
          <w:rFonts w:eastAsia="Times New Roman" w:cs="Times New Roman"/>
          <w:lang w:eastAsia="en-IN"/>
        </w:rPr>
        <w:t xml:space="preserve">: Verifies </w:t>
      </w: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exists in </w:t>
      </w:r>
      <w:r w:rsidR="00127819" w:rsidRPr="00195A1C">
        <w:rPr>
          <w:rFonts w:eastAsia="Times New Roman" w:cs="Times New Roman"/>
          <w:i/>
          <w:iCs/>
          <w:lang w:eastAsia="en-IN"/>
        </w:rPr>
        <w:t>patients</w:t>
      </w:r>
      <w:r w:rsidRPr="00195A1C">
        <w:rPr>
          <w:rFonts w:eastAsia="Times New Roman" w:cs="Times New Roman"/>
          <w:lang w:eastAsia="en-IN"/>
        </w:rPr>
        <w:t>.</w:t>
      </w:r>
    </w:p>
    <w:p w14:paraId="3DB85ABA" w14:textId="7EE7DDC1" w:rsidR="008E4408" w:rsidRPr="00195A1C" w:rsidRDefault="008E4408" w:rsidP="0090171E">
      <w:pPr>
        <w:pStyle w:val="ListParagraph"/>
        <w:numPr>
          <w:ilvl w:val="0"/>
          <w:numId w:val="31"/>
        </w:numPr>
        <w:spacing w:beforeAutospacing="1" w:afterAutospacing="1" w:line="240" w:lineRule="auto"/>
        <w:jc w:val="both"/>
        <w:rPr>
          <w:rFonts w:eastAsia="Times New Roman" w:cs="Times New Roman"/>
          <w:lang w:eastAsia="en-IN"/>
        </w:rPr>
      </w:pPr>
      <w:r w:rsidRPr="00195A1C">
        <w:rPr>
          <w:rFonts w:eastAsia="Times New Roman" w:cs="Times New Roman"/>
          <w:b/>
          <w:bCs/>
          <w:lang w:eastAsia="en-IN"/>
        </w:rPr>
        <w:t>Insertion</w:t>
      </w:r>
      <w:r w:rsidRPr="00195A1C">
        <w:rPr>
          <w:rFonts w:eastAsia="Times New Roman" w:cs="Times New Roman"/>
          <w:lang w:eastAsia="en-IN"/>
        </w:rPr>
        <w:t>:</w:t>
      </w:r>
    </w:p>
    <w:p w14:paraId="221631C9" w14:textId="4C90DC60"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i/>
          <w:iCs/>
          <w:lang w:eastAsia="en-IN"/>
        </w:rPr>
      </w:pPr>
      <w:r w:rsidRPr="00195A1C">
        <w:rPr>
          <w:rFonts w:eastAsia="Times New Roman" w:cs="Times New Roman"/>
          <w:i/>
          <w:iCs/>
          <w:lang w:eastAsia="en-IN"/>
        </w:rPr>
        <w:t xml:space="preserve">INSERT INTO </w:t>
      </w:r>
      <w:proofErr w:type="spellStart"/>
      <w:r w:rsidRPr="00195A1C">
        <w:rPr>
          <w:rFonts w:eastAsia="Times New Roman" w:cs="Times New Roman"/>
          <w:i/>
          <w:iCs/>
          <w:lang w:eastAsia="en-IN"/>
        </w:rPr>
        <w:t>RiskScores</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score_date</w:t>
      </w:r>
      <w:proofErr w:type="spellEnd"/>
      <w:r w:rsidRPr="00195A1C">
        <w:rPr>
          <w:rFonts w:eastAsia="Times New Roman" w:cs="Times New Roman"/>
          <w:i/>
          <w:iCs/>
          <w:lang w:eastAsia="en-IN"/>
        </w:rPr>
        <w:t>,</w:t>
      </w:r>
      <w:r w:rsidR="38CBBE50" w:rsidRPr="00195A1C">
        <w:rPr>
          <w:rFonts w:eastAsia="Times New Roman" w:cs="Times New Roman"/>
          <w:i/>
          <w:iCs/>
          <w:lang w:eastAsia="en-IN"/>
        </w:rPr>
        <w:t xml:space="preserve"> </w:t>
      </w:r>
      <w:proofErr w:type="spellStart"/>
      <w:r w:rsidRPr="00195A1C">
        <w:rPr>
          <w:rFonts w:eastAsia="Times New Roman" w:cs="Times New Roman"/>
          <w:i/>
          <w:iCs/>
          <w:lang w:eastAsia="en-IN"/>
        </w:rPr>
        <w:t>heart_disease_risk</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diabetes_risk</w:t>
      </w:r>
      <w:proofErr w:type="spellEnd"/>
      <w:r w:rsidRPr="00195A1C">
        <w:rPr>
          <w:rFonts w:eastAsia="Times New Roman" w:cs="Times New Roman"/>
          <w:i/>
          <w:iCs/>
          <w:lang w:eastAsia="en-IN"/>
        </w:rPr>
        <w:t>)</w:t>
      </w:r>
    </w:p>
    <w:p w14:paraId="4880BB85" w14:textId="77777777" w:rsidR="008E4408" w:rsidRPr="00195A1C" w:rsidRDefault="008E440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eastAsia="Times New Roman" w:cs="Times New Roman"/>
          <w:i/>
          <w:iCs/>
          <w:lang w:eastAsia="en-IN"/>
        </w:rPr>
      </w:pPr>
      <w:r w:rsidRPr="00195A1C">
        <w:rPr>
          <w:rFonts w:eastAsia="Times New Roman" w:cs="Times New Roman"/>
          <w:i/>
          <w:iCs/>
          <w:lang w:eastAsia="en-IN"/>
        </w:rPr>
        <w:t xml:space="preserve">VALUES </w:t>
      </w:r>
      <w:proofErr w:type="gramStart"/>
      <w:r w:rsidRPr="00195A1C">
        <w:rPr>
          <w:rFonts w:eastAsia="Times New Roman" w:cs="Times New Roman"/>
          <w:i/>
          <w:iCs/>
          <w:lang w:eastAsia="en-IN"/>
        </w:rPr>
        <w:t>(?,</w:t>
      </w:r>
      <w:proofErr w:type="gramEnd"/>
      <w:r w:rsidRPr="00195A1C">
        <w:rPr>
          <w:rFonts w:eastAsia="Times New Roman" w:cs="Times New Roman"/>
          <w:i/>
          <w:iCs/>
          <w:lang w:eastAsia="en-IN"/>
        </w:rPr>
        <w:t xml:space="preserve"> ?, ?, ?)</w:t>
      </w:r>
    </w:p>
    <w:p w14:paraId="0DA6AC72" w14:textId="77777777" w:rsidR="008E4408" w:rsidRPr="00195A1C" w:rsidRDefault="008E4408" w:rsidP="68526B3A">
      <w:pPr>
        <w:spacing w:before="100" w:beforeAutospacing="1" w:after="100" w:afterAutospacing="1" w:line="240" w:lineRule="auto"/>
        <w:ind w:left="720"/>
        <w:jc w:val="both"/>
        <w:rPr>
          <w:rFonts w:eastAsia="Times New Roman" w:cs="Times New Roman"/>
          <w:lang w:eastAsia="en-IN"/>
        </w:rPr>
      </w:pPr>
      <w:r w:rsidRPr="00195A1C">
        <w:rPr>
          <w:rFonts w:eastAsia="Times New Roman" w:cs="Times New Roman"/>
          <w:lang w:eastAsia="en-IN"/>
        </w:rPr>
        <w:t>using</w:t>
      </w:r>
      <w:r w:rsidRPr="00195A1C">
        <w:rPr>
          <w:rFonts w:eastAsia="Times New Roman" w:cs="Times New Roman"/>
          <w:i/>
          <w:iCs/>
          <w:lang w:eastAsia="en-IN"/>
        </w:rPr>
        <w:t xml:space="preserve"> </w:t>
      </w:r>
      <w:proofErr w:type="spellStart"/>
      <w:r w:rsidRPr="00195A1C">
        <w:rPr>
          <w:rFonts w:eastAsia="Times New Roman" w:cs="Times New Roman"/>
          <w:i/>
          <w:iCs/>
          <w:lang w:eastAsia="en-IN"/>
        </w:rPr>
        <w:t>datetime.now</w:t>
      </w:r>
      <w:proofErr w:type="spellEnd"/>
      <w:r w:rsidRPr="00195A1C">
        <w:rPr>
          <w:rFonts w:eastAsia="Times New Roman" w:cs="Times New Roman"/>
          <w:i/>
          <w:iCs/>
          <w:lang w:eastAsia="en-IN"/>
        </w:rPr>
        <w:t>(</w:t>
      </w:r>
      <w:proofErr w:type="gramStart"/>
      <w:r w:rsidRPr="00195A1C">
        <w:rPr>
          <w:rFonts w:eastAsia="Times New Roman" w:cs="Times New Roman"/>
          <w:i/>
          <w:iCs/>
          <w:lang w:eastAsia="en-IN"/>
        </w:rPr>
        <w:t>).</w:t>
      </w:r>
      <w:proofErr w:type="spellStart"/>
      <w:r w:rsidRPr="00195A1C">
        <w:rPr>
          <w:rFonts w:eastAsia="Times New Roman" w:cs="Times New Roman"/>
          <w:i/>
          <w:iCs/>
          <w:lang w:eastAsia="en-IN"/>
        </w:rPr>
        <w:t>isoformat</w:t>
      </w:r>
      <w:proofErr w:type="spellEnd"/>
      <w:proofErr w:type="gramEnd"/>
      <w:r w:rsidRPr="00195A1C">
        <w:rPr>
          <w:rFonts w:eastAsia="Times New Roman" w:cs="Times New Roman"/>
          <w:i/>
          <w:iCs/>
          <w:lang w:eastAsia="en-IN"/>
        </w:rPr>
        <w:t>()</w:t>
      </w:r>
      <w:r w:rsidRPr="00195A1C">
        <w:rPr>
          <w:rFonts w:eastAsia="Times New Roman" w:cs="Times New Roman"/>
          <w:lang w:eastAsia="en-IN"/>
        </w:rPr>
        <w:t xml:space="preserve"> for</w:t>
      </w:r>
      <w:r w:rsidRPr="00195A1C">
        <w:rPr>
          <w:rFonts w:eastAsia="Times New Roman" w:cs="Times New Roman"/>
          <w:i/>
          <w:iCs/>
          <w:lang w:eastAsia="en-IN"/>
        </w:rPr>
        <w:t xml:space="preserve"> </w:t>
      </w:r>
      <w:proofErr w:type="spellStart"/>
      <w:r w:rsidRPr="00195A1C">
        <w:rPr>
          <w:rFonts w:eastAsia="Times New Roman" w:cs="Times New Roman"/>
          <w:i/>
          <w:iCs/>
          <w:lang w:eastAsia="en-IN"/>
        </w:rPr>
        <w:t>score_date</w:t>
      </w:r>
      <w:proofErr w:type="spellEnd"/>
      <w:r w:rsidRPr="00195A1C">
        <w:rPr>
          <w:rFonts w:eastAsia="Times New Roman" w:cs="Times New Roman"/>
          <w:lang w:eastAsia="en-IN"/>
        </w:rPr>
        <w:t>.</w:t>
      </w:r>
    </w:p>
    <w:p w14:paraId="05C6C44F" w14:textId="3006D75C" w:rsidR="00127819" w:rsidRPr="00195A1C" w:rsidRDefault="008E4408" w:rsidP="0090171E">
      <w:pPr>
        <w:pStyle w:val="ListParagraph"/>
        <w:numPr>
          <w:ilvl w:val="0"/>
          <w:numId w:val="31"/>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lang w:eastAsia="en-IN"/>
        </w:rPr>
        <w:t>Response</w:t>
      </w:r>
      <w:r w:rsidRPr="00195A1C">
        <w:rPr>
          <w:rFonts w:eastAsia="Times New Roman" w:cs="Times New Roman"/>
          <w:lang w:eastAsia="en-IN"/>
        </w:rPr>
        <w:t xml:space="preserve">: Returns </w:t>
      </w:r>
      <w:r w:rsidRPr="00195A1C">
        <w:rPr>
          <w:rFonts w:eastAsia="Times New Roman" w:cs="Times New Roman"/>
          <w:i/>
          <w:iCs/>
          <w:lang w:eastAsia="en-IN"/>
        </w:rPr>
        <w:t>{"</w:t>
      </w:r>
      <w:proofErr w:type="spellStart"/>
      <w:r w:rsidRPr="00195A1C">
        <w:rPr>
          <w:rFonts w:eastAsia="Times New Roman" w:cs="Times New Roman"/>
          <w:i/>
          <w:iCs/>
          <w:lang w:eastAsia="en-IN"/>
        </w:rPr>
        <w:t>status":"success</w:t>
      </w:r>
      <w:proofErr w:type="spellEnd"/>
      <w:r w:rsidRPr="00195A1C">
        <w:rPr>
          <w:rFonts w:eastAsia="Times New Roman" w:cs="Times New Roman"/>
          <w:i/>
          <w:iCs/>
          <w:lang w:eastAsia="en-IN"/>
        </w:rPr>
        <w:t>", "</w:t>
      </w:r>
      <w:proofErr w:type="spellStart"/>
      <w:r w:rsidRPr="00195A1C">
        <w:rPr>
          <w:rFonts w:eastAsia="Times New Roman" w:cs="Times New Roman"/>
          <w:i/>
          <w:iCs/>
          <w:lang w:eastAsia="en-IN"/>
        </w:rPr>
        <w:t>message":"Risk</w:t>
      </w:r>
      <w:proofErr w:type="spellEnd"/>
      <w:r w:rsidRPr="00195A1C">
        <w:rPr>
          <w:rFonts w:eastAsia="Times New Roman" w:cs="Times New Roman"/>
          <w:i/>
          <w:iCs/>
          <w:lang w:eastAsia="en-IN"/>
        </w:rPr>
        <w:t xml:space="preserve"> score saved successfully."}</w:t>
      </w:r>
      <w:r w:rsidRPr="00195A1C">
        <w:rPr>
          <w:rFonts w:eastAsia="Times New Roman" w:cs="Times New Roman"/>
          <w:lang w:eastAsia="en-IN"/>
        </w:rPr>
        <w:t xml:space="preserve"> or an error JSON.</w:t>
      </w:r>
    </w:p>
    <w:p w14:paraId="1180A6F6" w14:textId="77777777" w:rsidR="00EA01E6" w:rsidRPr="00195A1C" w:rsidRDefault="00EA01E6" w:rsidP="68526B3A">
      <w:pPr>
        <w:pStyle w:val="ListParagraph"/>
        <w:spacing w:before="100" w:beforeAutospacing="1" w:after="100" w:afterAutospacing="1" w:line="240" w:lineRule="auto"/>
        <w:ind w:left="810"/>
        <w:jc w:val="both"/>
        <w:rPr>
          <w:rFonts w:eastAsia="Times New Roman" w:cs="Times New Roman"/>
          <w:sz w:val="24"/>
          <w:lang w:eastAsia="en-IN"/>
        </w:rPr>
      </w:pPr>
    </w:p>
    <w:p w14:paraId="13CEC2C9" w14:textId="46180DD0" w:rsidR="001429D9" w:rsidRPr="00195A1C" w:rsidRDefault="001429D9" w:rsidP="0090171E">
      <w:pPr>
        <w:pStyle w:val="ListParagraph"/>
        <w:numPr>
          <w:ilvl w:val="1"/>
          <w:numId w:val="31"/>
        </w:numPr>
        <w:spacing w:before="100" w:beforeAutospacing="1" w:after="0" w:line="240" w:lineRule="auto"/>
        <w:ind w:left="426" w:hanging="284"/>
        <w:jc w:val="both"/>
        <w:rPr>
          <w:rFonts w:eastAsia="Times New Roman" w:cs="Times New Roman"/>
          <w:b/>
          <w:bCs/>
          <w:sz w:val="24"/>
          <w:lang w:eastAsia="en-IN"/>
        </w:rPr>
      </w:pPr>
      <w:r w:rsidRPr="00195A1C">
        <w:rPr>
          <w:rFonts w:eastAsia="Times New Roman" w:cs="Times New Roman"/>
          <w:b/>
          <w:bCs/>
          <w:sz w:val="24"/>
          <w:lang w:eastAsia="en-IN"/>
        </w:rPr>
        <w:t>Error Handling &amp; Validation</w:t>
      </w:r>
    </w:p>
    <w:p w14:paraId="53C4BC9E" w14:textId="2266EACB" w:rsidR="00127819" w:rsidRPr="00195A1C" w:rsidRDefault="00127819" w:rsidP="0090171E">
      <w:pPr>
        <w:numPr>
          <w:ilvl w:val="0"/>
          <w:numId w:val="32"/>
        </w:numPr>
        <w:spacing w:after="100" w:afterAutospacing="1" w:line="240" w:lineRule="auto"/>
        <w:rPr>
          <w:rFonts w:eastAsia="Times New Roman" w:cs="Times New Roman"/>
          <w:lang w:eastAsia="en-IN"/>
        </w:rPr>
      </w:pPr>
      <w:r w:rsidRPr="00195A1C">
        <w:rPr>
          <w:rFonts w:eastAsia="Times New Roman" w:cs="Times New Roman"/>
          <w:b/>
          <w:bCs/>
          <w:lang w:eastAsia="en-IN"/>
        </w:rPr>
        <w:t>Path Parameter Typing</w:t>
      </w:r>
      <w:r w:rsidRPr="00195A1C">
        <w:rPr>
          <w:rFonts w:cs="Times New Roman"/>
        </w:rPr>
        <w:br/>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enforces </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 int</w:t>
      </w:r>
      <w:r w:rsidRPr="00195A1C">
        <w:rPr>
          <w:rFonts w:eastAsia="Times New Roman" w:cs="Times New Roman"/>
          <w:lang w:eastAsia="en-IN"/>
        </w:rPr>
        <w:t xml:space="preserve"> for </w:t>
      </w:r>
      <w:r w:rsidRPr="00195A1C">
        <w:rPr>
          <w:rFonts w:eastAsia="Times New Roman" w:cs="Times New Roman"/>
          <w:i/>
          <w:iCs/>
          <w:lang w:eastAsia="en-IN"/>
        </w:rPr>
        <w:t>/</w:t>
      </w:r>
      <w:proofErr w:type="spellStart"/>
      <w:r w:rsidRPr="00195A1C">
        <w:rPr>
          <w:rFonts w:eastAsia="Times New Roman" w:cs="Times New Roman"/>
          <w:i/>
          <w:iCs/>
          <w:lang w:eastAsia="en-IN"/>
        </w:rPr>
        <w:t>patient_details</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w:t>
      </w:r>
      <w:r w:rsidRPr="00195A1C">
        <w:rPr>
          <w:rFonts w:eastAsia="Times New Roman" w:cs="Times New Roman"/>
          <w:lang w:eastAsia="en-IN"/>
        </w:rPr>
        <w:t xml:space="preserve"> and </w:t>
      </w:r>
      <w:r w:rsidRPr="00195A1C">
        <w:rPr>
          <w:rFonts w:eastAsia="Times New Roman" w:cs="Times New Roman"/>
          <w:i/>
          <w:iCs/>
          <w:lang w:eastAsia="en-IN"/>
        </w:rPr>
        <w:t>/</w:t>
      </w:r>
      <w:proofErr w:type="spellStart"/>
      <w:r w:rsidRPr="00195A1C">
        <w:rPr>
          <w:rFonts w:eastAsia="Times New Roman" w:cs="Times New Roman"/>
          <w:i/>
          <w:iCs/>
          <w:lang w:eastAsia="en-IN"/>
        </w:rPr>
        <w:t>patient_risk_trend</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w:t>
      </w:r>
      <w:r w:rsidRPr="00195A1C">
        <w:rPr>
          <w:rFonts w:eastAsia="Times New Roman" w:cs="Times New Roman"/>
          <w:lang w:eastAsia="en-IN"/>
        </w:rPr>
        <w:t>, returning 422 errors on invalid types</w:t>
      </w:r>
    </w:p>
    <w:p w14:paraId="3D84E4D9" w14:textId="77777777" w:rsidR="00127819" w:rsidRPr="00195A1C" w:rsidRDefault="00127819" w:rsidP="0090171E">
      <w:pPr>
        <w:numPr>
          <w:ilvl w:val="0"/>
          <w:numId w:val="32"/>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Try/Except Blocks</w:t>
      </w:r>
    </w:p>
    <w:p w14:paraId="2E4C1E71" w14:textId="2A2F578D" w:rsidR="00127819" w:rsidRPr="00195A1C" w:rsidRDefault="00127819" w:rsidP="0090171E">
      <w:pPr>
        <w:numPr>
          <w:ilvl w:val="1"/>
          <w:numId w:val="32"/>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In </w:t>
      </w:r>
      <w:r w:rsidRPr="00195A1C">
        <w:rPr>
          <w:rFonts w:eastAsia="Times New Roman" w:cs="Times New Roman"/>
          <w:i/>
          <w:iCs/>
          <w:lang w:eastAsia="en-IN"/>
        </w:rPr>
        <w:t>POST /</w:t>
      </w:r>
      <w:proofErr w:type="spellStart"/>
      <w:r w:rsidRPr="00195A1C">
        <w:rPr>
          <w:rFonts w:eastAsia="Times New Roman" w:cs="Times New Roman"/>
          <w:i/>
          <w:iCs/>
          <w:lang w:eastAsia="en-IN"/>
        </w:rPr>
        <w:t>save_risk</w:t>
      </w:r>
      <w:proofErr w:type="spellEnd"/>
      <w:r w:rsidRPr="00195A1C">
        <w:rPr>
          <w:rFonts w:eastAsia="Times New Roman" w:cs="Times New Roman"/>
          <w:lang w:eastAsia="en-IN"/>
        </w:rPr>
        <w:t xml:space="preserve">, any exception (missing key, conversion error, DB error) is caught and returned as </w:t>
      </w:r>
      <w:r w:rsidRPr="00195A1C">
        <w:rPr>
          <w:rFonts w:eastAsia="Times New Roman" w:cs="Times New Roman"/>
          <w:i/>
          <w:iCs/>
          <w:lang w:eastAsia="en-IN"/>
        </w:rPr>
        <w:t>{"</w:t>
      </w:r>
      <w:proofErr w:type="spellStart"/>
      <w:r w:rsidRPr="00195A1C">
        <w:rPr>
          <w:rFonts w:eastAsia="Times New Roman" w:cs="Times New Roman"/>
          <w:i/>
          <w:iCs/>
          <w:lang w:eastAsia="en-IN"/>
        </w:rPr>
        <w:t>status":"error</w:t>
      </w:r>
      <w:proofErr w:type="spellEnd"/>
      <w:r w:rsidRPr="00195A1C">
        <w:rPr>
          <w:rFonts w:eastAsia="Times New Roman" w:cs="Times New Roman"/>
          <w:i/>
          <w:iCs/>
          <w:lang w:eastAsia="en-IN"/>
        </w:rPr>
        <w:t>", "message": str(e)}</w:t>
      </w:r>
    </w:p>
    <w:p w14:paraId="3938A513" w14:textId="73F1F8FD" w:rsidR="00127819" w:rsidRPr="00195A1C" w:rsidRDefault="00127819" w:rsidP="0090171E">
      <w:pPr>
        <w:numPr>
          <w:ilvl w:val="1"/>
          <w:numId w:val="32"/>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In query endpoints, errors propagate as 500 responses by default; you can extend with custom exception handlers for finer control</w:t>
      </w:r>
    </w:p>
    <w:p w14:paraId="7AD2DCC3" w14:textId="77777777" w:rsidR="00EA01E6" w:rsidRPr="00195A1C" w:rsidRDefault="00127819" w:rsidP="0090171E">
      <w:pPr>
        <w:numPr>
          <w:ilvl w:val="0"/>
          <w:numId w:val="32"/>
        </w:numPr>
        <w:spacing w:after="0" w:line="240" w:lineRule="auto"/>
        <w:jc w:val="both"/>
        <w:rPr>
          <w:rFonts w:eastAsia="Times New Roman" w:cs="Times New Roman"/>
          <w:lang w:eastAsia="en-IN"/>
        </w:rPr>
      </w:pPr>
      <w:r w:rsidRPr="00195A1C">
        <w:rPr>
          <w:rFonts w:eastAsia="Times New Roman" w:cs="Times New Roman"/>
          <w:b/>
          <w:bCs/>
          <w:lang w:eastAsia="en-IN"/>
        </w:rPr>
        <w:t>SQL Parameterization</w:t>
      </w:r>
    </w:p>
    <w:p w14:paraId="4D21A371" w14:textId="6E65C486" w:rsidR="00127819" w:rsidRPr="00195A1C" w:rsidRDefault="00127819" w:rsidP="68526B3A">
      <w:pPr>
        <w:spacing w:after="0" w:line="240" w:lineRule="auto"/>
        <w:ind w:left="720"/>
        <w:jc w:val="both"/>
        <w:rPr>
          <w:rFonts w:eastAsia="Times New Roman" w:cs="Times New Roman"/>
          <w:lang w:eastAsia="en-IN"/>
        </w:rPr>
      </w:pPr>
      <w:r w:rsidRPr="00195A1C">
        <w:rPr>
          <w:rFonts w:eastAsia="Times New Roman" w:cs="Times New Roman"/>
          <w:lang w:eastAsia="en-IN"/>
        </w:rPr>
        <w:t xml:space="preserve">All queries </w:t>
      </w:r>
      <w:proofErr w:type="gramStart"/>
      <w:r w:rsidRPr="00195A1C">
        <w:rPr>
          <w:rFonts w:eastAsia="Times New Roman" w:cs="Times New Roman"/>
          <w:lang w:eastAsia="en-IN"/>
        </w:rPr>
        <w:t xml:space="preserve">use </w:t>
      </w:r>
      <w:r w:rsidRPr="00195A1C">
        <w:rPr>
          <w:rFonts w:eastAsia="Times New Roman" w:cs="Times New Roman"/>
          <w:i/>
          <w:iCs/>
          <w:lang w:eastAsia="en-IN"/>
        </w:rPr>
        <w:t>?</w:t>
      </w:r>
      <w:proofErr w:type="gramEnd"/>
      <w:r w:rsidRPr="00195A1C">
        <w:rPr>
          <w:rFonts w:eastAsia="Times New Roman" w:cs="Times New Roman"/>
          <w:lang w:eastAsia="en-IN"/>
        </w:rPr>
        <w:t xml:space="preserve"> placeholders and pass arguments as a tuple to </w:t>
      </w:r>
      <w:proofErr w:type="spellStart"/>
      <w:r w:rsidRPr="00195A1C">
        <w:rPr>
          <w:rFonts w:eastAsia="Times New Roman" w:cs="Times New Roman"/>
          <w:i/>
          <w:iCs/>
          <w:lang w:eastAsia="en-IN"/>
        </w:rPr>
        <w:t>cursor.execute</w:t>
      </w:r>
      <w:proofErr w:type="spellEnd"/>
      <w:r w:rsidRPr="00195A1C">
        <w:rPr>
          <w:rFonts w:eastAsia="Times New Roman" w:cs="Times New Roman"/>
          <w:i/>
          <w:iCs/>
          <w:lang w:eastAsia="en-IN"/>
        </w:rPr>
        <w:t>()</w:t>
      </w:r>
      <w:r w:rsidRPr="00195A1C">
        <w:rPr>
          <w:rFonts w:eastAsia="Times New Roman" w:cs="Times New Roman"/>
          <w:lang w:eastAsia="en-IN"/>
        </w:rPr>
        <w:t>, mitigating SQL injection risks</w:t>
      </w:r>
    </w:p>
    <w:p w14:paraId="63F56F9B" w14:textId="77777777" w:rsidR="00EA01E6" w:rsidRPr="00195A1C" w:rsidRDefault="00127819" w:rsidP="0090171E">
      <w:pPr>
        <w:numPr>
          <w:ilvl w:val="0"/>
          <w:numId w:val="32"/>
        </w:numPr>
        <w:spacing w:after="0" w:line="240" w:lineRule="auto"/>
        <w:jc w:val="both"/>
        <w:rPr>
          <w:rFonts w:eastAsia="Times New Roman" w:cs="Times New Roman"/>
          <w:lang w:eastAsia="en-IN"/>
        </w:rPr>
      </w:pPr>
      <w:r w:rsidRPr="00195A1C">
        <w:rPr>
          <w:rFonts w:eastAsia="Times New Roman" w:cs="Times New Roman"/>
          <w:b/>
          <w:bCs/>
          <w:lang w:eastAsia="en-IN"/>
        </w:rPr>
        <w:t>Client-Side Feedback</w:t>
      </w:r>
    </w:p>
    <w:p w14:paraId="1E880237" w14:textId="51312F68" w:rsidR="00127819" w:rsidRPr="00195A1C" w:rsidRDefault="00127819" w:rsidP="68526B3A">
      <w:pPr>
        <w:spacing w:after="100" w:afterAutospacing="1" w:line="240" w:lineRule="auto"/>
        <w:ind w:left="720"/>
        <w:jc w:val="both"/>
        <w:rPr>
          <w:rFonts w:eastAsia="Times New Roman" w:cs="Times New Roman"/>
          <w:lang w:eastAsia="en-IN"/>
        </w:rPr>
      </w:pPr>
      <w:r w:rsidRPr="00195A1C">
        <w:rPr>
          <w:rFonts w:eastAsia="Times New Roman" w:cs="Times New Roman"/>
          <w:lang w:eastAsia="en-IN"/>
        </w:rPr>
        <w:t xml:space="preserve">The Dash UIs interpret </w:t>
      </w:r>
      <w:r w:rsidRPr="00195A1C">
        <w:rPr>
          <w:rFonts w:eastAsia="Times New Roman" w:cs="Times New Roman"/>
          <w:i/>
          <w:iCs/>
          <w:lang w:eastAsia="en-IN"/>
        </w:rPr>
        <w:t>"</w:t>
      </w:r>
      <w:proofErr w:type="spellStart"/>
      <w:r w:rsidRPr="00195A1C">
        <w:rPr>
          <w:rFonts w:eastAsia="Times New Roman" w:cs="Times New Roman"/>
          <w:i/>
          <w:iCs/>
          <w:lang w:eastAsia="en-IN"/>
        </w:rPr>
        <w:t>status":"error</w:t>
      </w:r>
      <w:proofErr w:type="spellEnd"/>
      <w:r w:rsidRPr="00195A1C">
        <w:rPr>
          <w:rFonts w:eastAsia="Times New Roman" w:cs="Times New Roman"/>
          <w:i/>
          <w:iCs/>
          <w:lang w:eastAsia="en-IN"/>
        </w:rPr>
        <w:t xml:space="preserve">" </w:t>
      </w:r>
      <w:r w:rsidRPr="00195A1C">
        <w:rPr>
          <w:rFonts w:eastAsia="Times New Roman" w:cs="Times New Roman"/>
          <w:lang w:eastAsia="en-IN"/>
        </w:rPr>
        <w:t xml:space="preserve">in JSON and display user-friendly messages (e.g., “Invalid </w:t>
      </w:r>
      <w:proofErr w:type="spellStart"/>
      <w:r w:rsidRPr="00195A1C">
        <w:rPr>
          <w:rFonts w:eastAsia="Times New Roman" w:cs="Times New Roman"/>
          <w:lang w:eastAsia="en-IN"/>
        </w:rPr>
        <w:t>patient_id</w:t>
      </w:r>
      <w:proofErr w:type="spellEnd"/>
      <w:r w:rsidRPr="00195A1C">
        <w:rPr>
          <w:rFonts w:eastAsia="Times New Roman" w:cs="Times New Roman"/>
          <w:lang w:eastAsia="en-IN"/>
        </w:rPr>
        <w:t>” or “Error loading data”)</w:t>
      </w:r>
    </w:p>
    <w:p w14:paraId="7CC53384" w14:textId="08E36BE7" w:rsidR="52C4D4E1" w:rsidRPr="00195A1C" w:rsidRDefault="52C4D4E1" w:rsidP="68526B3A">
      <w:pPr>
        <w:spacing w:beforeAutospacing="1" w:afterAutospacing="1" w:line="240" w:lineRule="auto"/>
        <w:ind w:left="426"/>
        <w:jc w:val="both"/>
        <w:rPr>
          <w:rFonts w:eastAsia="Times New Roman" w:cs="Times New Roman"/>
        </w:rPr>
      </w:pPr>
      <w:r w:rsidRPr="00195A1C">
        <w:rPr>
          <w:rFonts w:eastAsia="Times New Roman" w:cs="Times New Roman"/>
        </w:rPr>
        <w:t>This backend layer provides a robust, secure, and well-documented API surface that underpins every interactive element of the system from patient selectors and KPI tiles to time-series trend plots and real-time alerts. Its modular structure, clear validation, and error-handling strategies ensure maintainability and ease of future extension.</w:t>
      </w:r>
    </w:p>
    <w:p w14:paraId="17AF2A07" w14:textId="77777777" w:rsidR="006C56F9" w:rsidRPr="00195A1C" w:rsidRDefault="006C56F9" w:rsidP="68526B3A">
      <w:pPr>
        <w:spacing w:beforeAutospacing="1" w:afterAutospacing="1" w:line="240" w:lineRule="auto"/>
        <w:ind w:left="426"/>
        <w:jc w:val="both"/>
        <w:rPr>
          <w:rFonts w:eastAsia="Times New Roman" w:cs="Times New Roman"/>
        </w:rPr>
      </w:pPr>
    </w:p>
    <w:p w14:paraId="07294313" w14:textId="068439CA" w:rsidR="00F855BB" w:rsidRPr="00195A1C" w:rsidRDefault="002875C4" w:rsidP="0090171E">
      <w:pPr>
        <w:pStyle w:val="ListParagraph"/>
        <w:numPr>
          <w:ilvl w:val="0"/>
          <w:numId w:val="31"/>
        </w:numPr>
        <w:spacing w:before="100" w:beforeAutospacing="1" w:after="100" w:afterAutospacing="1" w:line="276" w:lineRule="auto"/>
        <w:ind w:left="426"/>
        <w:jc w:val="both"/>
        <w:rPr>
          <w:rFonts w:eastAsia="Times New Roman" w:cs="Times New Roman"/>
          <w:b/>
          <w:bCs/>
          <w:sz w:val="24"/>
          <w:lang w:eastAsia="en-IN"/>
        </w:rPr>
      </w:pPr>
      <w:r w:rsidRPr="00195A1C">
        <w:rPr>
          <w:rFonts w:eastAsia="Times New Roman" w:cs="Times New Roman"/>
          <w:b/>
          <w:bCs/>
          <w:sz w:val="24"/>
          <w:lang w:eastAsia="en-IN"/>
        </w:rPr>
        <w:t>METHODS</w:t>
      </w:r>
    </w:p>
    <w:p w14:paraId="3CF838CE" w14:textId="0D58DA1A" w:rsidR="00F855BB" w:rsidRPr="00195A1C" w:rsidRDefault="00F855BB" w:rsidP="68526B3A">
      <w:pPr>
        <w:pStyle w:val="ListParagraph"/>
        <w:spacing w:before="100" w:beforeAutospacing="1" w:after="100" w:afterAutospacing="1" w:line="240" w:lineRule="auto"/>
        <w:ind w:left="142"/>
        <w:jc w:val="both"/>
        <w:rPr>
          <w:rFonts w:eastAsia="Times New Roman" w:cs="Times New Roman"/>
          <w:lang w:eastAsia="en-IN"/>
        </w:rPr>
      </w:pPr>
      <w:r w:rsidRPr="00195A1C">
        <w:rPr>
          <w:rFonts w:eastAsia="Times New Roman" w:cs="Times New Roman"/>
          <w:lang w:eastAsia="en-IN"/>
        </w:rPr>
        <w:t>This section details the methodological underpinnings of our Healthcare Monitoring System, covering how the database is designed and populated, how data are prepared and explored, and how predictive models are trained, validated, and persisted.</w:t>
      </w:r>
    </w:p>
    <w:p w14:paraId="5DC9EF67" w14:textId="77777777" w:rsidR="00F855BB" w:rsidRPr="00195A1C" w:rsidRDefault="00F855BB" w:rsidP="68526B3A">
      <w:pPr>
        <w:pStyle w:val="ListParagraph"/>
        <w:spacing w:before="100" w:beforeAutospacing="1" w:after="100" w:afterAutospacing="1" w:line="240" w:lineRule="auto"/>
        <w:ind w:left="142"/>
        <w:jc w:val="both"/>
        <w:rPr>
          <w:rFonts w:eastAsia="Times New Roman" w:cs="Times New Roman"/>
          <w:lang w:eastAsia="en-IN"/>
        </w:rPr>
      </w:pPr>
    </w:p>
    <w:p w14:paraId="324C94FA" w14:textId="1B20D98D" w:rsidR="00F855BB" w:rsidRPr="00195A1C" w:rsidRDefault="00F855BB" w:rsidP="00CF28F6">
      <w:pPr>
        <w:pStyle w:val="ListParagraph"/>
        <w:spacing w:before="100" w:beforeAutospacing="1" w:after="0" w:line="276" w:lineRule="auto"/>
        <w:ind w:left="142"/>
        <w:jc w:val="both"/>
        <w:rPr>
          <w:rFonts w:eastAsia="Times New Roman" w:cs="Times New Roman"/>
          <w:b/>
          <w:bCs/>
          <w:sz w:val="24"/>
          <w:lang w:eastAsia="en-IN"/>
        </w:rPr>
      </w:pPr>
      <w:r w:rsidRPr="00195A1C">
        <w:rPr>
          <w:rFonts w:eastAsia="Times New Roman" w:cs="Times New Roman"/>
          <w:b/>
          <w:bCs/>
          <w:sz w:val="24"/>
          <w:lang w:eastAsia="en-IN"/>
        </w:rPr>
        <w:t>5.1 Database Design</w:t>
      </w:r>
    </w:p>
    <w:p w14:paraId="723C0EED" w14:textId="30CE240C" w:rsidR="00F855BB" w:rsidRPr="00195A1C" w:rsidRDefault="00F855BB" w:rsidP="68526B3A">
      <w:pPr>
        <w:pStyle w:val="ListParagraph"/>
        <w:spacing w:before="100" w:beforeAutospacing="1" w:after="100" w:afterAutospacing="1" w:line="240" w:lineRule="auto"/>
        <w:ind w:left="142"/>
        <w:jc w:val="both"/>
        <w:rPr>
          <w:rFonts w:eastAsia="Times New Roman" w:cs="Times New Roman"/>
          <w:lang w:eastAsia="en-IN"/>
        </w:rPr>
      </w:pPr>
      <w:r w:rsidRPr="00195A1C">
        <w:rPr>
          <w:rFonts w:eastAsia="Times New Roman" w:cs="Times New Roman"/>
          <w:lang w:eastAsia="en-IN"/>
        </w:rPr>
        <w:t>A robust relational schema underlies the system’s ability to store, retrieve, and relate diverse patient data. We use SQLite for simplicity in a standalone file, while enforcing normalization and referential integrity.</w:t>
      </w:r>
    </w:p>
    <w:p w14:paraId="53814C7B" w14:textId="77777777" w:rsidR="00F855BB" w:rsidRPr="00195A1C" w:rsidRDefault="00F855BB" w:rsidP="68526B3A">
      <w:pPr>
        <w:pStyle w:val="ListParagraph"/>
        <w:spacing w:before="100" w:beforeAutospacing="1" w:after="100" w:afterAutospacing="1" w:line="240" w:lineRule="auto"/>
        <w:ind w:left="142"/>
        <w:jc w:val="both"/>
        <w:rPr>
          <w:rFonts w:eastAsia="Times New Roman" w:cs="Times New Roman"/>
          <w:lang w:eastAsia="en-IN"/>
        </w:rPr>
      </w:pPr>
    </w:p>
    <w:p w14:paraId="54DCEE32" w14:textId="5C9A21CD" w:rsidR="00F855BB" w:rsidRPr="00195A1C" w:rsidRDefault="00F855BB" w:rsidP="68526B3A">
      <w:pPr>
        <w:pStyle w:val="ListParagraph"/>
        <w:spacing w:before="100" w:beforeAutospacing="1" w:after="0" w:line="240" w:lineRule="auto"/>
        <w:ind w:left="142"/>
        <w:jc w:val="both"/>
        <w:rPr>
          <w:rFonts w:eastAsia="Times New Roman" w:cs="Times New Roman"/>
          <w:bCs/>
          <w:i/>
          <w:sz w:val="22"/>
          <w:szCs w:val="22"/>
          <w:lang w:eastAsia="en-IN"/>
        </w:rPr>
      </w:pPr>
      <w:r w:rsidRPr="00195A1C">
        <w:rPr>
          <w:rFonts w:eastAsia="Times New Roman" w:cs="Times New Roman"/>
          <w:bCs/>
          <w:i/>
          <w:sz w:val="22"/>
          <w:szCs w:val="22"/>
          <w:lang w:eastAsia="en-IN"/>
        </w:rPr>
        <w:t>5.1.1 Patients</w:t>
      </w:r>
    </w:p>
    <w:p w14:paraId="750D18A8" w14:textId="77777777" w:rsidR="00F855BB" w:rsidRPr="00195A1C" w:rsidRDefault="00F855BB" w:rsidP="0090171E">
      <w:pPr>
        <w:numPr>
          <w:ilvl w:val="0"/>
          <w:numId w:val="33"/>
        </w:numPr>
        <w:spacing w:after="100" w:afterAutospacing="1" w:line="240" w:lineRule="auto"/>
        <w:jc w:val="both"/>
        <w:rPr>
          <w:rFonts w:eastAsia="Times New Roman" w:cs="Times New Roman"/>
          <w:i/>
          <w:iCs/>
          <w:lang w:eastAsia="en-IN"/>
        </w:rPr>
      </w:pPr>
      <w:r w:rsidRPr="00195A1C">
        <w:rPr>
          <w:rFonts w:eastAsia="Times New Roman" w:cs="Times New Roman"/>
          <w:b/>
          <w:bCs/>
          <w:lang w:eastAsia="en-IN"/>
        </w:rPr>
        <w:t>Table Name</w:t>
      </w:r>
      <w:r w:rsidRPr="00195A1C">
        <w:rPr>
          <w:rFonts w:eastAsia="Times New Roman" w:cs="Times New Roman"/>
          <w:lang w:eastAsia="en-IN"/>
        </w:rPr>
        <w:t xml:space="preserve">: </w:t>
      </w:r>
      <w:r w:rsidRPr="00195A1C">
        <w:rPr>
          <w:rFonts w:eastAsia="Times New Roman" w:cs="Times New Roman"/>
          <w:i/>
          <w:iCs/>
          <w:lang w:eastAsia="en-IN"/>
        </w:rPr>
        <w:t>Patients</w:t>
      </w:r>
    </w:p>
    <w:p w14:paraId="1277E310" w14:textId="77777777" w:rsidR="00F855BB" w:rsidRPr="00195A1C" w:rsidRDefault="00F855BB" w:rsidP="0090171E">
      <w:pPr>
        <w:numPr>
          <w:ilvl w:val="0"/>
          <w:numId w:val="33"/>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Columns</w:t>
      </w:r>
      <w:r w:rsidRPr="00195A1C">
        <w:rPr>
          <w:rFonts w:eastAsia="Times New Roman" w:cs="Times New Roman"/>
          <w:lang w:eastAsia="en-IN"/>
        </w:rPr>
        <w:t>:</w:t>
      </w:r>
    </w:p>
    <w:p w14:paraId="1C4EA45F" w14:textId="7C4411FF" w:rsidR="00F855BB" w:rsidRPr="00195A1C" w:rsidRDefault="00F855BB" w:rsidP="0090171E">
      <w:pPr>
        <w:numPr>
          <w:ilvl w:val="1"/>
          <w:numId w:val="33"/>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(INTEGER, PK, AUTOINCREMENT): Unique identifier</w:t>
      </w:r>
    </w:p>
    <w:p w14:paraId="100495E6" w14:textId="5A735CDF" w:rsidR="00F855BB" w:rsidRPr="00195A1C" w:rsidRDefault="00F855BB" w:rsidP="0090171E">
      <w:pPr>
        <w:numPr>
          <w:ilvl w:val="1"/>
          <w:numId w:val="33"/>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first_name</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last_name</w:t>
      </w:r>
      <w:proofErr w:type="spellEnd"/>
      <w:r w:rsidRPr="00195A1C">
        <w:rPr>
          <w:rFonts w:eastAsia="Times New Roman" w:cs="Times New Roman"/>
          <w:lang w:eastAsia="en-IN"/>
        </w:rPr>
        <w:t xml:space="preserve"> (TEXT): Patient names</w:t>
      </w:r>
    </w:p>
    <w:p w14:paraId="1AF753AD" w14:textId="2BFDF398" w:rsidR="00F855BB" w:rsidRPr="00195A1C" w:rsidRDefault="00F855BB" w:rsidP="0090171E">
      <w:pPr>
        <w:numPr>
          <w:ilvl w:val="1"/>
          <w:numId w:val="33"/>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gender</w:t>
      </w:r>
      <w:r w:rsidRPr="00195A1C">
        <w:rPr>
          <w:rFonts w:eastAsia="Times New Roman" w:cs="Times New Roman"/>
          <w:lang w:eastAsia="en-IN"/>
        </w:rPr>
        <w:t xml:space="preserve"> (TEXT): ‘Male’ or ‘Female’</w:t>
      </w:r>
    </w:p>
    <w:p w14:paraId="1D51D364" w14:textId="16BEACF5" w:rsidR="00F855BB" w:rsidRPr="00195A1C" w:rsidRDefault="00F855BB" w:rsidP="0090171E">
      <w:pPr>
        <w:numPr>
          <w:ilvl w:val="1"/>
          <w:numId w:val="33"/>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date_of_birth</w:t>
      </w:r>
      <w:proofErr w:type="spellEnd"/>
      <w:r w:rsidRPr="00195A1C">
        <w:rPr>
          <w:rFonts w:eastAsia="Times New Roman" w:cs="Times New Roman"/>
          <w:lang w:eastAsia="en-IN"/>
        </w:rPr>
        <w:t xml:space="preserve"> (TEXT): ISO format date </w:t>
      </w:r>
      <w:r w:rsidRPr="00195A1C">
        <w:rPr>
          <w:rFonts w:eastAsia="Times New Roman" w:cs="Times New Roman"/>
          <w:i/>
          <w:iCs/>
          <w:lang w:eastAsia="en-IN"/>
        </w:rPr>
        <w:t>(YYYY-MM-DD)</w:t>
      </w:r>
    </w:p>
    <w:p w14:paraId="67275800" w14:textId="4876D7B9" w:rsidR="00F855BB" w:rsidRPr="00195A1C" w:rsidRDefault="00F855BB" w:rsidP="0090171E">
      <w:pPr>
        <w:numPr>
          <w:ilvl w:val="1"/>
          <w:numId w:val="33"/>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check_in_status</w:t>
      </w:r>
      <w:proofErr w:type="spellEnd"/>
      <w:r w:rsidRPr="00195A1C">
        <w:rPr>
          <w:rFonts w:eastAsia="Times New Roman" w:cs="Times New Roman"/>
          <w:i/>
          <w:iCs/>
          <w:lang w:eastAsia="en-IN"/>
        </w:rPr>
        <w:t xml:space="preserve"> </w:t>
      </w:r>
      <w:r w:rsidRPr="00195A1C">
        <w:rPr>
          <w:rFonts w:eastAsia="Times New Roman" w:cs="Times New Roman"/>
          <w:lang w:eastAsia="en-IN"/>
        </w:rPr>
        <w:t>(TEXT): ‘Checked-in’ or ‘Not Checked-in’</w:t>
      </w:r>
    </w:p>
    <w:p w14:paraId="6B67EC70" w14:textId="614A2172" w:rsidR="00F855BB" w:rsidRPr="00195A1C" w:rsidRDefault="00F855BB" w:rsidP="0090171E">
      <w:pPr>
        <w:numPr>
          <w:ilvl w:val="0"/>
          <w:numId w:val="33"/>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Rationale</w:t>
      </w:r>
      <w:r w:rsidRPr="00195A1C">
        <w:rPr>
          <w:rFonts w:eastAsia="Times New Roman" w:cs="Times New Roman"/>
          <w:lang w:eastAsia="en-IN"/>
        </w:rPr>
        <w:t xml:space="preserve">: Central entity storing static demographics and dynamic check-in status. All other tables reference </w:t>
      </w: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as a foreign key</w:t>
      </w:r>
    </w:p>
    <w:p w14:paraId="14C38A3B" w14:textId="0C72514C" w:rsidR="00F855BB" w:rsidRPr="00195A1C" w:rsidRDefault="00F855BB"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Cs/>
          <w:i/>
          <w:sz w:val="22"/>
          <w:szCs w:val="22"/>
          <w:lang w:eastAsia="en-IN"/>
        </w:rPr>
        <w:t>5.1.2 Appointments</w:t>
      </w:r>
    </w:p>
    <w:p w14:paraId="4673D769" w14:textId="77777777" w:rsidR="00F855BB" w:rsidRPr="00195A1C" w:rsidRDefault="00F855BB" w:rsidP="0090171E">
      <w:pPr>
        <w:numPr>
          <w:ilvl w:val="0"/>
          <w:numId w:val="34"/>
        </w:numPr>
        <w:spacing w:after="100" w:afterAutospacing="1" w:line="240" w:lineRule="auto"/>
        <w:jc w:val="both"/>
        <w:rPr>
          <w:rFonts w:eastAsia="Times New Roman" w:cs="Times New Roman"/>
          <w:i/>
          <w:iCs/>
          <w:lang w:eastAsia="en-IN"/>
        </w:rPr>
      </w:pPr>
      <w:r w:rsidRPr="00195A1C">
        <w:rPr>
          <w:rFonts w:eastAsia="Times New Roman" w:cs="Times New Roman"/>
          <w:b/>
          <w:bCs/>
          <w:lang w:eastAsia="en-IN"/>
        </w:rPr>
        <w:t>Table Name</w:t>
      </w:r>
      <w:r w:rsidRPr="00195A1C">
        <w:rPr>
          <w:rFonts w:eastAsia="Times New Roman" w:cs="Times New Roman"/>
          <w:lang w:eastAsia="en-IN"/>
        </w:rPr>
        <w:t xml:space="preserve">: </w:t>
      </w:r>
      <w:r w:rsidRPr="00195A1C">
        <w:rPr>
          <w:rFonts w:eastAsia="Times New Roman" w:cs="Times New Roman"/>
          <w:i/>
          <w:iCs/>
          <w:lang w:eastAsia="en-IN"/>
        </w:rPr>
        <w:t>Appointments</w:t>
      </w:r>
    </w:p>
    <w:p w14:paraId="651BACB6" w14:textId="77777777" w:rsidR="00F855BB" w:rsidRPr="00195A1C" w:rsidRDefault="00F855BB" w:rsidP="0090171E">
      <w:pPr>
        <w:numPr>
          <w:ilvl w:val="0"/>
          <w:numId w:val="34"/>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Columns</w:t>
      </w:r>
      <w:r w:rsidRPr="00195A1C">
        <w:rPr>
          <w:rFonts w:eastAsia="Times New Roman" w:cs="Times New Roman"/>
          <w:lang w:eastAsia="en-IN"/>
        </w:rPr>
        <w:t>:</w:t>
      </w:r>
    </w:p>
    <w:p w14:paraId="71BDAC96" w14:textId="77777777" w:rsidR="00F855BB" w:rsidRPr="00195A1C" w:rsidRDefault="00F855BB" w:rsidP="0090171E">
      <w:pPr>
        <w:numPr>
          <w:ilvl w:val="1"/>
          <w:numId w:val="34"/>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appointment_id</w:t>
      </w:r>
      <w:proofErr w:type="spellEnd"/>
      <w:r w:rsidRPr="00195A1C">
        <w:rPr>
          <w:rFonts w:eastAsia="Times New Roman" w:cs="Times New Roman"/>
          <w:lang w:eastAsia="en-IN"/>
        </w:rPr>
        <w:t xml:space="preserve"> (INTEGER, PK, AUTOINCREMENT)</w:t>
      </w:r>
    </w:p>
    <w:p w14:paraId="1492FAF8" w14:textId="490C0457" w:rsidR="00F855BB" w:rsidRPr="00195A1C" w:rsidRDefault="00F855BB" w:rsidP="0090171E">
      <w:pPr>
        <w:numPr>
          <w:ilvl w:val="1"/>
          <w:numId w:val="34"/>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(INTEGER, FK</w:t>
      </w:r>
      <w:r w:rsidR="5B95EA91" w:rsidRPr="00195A1C">
        <w:rPr>
          <w:rFonts w:eastAsia="Times New Roman" w:cs="Times New Roman"/>
          <w:lang w:eastAsia="en-IN"/>
        </w:rPr>
        <w:t xml:space="preserve"> </w:t>
      </w:r>
      <w:proofErr w:type="spellStart"/>
      <w:r w:rsidRPr="00195A1C">
        <w:rPr>
          <w:rFonts w:eastAsia="Times New Roman" w:cs="Times New Roman"/>
          <w:lang w:eastAsia="en-IN"/>
        </w:rPr>
        <w:t>Patients.patient_id</w:t>
      </w:r>
      <w:proofErr w:type="spellEnd"/>
      <w:r w:rsidRPr="00195A1C">
        <w:rPr>
          <w:rFonts w:eastAsia="Times New Roman" w:cs="Times New Roman"/>
          <w:lang w:eastAsia="en-IN"/>
        </w:rPr>
        <w:t>)</w:t>
      </w:r>
    </w:p>
    <w:p w14:paraId="65B2B4F6" w14:textId="77777777" w:rsidR="00F855BB" w:rsidRPr="00195A1C" w:rsidRDefault="00F855BB" w:rsidP="0090171E">
      <w:pPr>
        <w:numPr>
          <w:ilvl w:val="1"/>
          <w:numId w:val="34"/>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appointment_date</w:t>
      </w:r>
      <w:proofErr w:type="spellEnd"/>
      <w:r w:rsidRPr="00195A1C">
        <w:rPr>
          <w:rFonts w:eastAsia="Times New Roman" w:cs="Times New Roman"/>
          <w:lang w:eastAsia="en-IN"/>
        </w:rPr>
        <w:t xml:space="preserve"> (TEXT): ISO timestamp of scheduled or completed visit.</w:t>
      </w:r>
    </w:p>
    <w:p w14:paraId="13D53C67" w14:textId="77777777" w:rsidR="00F855BB" w:rsidRPr="00195A1C" w:rsidRDefault="00F855BB" w:rsidP="0090171E">
      <w:pPr>
        <w:numPr>
          <w:ilvl w:val="1"/>
          <w:numId w:val="34"/>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doctor_name</w:t>
      </w:r>
      <w:proofErr w:type="spellEnd"/>
      <w:r w:rsidRPr="00195A1C">
        <w:rPr>
          <w:rFonts w:eastAsia="Times New Roman" w:cs="Times New Roman"/>
          <w:lang w:eastAsia="en-IN"/>
        </w:rPr>
        <w:t xml:space="preserve"> (TEXT)</w:t>
      </w:r>
    </w:p>
    <w:p w14:paraId="767AF8A2" w14:textId="77777777" w:rsidR="00F855BB" w:rsidRPr="00195A1C" w:rsidRDefault="00F855BB" w:rsidP="0090171E">
      <w:pPr>
        <w:numPr>
          <w:ilvl w:val="1"/>
          <w:numId w:val="34"/>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status</w:t>
      </w:r>
      <w:r w:rsidRPr="00195A1C">
        <w:rPr>
          <w:rFonts w:eastAsia="Times New Roman" w:cs="Times New Roman"/>
          <w:lang w:eastAsia="en-IN"/>
        </w:rPr>
        <w:t xml:space="preserve"> (TEXT): ‘Scheduled’, ‘Completed’, or ‘Missed’.</w:t>
      </w:r>
    </w:p>
    <w:p w14:paraId="66A1480D" w14:textId="66F483D1" w:rsidR="00F855BB" w:rsidRPr="00195A1C" w:rsidRDefault="00F855BB" w:rsidP="0090171E">
      <w:pPr>
        <w:numPr>
          <w:ilvl w:val="0"/>
          <w:numId w:val="34"/>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Design Notes</w:t>
      </w:r>
      <w:r w:rsidRPr="00195A1C">
        <w:rPr>
          <w:rFonts w:eastAsia="Times New Roman" w:cs="Times New Roman"/>
          <w:lang w:eastAsia="en-IN"/>
        </w:rPr>
        <w:t xml:space="preserve">: Allows tracking of appointment history; joining with </w:t>
      </w:r>
      <w:r w:rsidRPr="00195A1C">
        <w:rPr>
          <w:rFonts w:eastAsia="Times New Roman" w:cs="Times New Roman"/>
          <w:i/>
          <w:iCs/>
          <w:lang w:eastAsia="en-IN"/>
        </w:rPr>
        <w:t>Patients</w:t>
      </w:r>
      <w:r w:rsidRPr="00195A1C">
        <w:rPr>
          <w:rFonts w:eastAsia="Times New Roman" w:cs="Times New Roman"/>
          <w:lang w:eastAsia="en-IN"/>
        </w:rPr>
        <w:t xml:space="preserve"> supports personalized dashboards</w:t>
      </w:r>
    </w:p>
    <w:p w14:paraId="5D9A4B10" w14:textId="008B62A3" w:rsidR="00F855BB" w:rsidRPr="00195A1C" w:rsidRDefault="00F855BB"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 xml:space="preserve">5.1.3 </w:t>
      </w:r>
      <w:proofErr w:type="spellStart"/>
      <w:r w:rsidRPr="00195A1C">
        <w:rPr>
          <w:rFonts w:eastAsia="Times New Roman" w:cs="Times New Roman"/>
          <w:bCs/>
          <w:i/>
          <w:sz w:val="22"/>
          <w:szCs w:val="22"/>
          <w:lang w:eastAsia="en-IN"/>
        </w:rPr>
        <w:t>LabReports</w:t>
      </w:r>
      <w:proofErr w:type="spellEnd"/>
    </w:p>
    <w:p w14:paraId="60186B2A" w14:textId="77777777" w:rsidR="00F855BB" w:rsidRPr="00195A1C" w:rsidRDefault="00F855BB" w:rsidP="0090171E">
      <w:pPr>
        <w:numPr>
          <w:ilvl w:val="0"/>
          <w:numId w:val="35"/>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Table Name</w:t>
      </w:r>
      <w:r w:rsidRPr="00195A1C">
        <w:rPr>
          <w:rFonts w:eastAsia="Times New Roman" w:cs="Times New Roman"/>
          <w:lang w:eastAsia="en-IN"/>
        </w:rPr>
        <w:t xml:space="preserve">: </w:t>
      </w:r>
      <w:proofErr w:type="spellStart"/>
      <w:r w:rsidRPr="00195A1C">
        <w:rPr>
          <w:rFonts w:eastAsia="Times New Roman" w:cs="Times New Roman"/>
          <w:i/>
          <w:iCs/>
          <w:lang w:eastAsia="en-IN"/>
        </w:rPr>
        <w:t>LabReports</w:t>
      </w:r>
      <w:proofErr w:type="spellEnd"/>
    </w:p>
    <w:p w14:paraId="23D405BF" w14:textId="77777777" w:rsidR="00F855BB" w:rsidRPr="00195A1C" w:rsidRDefault="00F855BB" w:rsidP="0090171E">
      <w:pPr>
        <w:numPr>
          <w:ilvl w:val="0"/>
          <w:numId w:val="3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Columns</w:t>
      </w:r>
      <w:r w:rsidRPr="00195A1C">
        <w:rPr>
          <w:rFonts w:eastAsia="Times New Roman" w:cs="Times New Roman"/>
          <w:lang w:eastAsia="en-IN"/>
        </w:rPr>
        <w:t>:</w:t>
      </w:r>
    </w:p>
    <w:p w14:paraId="17ED41E9" w14:textId="77777777" w:rsidR="00F855BB" w:rsidRPr="00195A1C" w:rsidRDefault="00F855BB" w:rsidP="0090171E">
      <w:pPr>
        <w:numPr>
          <w:ilvl w:val="1"/>
          <w:numId w:val="35"/>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report_id</w:t>
      </w:r>
      <w:proofErr w:type="spellEnd"/>
      <w:r w:rsidRPr="00195A1C">
        <w:rPr>
          <w:rFonts w:eastAsia="Times New Roman" w:cs="Times New Roman"/>
          <w:lang w:eastAsia="en-IN"/>
        </w:rPr>
        <w:t xml:space="preserve"> (INTEGER, PK, AUTOINCREMENT)</w:t>
      </w:r>
    </w:p>
    <w:p w14:paraId="0406531A" w14:textId="77777777" w:rsidR="00F855BB" w:rsidRPr="00195A1C" w:rsidRDefault="00F855BB" w:rsidP="0090171E">
      <w:pPr>
        <w:numPr>
          <w:ilvl w:val="1"/>
          <w:numId w:val="35"/>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 xml:space="preserve"> </w:t>
      </w:r>
      <w:r w:rsidRPr="00195A1C">
        <w:rPr>
          <w:rFonts w:eastAsia="Times New Roman" w:cs="Times New Roman"/>
          <w:lang w:eastAsia="en-IN"/>
        </w:rPr>
        <w:t>(INTEGER, FK)</w:t>
      </w:r>
    </w:p>
    <w:p w14:paraId="01AEBC8E" w14:textId="77777777" w:rsidR="00F855BB" w:rsidRPr="00195A1C" w:rsidRDefault="00F855BB" w:rsidP="0090171E">
      <w:pPr>
        <w:numPr>
          <w:ilvl w:val="1"/>
          <w:numId w:val="35"/>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report_type</w:t>
      </w:r>
      <w:proofErr w:type="spellEnd"/>
      <w:r w:rsidRPr="00195A1C">
        <w:rPr>
          <w:rFonts w:eastAsia="Times New Roman" w:cs="Times New Roman"/>
          <w:lang w:eastAsia="en-IN"/>
        </w:rPr>
        <w:t xml:space="preserve"> (TEXT): e.g., ‘Blood Test’, ‘X-ray’, ‘ECG’.</w:t>
      </w:r>
    </w:p>
    <w:p w14:paraId="2784383A" w14:textId="77777777" w:rsidR="00F855BB" w:rsidRPr="00195A1C" w:rsidRDefault="00F855BB" w:rsidP="0090171E">
      <w:pPr>
        <w:numPr>
          <w:ilvl w:val="1"/>
          <w:numId w:val="35"/>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report_date</w:t>
      </w:r>
      <w:proofErr w:type="spellEnd"/>
      <w:r w:rsidRPr="00195A1C">
        <w:rPr>
          <w:rFonts w:eastAsia="Times New Roman" w:cs="Times New Roman"/>
          <w:lang w:eastAsia="en-IN"/>
        </w:rPr>
        <w:t xml:space="preserve"> (TEXT): ISO timestamp aligning with visit date.</w:t>
      </w:r>
    </w:p>
    <w:p w14:paraId="166DDC19" w14:textId="77777777" w:rsidR="00F855BB" w:rsidRPr="00195A1C" w:rsidRDefault="00F855BB" w:rsidP="0090171E">
      <w:pPr>
        <w:numPr>
          <w:ilvl w:val="1"/>
          <w:numId w:val="35"/>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result</w:t>
      </w:r>
      <w:r w:rsidRPr="00195A1C">
        <w:rPr>
          <w:rFonts w:eastAsia="Times New Roman" w:cs="Times New Roman"/>
          <w:lang w:eastAsia="en-IN"/>
        </w:rPr>
        <w:t xml:space="preserve"> (TEXT): ‘Normal’ or ‘Abnormal’.</w:t>
      </w:r>
    </w:p>
    <w:p w14:paraId="0FA15917" w14:textId="4D71DD5D" w:rsidR="00F855BB" w:rsidRPr="00195A1C" w:rsidRDefault="00F855BB" w:rsidP="0090171E">
      <w:pPr>
        <w:numPr>
          <w:ilvl w:val="0"/>
          <w:numId w:val="3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Purpose</w:t>
      </w:r>
      <w:r w:rsidRPr="00195A1C">
        <w:rPr>
          <w:rFonts w:eastAsia="Times New Roman" w:cs="Times New Roman"/>
          <w:lang w:eastAsia="en-IN"/>
        </w:rPr>
        <w:t>: Captures discrete diagnostic results; supports “recent activity” feeds and detailed lab-result pages</w:t>
      </w:r>
    </w:p>
    <w:p w14:paraId="132EB546" w14:textId="3E745D50" w:rsidR="00F855BB" w:rsidRPr="00195A1C" w:rsidRDefault="00F855BB"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5.1.4 Vitals</w:t>
      </w:r>
    </w:p>
    <w:p w14:paraId="0B5BC2C0" w14:textId="77777777" w:rsidR="00F855BB" w:rsidRPr="00195A1C" w:rsidRDefault="00F855BB" w:rsidP="0090171E">
      <w:pPr>
        <w:numPr>
          <w:ilvl w:val="0"/>
          <w:numId w:val="36"/>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Table Name</w:t>
      </w:r>
      <w:r w:rsidRPr="00195A1C">
        <w:rPr>
          <w:rFonts w:eastAsia="Times New Roman" w:cs="Times New Roman"/>
          <w:lang w:eastAsia="en-IN"/>
        </w:rPr>
        <w:t xml:space="preserve">: </w:t>
      </w:r>
      <w:r w:rsidRPr="00195A1C">
        <w:rPr>
          <w:rFonts w:eastAsia="Times New Roman" w:cs="Times New Roman"/>
          <w:i/>
          <w:iCs/>
          <w:lang w:eastAsia="en-IN"/>
        </w:rPr>
        <w:t>Vitals</w:t>
      </w:r>
    </w:p>
    <w:p w14:paraId="5A4AE7AF" w14:textId="77777777" w:rsidR="00F855BB" w:rsidRPr="00195A1C" w:rsidRDefault="00F855BB" w:rsidP="0090171E">
      <w:pPr>
        <w:numPr>
          <w:ilvl w:val="0"/>
          <w:numId w:val="3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Columns</w:t>
      </w:r>
      <w:r w:rsidRPr="00195A1C">
        <w:rPr>
          <w:rFonts w:eastAsia="Times New Roman" w:cs="Times New Roman"/>
          <w:lang w:eastAsia="en-IN"/>
        </w:rPr>
        <w:t>:</w:t>
      </w:r>
    </w:p>
    <w:p w14:paraId="06A71DAA" w14:textId="77777777" w:rsidR="00F855BB" w:rsidRPr="00195A1C" w:rsidRDefault="00F855BB" w:rsidP="0090171E">
      <w:pPr>
        <w:numPr>
          <w:ilvl w:val="1"/>
          <w:numId w:val="36"/>
        </w:numPr>
        <w:spacing w:before="100" w:beforeAutospacing="1" w:after="100" w:afterAutospacing="1" w:line="240" w:lineRule="auto"/>
        <w:rPr>
          <w:rFonts w:eastAsia="Times New Roman" w:cs="Times New Roman"/>
          <w:lang w:eastAsia="en-IN"/>
        </w:rPr>
      </w:pPr>
      <w:proofErr w:type="spellStart"/>
      <w:r w:rsidRPr="00195A1C">
        <w:rPr>
          <w:rFonts w:eastAsia="Times New Roman" w:cs="Times New Roman"/>
          <w:i/>
          <w:iCs/>
          <w:lang w:eastAsia="en-IN"/>
        </w:rPr>
        <w:t>vital_id</w:t>
      </w:r>
      <w:proofErr w:type="spellEnd"/>
      <w:r w:rsidRPr="00195A1C">
        <w:rPr>
          <w:rFonts w:eastAsia="Times New Roman" w:cs="Times New Roman"/>
          <w:lang w:eastAsia="en-IN"/>
        </w:rPr>
        <w:t xml:space="preserve"> (INTEGER, PK, AUTOINCREMENT)</w:t>
      </w:r>
    </w:p>
    <w:p w14:paraId="5429A440"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(INTEGER, FK)</w:t>
      </w:r>
    </w:p>
    <w:p w14:paraId="5C8F0C81" w14:textId="2FBD633A"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lastRenderedPageBreak/>
        <w:t>record_date</w:t>
      </w:r>
      <w:proofErr w:type="spellEnd"/>
      <w:r w:rsidRPr="00195A1C">
        <w:rPr>
          <w:rFonts w:eastAsia="Times New Roman" w:cs="Times New Roman"/>
          <w:lang w:eastAsia="en-IN"/>
        </w:rPr>
        <w:t xml:space="preserve"> (TEXT): Timestamp of measurement</w:t>
      </w:r>
    </w:p>
    <w:p w14:paraId="76DFA839"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blood_pressure</w:t>
      </w:r>
      <w:proofErr w:type="spellEnd"/>
      <w:r w:rsidRPr="00195A1C">
        <w:rPr>
          <w:rFonts w:eastAsia="Times New Roman" w:cs="Times New Roman"/>
          <w:i/>
          <w:iCs/>
          <w:lang w:eastAsia="en-IN"/>
        </w:rPr>
        <w:t xml:space="preserve"> </w:t>
      </w:r>
      <w:r w:rsidRPr="00195A1C">
        <w:rPr>
          <w:rFonts w:eastAsia="Times New Roman" w:cs="Times New Roman"/>
          <w:lang w:eastAsia="en-IN"/>
        </w:rPr>
        <w:t>(TEXT): Encoded as “Systolic/Diastolic” (e.g., “120/80”).</w:t>
      </w:r>
    </w:p>
    <w:p w14:paraId="7D457A1B"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heart_rate</w:t>
      </w:r>
      <w:proofErr w:type="spellEnd"/>
      <w:r w:rsidRPr="00195A1C">
        <w:rPr>
          <w:rFonts w:eastAsia="Times New Roman" w:cs="Times New Roman"/>
          <w:lang w:eastAsia="en-IN"/>
        </w:rPr>
        <w:t xml:space="preserve"> (INTEGER)</w:t>
      </w:r>
    </w:p>
    <w:p w14:paraId="6D6A511F"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glucose_level</w:t>
      </w:r>
      <w:proofErr w:type="spellEnd"/>
      <w:r w:rsidRPr="00195A1C">
        <w:rPr>
          <w:rFonts w:eastAsia="Times New Roman" w:cs="Times New Roman"/>
          <w:lang w:eastAsia="en-IN"/>
        </w:rPr>
        <w:t xml:space="preserve"> (INTEGER)</w:t>
      </w:r>
    </w:p>
    <w:p w14:paraId="22B70115"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bmi</w:t>
      </w:r>
      <w:proofErr w:type="spellEnd"/>
      <w:r w:rsidRPr="00195A1C">
        <w:rPr>
          <w:rFonts w:eastAsia="Times New Roman" w:cs="Times New Roman"/>
          <w:lang w:eastAsia="en-IN"/>
        </w:rPr>
        <w:t xml:space="preserve"> (REAL)</w:t>
      </w:r>
    </w:p>
    <w:p w14:paraId="61B14EFB"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hemoglobin</w:t>
      </w:r>
      <w:r w:rsidRPr="00195A1C">
        <w:rPr>
          <w:rFonts w:eastAsia="Times New Roman" w:cs="Times New Roman"/>
          <w:lang w:eastAsia="en-IN"/>
        </w:rPr>
        <w:t xml:space="preserve"> (REAL)</w:t>
      </w:r>
    </w:p>
    <w:p w14:paraId="6A2FD08B" w14:textId="77777777" w:rsidR="00F855BB" w:rsidRPr="00195A1C" w:rsidRDefault="00F855BB" w:rsidP="0090171E">
      <w:pPr>
        <w:numPr>
          <w:ilvl w:val="1"/>
          <w:numId w:val="36"/>
        </w:numPr>
        <w:spacing w:before="100" w:beforeAutospacing="1" w:after="100" w:afterAutospacing="1" w:line="240" w:lineRule="auto"/>
        <w:jc w:val="both"/>
        <w:rPr>
          <w:rFonts w:eastAsia="Times New Roman" w:cs="Times New Roman"/>
          <w:lang w:eastAsia="en-IN"/>
        </w:rPr>
      </w:pPr>
      <w:r w:rsidRPr="00195A1C">
        <w:rPr>
          <w:rFonts w:eastAsia="Times New Roman" w:cs="Times New Roman"/>
          <w:i/>
          <w:iCs/>
          <w:lang w:eastAsia="en-IN"/>
        </w:rPr>
        <w:t>cholesterol</w:t>
      </w:r>
      <w:r w:rsidRPr="00195A1C">
        <w:rPr>
          <w:rFonts w:eastAsia="Times New Roman" w:cs="Times New Roman"/>
          <w:lang w:eastAsia="en-IN"/>
        </w:rPr>
        <w:t xml:space="preserve"> (INTEGER)</w:t>
      </w:r>
    </w:p>
    <w:p w14:paraId="47604AC6" w14:textId="6ED9B634" w:rsidR="00F855BB" w:rsidRPr="00195A1C" w:rsidRDefault="00F855BB" w:rsidP="0090171E">
      <w:pPr>
        <w:numPr>
          <w:ilvl w:val="0"/>
          <w:numId w:val="3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Normalization</w:t>
      </w:r>
      <w:r w:rsidRPr="00195A1C">
        <w:rPr>
          <w:rFonts w:eastAsia="Times New Roman" w:cs="Times New Roman"/>
          <w:lang w:eastAsia="en-IN"/>
        </w:rPr>
        <w:t>: Blood pressure stored as text and later parsed in ML preprocessing; all other vitals stored in native numeric types for aggregation</w:t>
      </w:r>
    </w:p>
    <w:p w14:paraId="3F700983" w14:textId="461A4874"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 xml:space="preserve">5.1.5 </w:t>
      </w:r>
      <w:proofErr w:type="spellStart"/>
      <w:r w:rsidRPr="00195A1C">
        <w:rPr>
          <w:rFonts w:eastAsia="Times New Roman" w:cs="Times New Roman"/>
          <w:bCs/>
          <w:i/>
          <w:sz w:val="22"/>
          <w:szCs w:val="22"/>
          <w:lang w:eastAsia="en-IN"/>
        </w:rPr>
        <w:t>RiskScores</w:t>
      </w:r>
      <w:proofErr w:type="spellEnd"/>
    </w:p>
    <w:p w14:paraId="17902373" w14:textId="77777777" w:rsidR="00D101EE" w:rsidRPr="00195A1C" w:rsidRDefault="00D101EE" w:rsidP="0090171E">
      <w:pPr>
        <w:numPr>
          <w:ilvl w:val="0"/>
          <w:numId w:val="37"/>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Table Name</w:t>
      </w:r>
      <w:r w:rsidRPr="00195A1C">
        <w:rPr>
          <w:rFonts w:eastAsia="Times New Roman" w:cs="Times New Roman"/>
          <w:lang w:eastAsia="en-IN"/>
        </w:rPr>
        <w:t xml:space="preserve">: </w:t>
      </w:r>
      <w:proofErr w:type="spellStart"/>
      <w:r w:rsidRPr="00195A1C">
        <w:rPr>
          <w:rFonts w:eastAsia="Times New Roman" w:cs="Times New Roman"/>
          <w:i/>
          <w:iCs/>
          <w:lang w:eastAsia="en-IN"/>
        </w:rPr>
        <w:t>RiskScores</w:t>
      </w:r>
      <w:proofErr w:type="spellEnd"/>
    </w:p>
    <w:p w14:paraId="0FACA908" w14:textId="77777777" w:rsidR="00D101EE" w:rsidRPr="00195A1C" w:rsidRDefault="00D101EE" w:rsidP="0090171E">
      <w:pPr>
        <w:numPr>
          <w:ilvl w:val="0"/>
          <w:numId w:val="3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Columns</w:t>
      </w:r>
      <w:r w:rsidRPr="00195A1C">
        <w:rPr>
          <w:rFonts w:eastAsia="Times New Roman" w:cs="Times New Roman"/>
          <w:lang w:eastAsia="en-IN"/>
        </w:rPr>
        <w:t>:</w:t>
      </w:r>
    </w:p>
    <w:p w14:paraId="6DDD46DD" w14:textId="77777777" w:rsidR="00D101EE" w:rsidRPr="00195A1C" w:rsidRDefault="00D101EE" w:rsidP="0090171E">
      <w:pPr>
        <w:numPr>
          <w:ilvl w:val="1"/>
          <w:numId w:val="37"/>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risk_id</w:t>
      </w:r>
      <w:proofErr w:type="spellEnd"/>
      <w:r w:rsidRPr="00195A1C">
        <w:rPr>
          <w:rFonts w:eastAsia="Times New Roman" w:cs="Times New Roman"/>
          <w:i/>
          <w:iCs/>
          <w:lang w:eastAsia="en-IN"/>
        </w:rPr>
        <w:t xml:space="preserve"> </w:t>
      </w:r>
      <w:r w:rsidRPr="00195A1C">
        <w:rPr>
          <w:rFonts w:eastAsia="Times New Roman" w:cs="Times New Roman"/>
          <w:lang w:eastAsia="en-IN"/>
        </w:rPr>
        <w:t>(INTEGER, PK, AUTOINCREMENT)</w:t>
      </w:r>
    </w:p>
    <w:p w14:paraId="5CF49010" w14:textId="77777777" w:rsidR="00D101EE" w:rsidRPr="00195A1C" w:rsidRDefault="00D101EE" w:rsidP="0090171E">
      <w:pPr>
        <w:numPr>
          <w:ilvl w:val="1"/>
          <w:numId w:val="37"/>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(INTEGER, FK)</w:t>
      </w:r>
    </w:p>
    <w:p w14:paraId="2D47AAED" w14:textId="25BBFC3F" w:rsidR="00D101EE" w:rsidRPr="00195A1C" w:rsidRDefault="00D101EE" w:rsidP="0090171E">
      <w:pPr>
        <w:numPr>
          <w:ilvl w:val="1"/>
          <w:numId w:val="37"/>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lang w:eastAsia="en-IN"/>
        </w:rPr>
        <w:t>score_date</w:t>
      </w:r>
      <w:proofErr w:type="spellEnd"/>
      <w:r w:rsidRPr="00195A1C">
        <w:rPr>
          <w:rFonts w:eastAsia="Times New Roman" w:cs="Times New Roman"/>
          <w:lang w:eastAsia="en-IN"/>
        </w:rPr>
        <w:t xml:space="preserve"> (TEXT): Timestamp when the risk was calculated</w:t>
      </w:r>
    </w:p>
    <w:p w14:paraId="31751C44" w14:textId="0EA1D5C1" w:rsidR="00D101EE" w:rsidRPr="00195A1C" w:rsidRDefault="00D101EE" w:rsidP="0090171E">
      <w:pPr>
        <w:numPr>
          <w:ilvl w:val="1"/>
          <w:numId w:val="37"/>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lang w:eastAsia="en-IN"/>
        </w:rPr>
        <w:t>heart_disease_risk</w:t>
      </w:r>
      <w:proofErr w:type="spellEnd"/>
      <w:r w:rsidRPr="00195A1C">
        <w:rPr>
          <w:rFonts w:eastAsia="Times New Roman" w:cs="Times New Roman"/>
          <w:lang w:eastAsia="en-IN"/>
        </w:rPr>
        <w:t xml:space="preserve"> (REAL): Score between 0.00 and 1.00</w:t>
      </w:r>
    </w:p>
    <w:p w14:paraId="74CA3232" w14:textId="77777777" w:rsidR="00D101EE" w:rsidRPr="00195A1C" w:rsidRDefault="00D101EE" w:rsidP="0090171E">
      <w:pPr>
        <w:numPr>
          <w:ilvl w:val="1"/>
          <w:numId w:val="37"/>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lang w:eastAsia="en-IN"/>
        </w:rPr>
        <w:t>diabetes_risk</w:t>
      </w:r>
      <w:proofErr w:type="spellEnd"/>
      <w:r w:rsidRPr="00195A1C">
        <w:rPr>
          <w:rFonts w:eastAsia="Times New Roman" w:cs="Times New Roman"/>
          <w:lang w:eastAsia="en-IN"/>
        </w:rPr>
        <w:t xml:space="preserve"> (REAL)</w:t>
      </w:r>
    </w:p>
    <w:p w14:paraId="0BF48BAC" w14:textId="6B1BD4B4" w:rsidR="00D101EE" w:rsidRPr="00195A1C" w:rsidRDefault="00D101EE" w:rsidP="0090171E">
      <w:pPr>
        <w:numPr>
          <w:ilvl w:val="0"/>
          <w:numId w:val="37"/>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lang w:eastAsia="en-IN"/>
        </w:rPr>
        <w:t>Function</w:t>
      </w:r>
      <w:r w:rsidRPr="00195A1C">
        <w:rPr>
          <w:rFonts w:eastAsia="Times New Roman" w:cs="Times New Roman"/>
          <w:lang w:eastAsia="en-IN"/>
        </w:rPr>
        <w:t>: Records time-series of risk predictions, enabling trend analysis for individuals and cohorts</w:t>
      </w:r>
    </w:p>
    <w:p w14:paraId="0F0FE9E5" w14:textId="19A8E9C5" w:rsidR="00D101EE" w:rsidRPr="00195A1C" w:rsidRDefault="00D101EE"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5.2 Data Generation</w:t>
      </w:r>
    </w:p>
    <w:p w14:paraId="69DEC843" w14:textId="2CE91C68" w:rsidR="00D101EE" w:rsidRPr="00195A1C" w:rsidRDefault="00D101EE"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 xml:space="preserve">Synthetic data populates the schema, balancing realism with privacy. The </w:t>
      </w:r>
      <w:r w:rsidRPr="00195A1C">
        <w:rPr>
          <w:rFonts w:eastAsia="Times New Roman" w:cs="Times New Roman"/>
          <w:i/>
          <w:iCs/>
          <w:lang w:eastAsia="en-IN"/>
        </w:rPr>
        <w:t>data generator.py</w:t>
      </w:r>
      <w:r w:rsidRPr="00195A1C">
        <w:rPr>
          <w:rFonts w:eastAsia="Times New Roman" w:cs="Times New Roman"/>
          <w:lang w:eastAsia="en-IN"/>
        </w:rPr>
        <w:t xml:space="preserve"> orchestrates patient creation, visit records, vitals, and risk-score computation.</w:t>
      </w:r>
    </w:p>
    <w:p w14:paraId="7136BE5E" w14:textId="28A0A188"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5.2.1 Faker-Driven Patient &amp; Vitals Scripting</w:t>
      </w:r>
    </w:p>
    <w:p w14:paraId="3935D389" w14:textId="7048D76B" w:rsidR="00D101EE" w:rsidRPr="00195A1C" w:rsidRDefault="00D101EE" w:rsidP="0090171E">
      <w:pPr>
        <w:numPr>
          <w:ilvl w:val="0"/>
          <w:numId w:val="38"/>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Faker Library</w:t>
      </w:r>
      <w:r w:rsidRPr="00195A1C">
        <w:rPr>
          <w:rFonts w:eastAsia="Times New Roman" w:cs="Times New Roman"/>
          <w:lang w:eastAsia="en-IN"/>
        </w:rPr>
        <w:t>: Generates realistic first/last names, random doctors, and dates of birth (ages 20–85)</w:t>
      </w:r>
    </w:p>
    <w:p w14:paraId="6100FC78" w14:textId="77777777" w:rsidR="00D101EE" w:rsidRPr="00195A1C" w:rsidRDefault="00D101EE" w:rsidP="0090171E">
      <w:pPr>
        <w:numPr>
          <w:ilvl w:val="0"/>
          <w:numId w:val="38"/>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Loop Structure</w:t>
      </w:r>
      <w:r w:rsidRPr="00195A1C">
        <w:rPr>
          <w:rFonts w:eastAsia="Times New Roman" w:cs="Times New Roman"/>
          <w:lang w:eastAsia="en-IN"/>
        </w:rPr>
        <w:t>:</w:t>
      </w:r>
    </w:p>
    <w:p w14:paraId="7DE26F4B" w14:textId="77777777" w:rsidR="00D101EE" w:rsidRPr="00195A1C" w:rsidRDefault="00D101EE" w:rsidP="0090171E">
      <w:pPr>
        <w:numPr>
          <w:ilvl w:val="1"/>
          <w:numId w:val="38"/>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For each of </w:t>
      </w:r>
      <w:proofErr w:type="spellStart"/>
      <w:r w:rsidRPr="00195A1C">
        <w:rPr>
          <w:rFonts w:eastAsia="Times New Roman" w:cs="Times New Roman"/>
          <w:i/>
          <w:iCs/>
          <w:lang w:eastAsia="en-IN"/>
        </w:rPr>
        <w:t>n_patients</w:t>
      </w:r>
      <w:proofErr w:type="spellEnd"/>
      <w:r w:rsidRPr="00195A1C">
        <w:rPr>
          <w:rFonts w:eastAsia="Times New Roman" w:cs="Times New Roman"/>
          <w:lang w:eastAsia="en-IN"/>
        </w:rPr>
        <w:t xml:space="preserve"> (default 10,000), insert a new patient record.</w:t>
      </w:r>
    </w:p>
    <w:p w14:paraId="72D47911" w14:textId="77777777" w:rsidR="00D101EE" w:rsidRPr="00195A1C" w:rsidRDefault="00D101EE" w:rsidP="0090171E">
      <w:pPr>
        <w:numPr>
          <w:ilvl w:val="1"/>
          <w:numId w:val="38"/>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For each patient, generate </w:t>
      </w:r>
      <w:proofErr w:type="spellStart"/>
      <w:r w:rsidRPr="00195A1C">
        <w:rPr>
          <w:rFonts w:eastAsia="Times New Roman" w:cs="Times New Roman"/>
          <w:i/>
          <w:iCs/>
          <w:lang w:eastAsia="en-IN"/>
        </w:rPr>
        <w:t>visits_per_patient</w:t>
      </w:r>
      <w:proofErr w:type="spellEnd"/>
      <w:r w:rsidRPr="00195A1C">
        <w:rPr>
          <w:rFonts w:eastAsia="Times New Roman" w:cs="Times New Roman"/>
          <w:lang w:eastAsia="en-IN"/>
        </w:rPr>
        <w:t xml:space="preserve"> (default 5) iterations:</w:t>
      </w:r>
    </w:p>
    <w:p w14:paraId="5C3585DF" w14:textId="77777777" w:rsidR="00D101EE" w:rsidRPr="00195A1C" w:rsidRDefault="00D101EE" w:rsidP="0090171E">
      <w:pPr>
        <w:numPr>
          <w:ilvl w:val="2"/>
          <w:numId w:val="38"/>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Randomize </w:t>
      </w:r>
      <w:proofErr w:type="spellStart"/>
      <w:r w:rsidRPr="00195A1C">
        <w:rPr>
          <w:rFonts w:eastAsia="Times New Roman" w:cs="Times New Roman"/>
          <w:i/>
          <w:iCs/>
          <w:lang w:eastAsia="en-IN"/>
        </w:rPr>
        <w:t>days_ago</w:t>
      </w:r>
      <w:proofErr w:type="spellEnd"/>
      <w:r w:rsidRPr="00195A1C">
        <w:rPr>
          <w:rFonts w:eastAsia="Times New Roman" w:cs="Times New Roman"/>
          <w:lang w:eastAsia="en-IN"/>
        </w:rPr>
        <w:t xml:space="preserve"> (0–180) to simulate back-dated visits.</w:t>
      </w:r>
    </w:p>
    <w:p w14:paraId="0C5DB03B" w14:textId="77777777" w:rsidR="00D101EE" w:rsidRPr="00195A1C" w:rsidRDefault="00D101EE" w:rsidP="0090171E">
      <w:pPr>
        <w:numPr>
          <w:ilvl w:val="2"/>
          <w:numId w:val="38"/>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Insert into </w:t>
      </w:r>
      <w:r w:rsidRPr="00195A1C">
        <w:rPr>
          <w:rFonts w:eastAsia="Times New Roman" w:cs="Times New Roman"/>
          <w:i/>
          <w:iCs/>
          <w:lang w:eastAsia="en-IN"/>
        </w:rPr>
        <w:t>Appointments</w:t>
      </w:r>
      <w:r w:rsidRPr="00195A1C">
        <w:rPr>
          <w:rFonts w:eastAsia="Times New Roman" w:cs="Times New Roman"/>
          <w:lang w:eastAsia="en-IN"/>
        </w:rPr>
        <w:t xml:space="preserve">, </w:t>
      </w:r>
      <w:proofErr w:type="spellStart"/>
      <w:r w:rsidRPr="00195A1C">
        <w:rPr>
          <w:rFonts w:eastAsia="Times New Roman" w:cs="Times New Roman"/>
          <w:i/>
          <w:iCs/>
          <w:lang w:eastAsia="en-IN"/>
        </w:rPr>
        <w:t>LabReports</w:t>
      </w:r>
      <w:proofErr w:type="spellEnd"/>
      <w:r w:rsidRPr="00195A1C">
        <w:rPr>
          <w:rFonts w:eastAsia="Times New Roman" w:cs="Times New Roman"/>
          <w:lang w:eastAsia="en-IN"/>
        </w:rPr>
        <w:t xml:space="preserve">, and </w:t>
      </w:r>
      <w:r w:rsidRPr="00195A1C">
        <w:rPr>
          <w:rFonts w:eastAsia="Times New Roman" w:cs="Times New Roman"/>
          <w:i/>
          <w:iCs/>
          <w:lang w:eastAsia="en-IN"/>
        </w:rPr>
        <w:t>Vitals</w:t>
      </w:r>
      <w:r w:rsidRPr="00195A1C">
        <w:rPr>
          <w:rFonts w:eastAsia="Times New Roman" w:cs="Times New Roman"/>
          <w:lang w:eastAsia="en-IN"/>
        </w:rPr>
        <w:t xml:space="preserve"> with aligned timestamps.</w:t>
      </w:r>
    </w:p>
    <w:p w14:paraId="013E7059" w14:textId="357D0B46" w:rsidR="00D101EE" w:rsidRPr="00195A1C" w:rsidRDefault="00D101EE" w:rsidP="0090171E">
      <w:pPr>
        <w:numPr>
          <w:ilvl w:val="0"/>
          <w:numId w:val="38"/>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Check-In Status</w:t>
      </w:r>
      <w:r w:rsidRPr="00195A1C">
        <w:rPr>
          <w:rFonts w:eastAsia="Times New Roman" w:cs="Times New Roman"/>
          <w:lang w:eastAsia="en-IN"/>
        </w:rPr>
        <w:t>: Randomly assigned per patient</w:t>
      </w:r>
    </w:p>
    <w:p w14:paraId="066A59CA" w14:textId="2E1FD86B"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5.2.2 Risk-Score Calculation Logic</w:t>
      </w:r>
    </w:p>
    <w:p w14:paraId="3408DDF4" w14:textId="77777777" w:rsidR="00D101EE" w:rsidRPr="00195A1C" w:rsidRDefault="00D101EE" w:rsidP="0090171E">
      <w:pPr>
        <w:numPr>
          <w:ilvl w:val="0"/>
          <w:numId w:val="39"/>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Functions</w:t>
      </w:r>
      <w:r w:rsidRPr="00195A1C">
        <w:rPr>
          <w:rFonts w:eastAsia="Times New Roman" w:cs="Times New Roman"/>
          <w:lang w:eastAsia="en-IN"/>
        </w:rPr>
        <w:t>:</w:t>
      </w:r>
    </w:p>
    <w:p w14:paraId="53379EF3" w14:textId="3D7286A3" w:rsidR="00D101EE" w:rsidRPr="00195A1C" w:rsidRDefault="00D101EE" w:rsidP="0090171E">
      <w:pPr>
        <w:numPr>
          <w:ilvl w:val="1"/>
          <w:numId w:val="39"/>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calculate_heart_</w:t>
      </w:r>
      <w:proofErr w:type="gramStart"/>
      <w:r w:rsidRPr="00195A1C">
        <w:rPr>
          <w:rFonts w:eastAsia="Times New Roman" w:cs="Times New Roman"/>
          <w:i/>
          <w:iCs/>
          <w:lang w:eastAsia="en-IN"/>
        </w:rPr>
        <w:t>risk</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age, sys, </w:t>
      </w:r>
      <w:proofErr w:type="spellStart"/>
      <w:r w:rsidRPr="00195A1C">
        <w:rPr>
          <w:rFonts w:eastAsia="Times New Roman" w:cs="Times New Roman"/>
          <w:i/>
          <w:iCs/>
          <w:lang w:eastAsia="en-IN"/>
        </w:rPr>
        <w:t>dia</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hr</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bmi</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chol</w:t>
      </w:r>
      <w:proofErr w:type="spellEnd"/>
      <w:r w:rsidRPr="00195A1C">
        <w:rPr>
          <w:rFonts w:eastAsia="Times New Roman" w:cs="Times New Roman"/>
          <w:i/>
          <w:iCs/>
          <w:lang w:eastAsia="en-IN"/>
        </w:rPr>
        <w:t>)</w:t>
      </w:r>
      <w:r w:rsidRPr="00195A1C">
        <w:rPr>
          <w:rFonts w:eastAsia="Times New Roman" w:cs="Times New Roman"/>
          <w:lang w:eastAsia="en-IN"/>
        </w:rPr>
        <w:t>: Linear combination of normalized vitals, capped at 1</w:t>
      </w:r>
    </w:p>
    <w:p w14:paraId="17D9AACB" w14:textId="6DA3F0EE" w:rsidR="00D101EE" w:rsidRPr="00195A1C" w:rsidRDefault="00D101EE" w:rsidP="0090171E">
      <w:pPr>
        <w:numPr>
          <w:ilvl w:val="1"/>
          <w:numId w:val="39"/>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i/>
          <w:iCs/>
          <w:lang w:eastAsia="en-IN"/>
        </w:rPr>
        <w:t>calculate_diabetes_</w:t>
      </w:r>
      <w:proofErr w:type="gramStart"/>
      <w:r w:rsidRPr="00195A1C">
        <w:rPr>
          <w:rFonts w:eastAsia="Times New Roman" w:cs="Times New Roman"/>
          <w:i/>
          <w:iCs/>
          <w:lang w:eastAsia="en-IN"/>
        </w:rPr>
        <w:t>risk</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age, glucose, </w:t>
      </w:r>
      <w:proofErr w:type="spellStart"/>
      <w:r w:rsidRPr="00195A1C">
        <w:rPr>
          <w:rFonts w:eastAsia="Times New Roman" w:cs="Times New Roman"/>
          <w:i/>
          <w:iCs/>
          <w:lang w:eastAsia="en-IN"/>
        </w:rPr>
        <w:t>bmi</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hemo</w:t>
      </w:r>
      <w:proofErr w:type="spellEnd"/>
      <w:r w:rsidRPr="00195A1C">
        <w:rPr>
          <w:rFonts w:eastAsia="Times New Roman" w:cs="Times New Roman"/>
          <w:i/>
          <w:iCs/>
          <w:lang w:eastAsia="en-IN"/>
        </w:rPr>
        <w:t>)</w:t>
      </w:r>
      <w:r w:rsidRPr="00195A1C">
        <w:rPr>
          <w:rFonts w:eastAsia="Times New Roman" w:cs="Times New Roman"/>
          <w:lang w:eastAsia="en-IN"/>
        </w:rPr>
        <w:t>: Similar weighted formula</w:t>
      </w:r>
    </w:p>
    <w:p w14:paraId="1479F169" w14:textId="24461CF7" w:rsidR="00D101EE" w:rsidRPr="00195A1C" w:rsidRDefault="00D101EE" w:rsidP="0090171E">
      <w:pPr>
        <w:numPr>
          <w:ilvl w:val="0"/>
          <w:numId w:val="39"/>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Integration</w:t>
      </w:r>
      <w:r w:rsidRPr="00195A1C">
        <w:rPr>
          <w:rFonts w:eastAsia="Times New Roman" w:cs="Times New Roman"/>
          <w:lang w:eastAsia="en-IN"/>
        </w:rPr>
        <w:t xml:space="preserve">: After vitals insertion, these functions compute two floats which are then inserted into </w:t>
      </w:r>
      <w:proofErr w:type="spellStart"/>
      <w:r w:rsidRPr="00195A1C">
        <w:rPr>
          <w:rFonts w:eastAsia="Times New Roman" w:cs="Times New Roman"/>
          <w:i/>
          <w:iCs/>
          <w:lang w:eastAsia="en-IN"/>
        </w:rPr>
        <w:t>RiskScores</w:t>
      </w:r>
      <w:proofErr w:type="spellEnd"/>
      <w:r w:rsidRPr="00195A1C">
        <w:rPr>
          <w:rFonts w:eastAsia="Times New Roman" w:cs="Times New Roman"/>
          <w:lang w:eastAsia="en-IN"/>
        </w:rPr>
        <w:t xml:space="preserve"> with the same visit timestamp, ensuring synchronized time-series entries</w:t>
      </w:r>
    </w:p>
    <w:p w14:paraId="1E58C855" w14:textId="39974A7A" w:rsidR="00D101EE" w:rsidRPr="00195A1C" w:rsidRDefault="00D101EE"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5.3 Data Preprocessing &amp; Exploratory Data Analysis</w:t>
      </w:r>
    </w:p>
    <w:p w14:paraId="4E9C3F00" w14:textId="6A1922F7" w:rsidR="00D101EE" w:rsidRPr="00195A1C" w:rsidRDefault="00D101EE"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Before training, raw data require cleaning, transformation, and statistical summarization to inform modeling choices.</w:t>
      </w:r>
    </w:p>
    <w:p w14:paraId="2252EF1F" w14:textId="78B31F46"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5.3.1 Handling Missing Values &amp; Outliers</w:t>
      </w:r>
    </w:p>
    <w:p w14:paraId="67F5BFDB" w14:textId="30D203F3" w:rsidR="00D101EE" w:rsidRPr="00195A1C" w:rsidRDefault="00D101EE" w:rsidP="0090171E">
      <w:pPr>
        <w:numPr>
          <w:ilvl w:val="0"/>
          <w:numId w:val="40"/>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Missing Data</w:t>
      </w:r>
      <w:r w:rsidRPr="00195A1C">
        <w:rPr>
          <w:rFonts w:eastAsia="Times New Roman" w:cs="Times New Roman"/>
          <w:lang w:eastAsia="en-IN"/>
        </w:rPr>
        <w:t>: In synthetic generation, nulls are uncommon</w:t>
      </w:r>
      <w:r w:rsidR="2C118A28" w:rsidRPr="00195A1C">
        <w:rPr>
          <w:rFonts w:eastAsia="Times New Roman" w:cs="Times New Roman"/>
          <w:lang w:eastAsia="en-IN"/>
        </w:rPr>
        <w:t xml:space="preserve"> </w:t>
      </w:r>
      <w:r w:rsidRPr="00195A1C">
        <w:rPr>
          <w:rFonts w:eastAsia="Times New Roman" w:cs="Times New Roman"/>
          <w:lang w:eastAsia="en-IN"/>
        </w:rPr>
        <w:t>but in real-world adaptation, missing vitals would be imputed (mean/mode) or dropped if &gt;30% missing</w:t>
      </w:r>
    </w:p>
    <w:p w14:paraId="59CE2F5D" w14:textId="03EE616A" w:rsidR="00D101EE" w:rsidRPr="00195A1C" w:rsidRDefault="00D101EE" w:rsidP="0090171E">
      <w:pPr>
        <w:numPr>
          <w:ilvl w:val="0"/>
          <w:numId w:val="4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Outlier Detection</w:t>
      </w:r>
      <w:r w:rsidRPr="00195A1C">
        <w:rPr>
          <w:rFonts w:eastAsia="Times New Roman" w:cs="Times New Roman"/>
          <w:lang w:eastAsia="en-IN"/>
        </w:rPr>
        <w:t>: For laboratory values, z-score thresholding or IQR-based filtering would remove physiologically implausible entries (e.g., diastolic &gt; 200)</w:t>
      </w:r>
    </w:p>
    <w:p w14:paraId="1D13FC32" w14:textId="7C00F037"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5.3.2 Feature Scaling &amp; Encoding</w:t>
      </w:r>
    </w:p>
    <w:p w14:paraId="6C331294" w14:textId="37C8C44B" w:rsidR="00D101EE" w:rsidRPr="00195A1C" w:rsidRDefault="00D101EE" w:rsidP="0090171E">
      <w:pPr>
        <w:numPr>
          <w:ilvl w:val="0"/>
          <w:numId w:val="41"/>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Blood Pressure Parsing</w:t>
      </w:r>
      <w:r w:rsidRPr="00195A1C">
        <w:rPr>
          <w:rFonts w:eastAsia="Times New Roman" w:cs="Times New Roman"/>
          <w:lang w:eastAsia="en-IN"/>
        </w:rPr>
        <w:t>: The string “sys/</w:t>
      </w:r>
      <w:proofErr w:type="spellStart"/>
      <w:r w:rsidRPr="00195A1C">
        <w:rPr>
          <w:rFonts w:eastAsia="Times New Roman" w:cs="Times New Roman"/>
          <w:lang w:eastAsia="en-IN"/>
        </w:rPr>
        <w:t>dia</w:t>
      </w:r>
      <w:proofErr w:type="spellEnd"/>
      <w:r w:rsidRPr="00195A1C">
        <w:rPr>
          <w:rFonts w:eastAsia="Times New Roman" w:cs="Times New Roman"/>
          <w:lang w:eastAsia="en-IN"/>
        </w:rPr>
        <w:t>” split into two numeric features (</w:t>
      </w:r>
      <w:r w:rsidRPr="00195A1C">
        <w:rPr>
          <w:rFonts w:eastAsia="Times New Roman" w:cs="Times New Roman"/>
          <w:i/>
          <w:iCs/>
          <w:lang w:eastAsia="en-IN"/>
        </w:rPr>
        <w:t>systolic</w:t>
      </w:r>
      <w:r w:rsidRPr="00195A1C">
        <w:rPr>
          <w:rFonts w:eastAsia="Times New Roman" w:cs="Times New Roman"/>
          <w:lang w:eastAsia="en-IN"/>
        </w:rPr>
        <w:t xml:space="preserve">, </w:t>
      </w:r>
      <w:r w:rsidRPr="00195A1C">
        <w:rPr>
          <w:rFonts w:eastAsia="Times New Roman" w:cs="Times New Roman"/>
          <w:i/>
          <w:iCs/>
          <w:lang w:eastAsia="en-IN"/>
        </w:rPr>
        <w:t>diastolic</w:t>
      </w:r>
      <w:r w:rsidRPr="00195A1C">
        <w:rPr>
          <w:rFonts w:eastAsia="Times New Roman" w:cs="Times New Roman"/>
          <w:lang w:eastAsia="en-IN"/>
        </w:rPr>
        <w:t>) in the ML script</w:t>
      </w:r>
    </w:p>
    <w:p w14:paraId="7E5CB4D1" w14:textId="2C1F4F0F" w:rsidR="00D101EE" w:rsidRPr="00195A1C" w:rsidRDefault="00D101EE" w:rsidP="0090171E">
      <w:pPr>
        <w:numPr>
          <w:ilvl w:val="0"/>
          <w:numId w:val="41"/>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Numeric Scaling</w:t>
      </w:r>
      <w:r w:rsidRPr="00195A1C">
        <w:rPr>
          <w:rFonts w:eastAsia="Times New Roman" w:cs="Times New Roman"/>
          <w:lang w:eastAsia="en-IN"/>
        </w:rPr>
        <w:t xml:space="preserve">: Continuous features (age, </w:t>
      </w:r>
      <w:proofErr w:type="spellStart"/>
      <w:r w:rsidRPr="00195A1C">
        <w:rPr>
          <w:rFonts w:eastAsia="Times New Roman" w:cs="Times New Roman"/>
          <w:lang w:eastAsia="en-IN"/>
        </w:rPr>
        <w:t>heart_rate</w:t>
      </w:r>
      <w:proofErr w:type="spellEnd"/>
      <w:r w:rsidRPr="00195A1C">
        <w:rPr>
          <w:rFonts w:eastAsia="Times New Roman" w:cs="Times New Roman"/>
          <w:lang w:eastAsia="en-IN"/>
        </w:rPr>
        <w:t xml:space="preserve">, glucose, </w:t>
      </w:r>
      <w:proofErr w:type="spellStart"/>
      <w:r w:rsidRPr="00195A1C">
        <w:rPr>
          <w:rFonts w:eastAsia="Times New Roman" w:cs="Times New Roman"/>
          <w:lang w:eastAsia="en-IN"/>
        </w:rPr>
        <w:t>bmi</w:t>
      </w:r>
      <w:proofErr w:type="spellEnd"/>
      <w:r w:rsidRPr="00195A1C">
        <w:rPr>
          <w:rFonts w:eastAsia="Times New Roman" w:cs="Times New Roman"/>
          <w:lang w:eastAsia="en-IN"/>
        </w:rPr>
        <w:t>, hemoglobin, cholesterol) are used in raw form or normalized (0–1) for algorithms sensitive to scale</w:t>
      </w:r>
    </w:p>
    <w:p w14:paraId="4591BC46" w14:textId="4828B5CF" w:rsidR="00D101EE" w:rsidRPr="00195A1C" w:rsidRDefault="00D101EE" w:rsidP="0090171E">
      <w:pPr>
        <w:numPr>
          <w:ilvl w:val="0"/>
          <w:numId w:val="41"/>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Categorical Encoding</w:t>
      </w:r>
      <w:r w:rsidRPr="00195A1C">
        <w:rPr>
          <w:rFonts w:eastAsia="Times New Roman" w:cs="Times New Roman"/>
          <w:lang w:eastAsia="en-IN"/>
        </w:rPr>
        <w:t>: Although gender is used for filtering in front-end, models treat gender via one-hot encoding if integrated into training</w:t>
      </w:r>
    </w:p>
    <w:p w14:paraId="18AF7803" w14:textId="0D583FBA"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5.3.3 Descriptive Statistics &amp; Distributions</w:t>
      </w:r>
    </w:p>
    <w:p w14:paraId="37A582FF" w14:textId="57770AE2" w:rsidR="00D101EE" w:rsidRPr="00195A1C" w:rsidRDefault="00D101EE" w:rsidP="0090171E">
      <w:pPr>
        <w:numPr>
          <w:ilvl w:val="0"/>
          <w:numId w:val="42"/>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Statistical Summaries</w:t>
      </w:r>
      <w:r w:rsidRPr="00195A1C">
        <w:rPr>
          <w:rFonts w:eastAsia="Times New Roman" w:cs="Times New Roman"/>
          <w:lang w:eastAsia="en-IN"/>
        </w:rPr>
        <w:t xml:space="preserve">: Mean, median, standard deviation computed via Pandas after reading tables with </w:t>
      </w:r>
      <w:proofErr w:type="spellStart"/>
      <w:proofErr w:type="gramStart"/>
      <w:r w:rsidRPr="00195A1C">
        <w:rPr>
          <w:rFonts w:eastAsia="Times New Roman" w:cs="Times New Roman"/>
          <w:i/>
          <w:iCs/>
          <w:lang w:eastAsia="en-IN"/>
        </w:rPr>
        <w:t>pd.read</w:t>
      </w:r>
      <w:proofErr w:type="gramEnd"/>
      <w:r w:rsidRPr="00195A1C">
        <w:rPr>
          <w:rFonts w:eastAsia="Times New Roman" w:cs="Times New Roman"/>
          <w:i/>
          <w:iCs/>
          <w:lang w:eastAsia="en-IN"/>
        </w:rPr>
        <w:t>_sql</w:t>
      </w:r>
      <w:proofErr w:type="spellEnd"/>
    </w:p>
    <w:p w14:paraId="639F4A66" w14:textId="0CE9615D" w:rsidR="00D101EE" w:rsidRPr="00195A1C" w:rsidRDefault="00D101EE" w:rsidP="0090171E">
      <w:pPr>
        <w:numPr>
          <w:ilvl w:val="0"/>
          <w:numId w:val="42"/>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Visualization</w:t>
      </w:r>
      <w:r w:rsidRPr="00195A1C">
        <w:rPr>
          <w:rFonts w:eastAsia="Times New Roman" w:cs="Times New Roman"/>
          <w:lang w:eastAsia="en-IN"/>
        </w:rPr>
        <w:t>: Histograms, box plots (in reports dashboard) confirm clinic-like distributions (normal heart rates, typical glucose ranges)</w:t>
      </w:r>
    </w:p>
    <w:p w14:paraId="13854FCF" w14:textId="2E82DFBA"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5.3.4 Correlation Analysis</w:t>
      </w:r>
    </w:p>
    <w:p w14:paraId="450AA3C4" w14:textId="6CD9FCFB" w:rsidR="00D101EE" w:rsidRPr="00195A1C" w:rsidRDefault="00D101EE" w:rsidP="0090171E">
      <w:pPr>
        <w:numPr>
          <w:ilvl w:val="0"/>
          <w:numId w:val="43"/>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Correlation Matrix</w:t>
      </w:r>
      <w:r w:rsidRPr="00195A1C">
        <w:rPr>
          <w:rFonts w:eastAsia="Times New Roman" w:cs="Times New Roman"/>
          <w:lang w:eastAsia="en-IN"/>
        </w:rPr>
        <w:t>: Pearson correlation computed on vitals and risk scores to identify strong predictors (e.g., cholesterol ↔ heart risk)</w:t>
      </w:r>
    </w:p>
    <w:p w14:paraId="44398074" w14:textId="19264962" w:rsidR="00D101EE" w:rsidRPr="00195A1C" w:rsidRDefault="00D101EE" w:rsidP="0090171E">
      <w:pPr>
        <w:numPr>
          <w:ilvl w:val="0"/>
          <w:numId w:val="43"/>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Heatmap Generation</w:t>
      </w:r>
      <w:r w:rsidRPr="00195A1C">
        <w:rPr>
          <w:rFonts w:eastAsia="Times New Roman" w:cs="Times New Roman"/>
          <w:lang w:eastAsia="en-IN"/>
        </w:rPr>
        <w:t>: Though not part of the current dashboards, this analysis informs feature selection and potential multicollinearity adjustments</w:t>
      </w:r>
    </w:p>
    <w:p w14:paraId="04E22670" w14:textId="66B3E178" w:rsidR="00D101EE" w:rsidRPr="00195A1C" w:rsidRDefault="00D101EE"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5.4 Machine Learning Model Training</w:t>
      </w:r>
    </w:p>
    <w:p w14:paraId="1A9F4F9C" w14:textId="77777777" w:rsidR="00D101EE" w:rsidRPr="00195A1C" w:rsidRDefault="00D101EE"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 xml:space="preserve">Implemented in </w:t>
      </w:r>
      <w:r w:rsidRPr="00195A1C">
        <w:rPr>
          <w:rFonts w:eastAsia="Times New Roman" w:cs="Times New Roman"/>
          <w:i/>
          <w:iCs/>
          <w:lang w:eastAsia="en-IN"/>
        </w:rPr>
        <w:t>train predictive model.py</w:t>
      </w:r>
      <w:r w:rsidRPr="00195A1C">
        <w:rPr>
          <w:rFonts w:eastAsia="Times New Roman" w:cs="Times New Roman"/>
          <w:lang w:eastAsia="en-IN"/>
        </w:rPr>
        <w:t xml:space="preserve">, our ML pipeline extracts data, engineers </w:t>
      </w:r>
      <w:proofErr w:type="gramStart"/>
      <w:r w:rsidRPr="00195A1C">
        <w:rPr>
          <w:rFonts w:eastAsia="Times New Roman" w:cs="Times New Roman"/>
          <w:lang w:eastAsia="en-IN"/>
        </w:rPr>
        <w:t>features</w:t>
      </w:r>
      <w:proofErr w:type="gramEnd"/>
      <w:r w:rsidRPr="00195A1C">
        <w:rPr>
          <w:rFonts w:eastAsia="Times New Roman" w:cs="Times New Roman"/>
          <w:lang w:eastAsia="en-IN"/>
        </w:rPr>
        <w:t>, trains multiple regressors, and selects the best.</w:t>
      </w:r>
    </w:p>
    <w:p w14:paraId="511BC5E9" w14:textId="19FADFDD" w:rsidR="00781F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5.4.1 Data Extraction &amp; Preprocessing</w:t>
      </w:r>
    </w:p>
    <w:p w14:paraId="61C990EC" w14:textId="77777777" w:rsidR="00A56C1E" w:rsidRPr="00195A1C" w:rsidRDefault="00A56C1E" w:rsidP="68526B3A">
      <w:pPr>
        <w:spacing w:after="0" w:line="240" w:lineRule="auto"/>
        <w:jc w:val="both"/>
        <w:rPr>
          <w:rFonts w:eastAsia="Times New Roman" w:cs="Times New Roman"/>
          <w:b/>
          <w:bCs/>
          <w:sz w:val="24"/>
          <w:lang w:eastAsia="en-IN"/>
        </w:rPr>
      </w:pPr>
    </w:p>
    <w:p w14:paraId="3155F8AF" w14:textId="47E9720F" w:rsidR="00D101EE" w:rsidRPr="00195A1C" w:rsidRDefault="00D101EE" w:rsidP="68526B3A">
      <w:pPr>
        <w:spacing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5.4.1.1 Parsing Blood-Pressure</w:t>
      </w:r>
    </w:p>
    <w:p w14:paraId="459F652A" w14:textId="6298E56A" w:rsidR="00D101EE" w:rsidRPr="00195A1C" w:rsidRDefault="00D101EE" w:rsidP="0090171E">
      <w:pPr>
        <w:numPr>
          <w:ilvl w:val="0"/>
          <w:numId w:val="44"/>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SQL Extraction</w:t>
      </w:r>
      <w:r w:rsidRPr="00195A1C">
        <w:rPr>
          <w:rFonts w:eastAsia="Times New Roman" w:cs="Times New Roman"/>
          <w:lang w:eastAsia="en-IN"/>
        </w:rPr>
        <w:t xml:space="preserve">: Joins </w:t>
      </w:r>
      <w:r w:rsidRPr="00195A1C">
        <w:rPr>
          <w:rFonts w:eastAsia="Times New Roman" w:cs="Times New Roman"/>
          <w:i/>
          <w:iCs/>
          <w:lang w:eastAsia="en-IN"/>
        </w:rPr>
        <w:t>Vitals</w:t>
      </w:r>
      <w:r w:rsidRPr="00195A1C">
        <w:rPr>
          <w:rFonts w:eastAsia="Times New Roman" w:cs="Times New Roman"/>
          <w:lang w:eastAsia="en-IN"/>
        </w:rPr>
        <w:t xml:space="preserve">, </w:t>
      </w:r>
      <w:r w:rsidRPr="00195A1C">
        <w:rPr>
          <w:rFonts w:eastAsia="Times New Roman" w:cs="Times New Roman"/>
          <w:i/>
          <w:iCs/>
          <w:lang w:eastAsia="en-IN"/>
        </w:rPr>
        <w:t>Patients</w:t>
      </w:r>
      <w:r w:rsidRPr="00195A1C">
        <w:rPr>
          <w:rFonts w:eastAsia="Times New Roman" w:cs="Times New Roman"/>
          <w:lang w:eastAsia="en-IN"/>
        </w:rPr>
        <w:t xml:space="preserve">, and </w:t>
      </w:r>
      <w:proofErr w:type="spellStart"/>
      <w:r w:rsidRPr="00195A1C">
        <w:rPr>
          <w:rFonts w:eastAsia="Times New Roman" w:cs="Times New Roman"/>
          <w:i/>
          <w:iCs/>
          <w:lang w:eastAsia="en-IN"/>
        </w:rPr>
        <w:t>RiskScores</w:t>
      </w:r>
      <w:proofErr w:type="spellEnd"/>
    </w:p>
    <w:p w14:paraId="0EF8E47D" w14:textId="77777777" w:rsidR="00D101EE" w:rsidRPr="00195A1C" w:rsidRDefault="00D101EE" w:rsidP="0090171E">
      <w:pPr>
        <w:numPr>
          <w:ilvl w:val="0"/>
          <w:numId w:val="44"/>
        </w:numPr>
        <w:spacing w:before="100" w:beforeAutospacing="1" w:after="0" w:line="240" w:lineRule="auto"/>
        <w:jc w:val="both"/>
        <w:rPr>
          <w:rFonts w:eastAsia="Times New Roman" w:cs="Times New Roman"/>
          <w:lang w:eastAsia="en-IN"/>
        </w:rPr>
      </w:pPr>
      <w:r w:rsidRPr="00195A1C">
        <w:rPr>
          <w:rFonts w:eastAsia="Times New Roman" w:cs="Times New Roman"/>
          <w:b/>
          <w:bCs/>
          <w:lang w:eastAsia="en-IN"/>
        </w:rPr>
        <w:t>String Split</w:t>
      </w:r>
      <w:r w:rsidRPr="00195A1C">
        <w:rPr>
          <w:rFonts w:eastAsia="Times New Roman" w:cs="Times New Roman"/>
          <w:lang w:eastAsia="en-IN"/>
        </w:rPr>
        <w:t>:</w:t>
      </w:r>
    </w:p>
    <w:p w14:paraId="184E8556" w14:textId="77777777" w:rsidR="00EA01E6" w:rsidRPr="00195A1C" w:rsidRDefault="00EA01E6"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p>
    <w:p w14:paraId="7D6235EB" w14:textId="2B813EAF" w:rsidR="00D101EE" w:rsidRPr="00195A1C" w:rsidRDefault="00D101EE"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r w:rsidRPr="00195A1C">
        <w:rPr>
          <w:rFonts w:eastAsia="Times New Roman" w:cs="Times New Roman"/>
          <w:i/>
          <w:iCs/>
          <w:lang w:eastAsia="en-IN"/>
        </w:rPr>
        <w:lastRenderedPageBreak/>
        <w:t>df[['</w:t>
      </w:r>
      <w:proofErr w:type="spellStart"/>
      <w:r w:rsidRPr="00195A1C">
        <w:rPr>
          <w:rFonts w:eastAsia="Times New Roman" w:cs="Times New Roman"/>
          <w:i/>
          <w:iCs/>
          <w:lang w:eastAsia="en-IN"/>
        </w:rPr>
        <w:t>systolic','diastolic</w:t>
      </w:r>
      <w:proofErr w:type="spellEnd"/>
      <w:r w:rsidRPr="00195A1C">
        <w:rPr>
          <w:rFonts w:eastAsia="Times New Roman" w:cs="Times New Roman"/>
          <w:i/>
          <w:iCs/>
          <w:lang w:eastAsia="en-IN"/>
        </w:rPr>
        <w:t>']] = df['</w:t>
      </w:r>
      <w:proofErr w:type="spellStart"/>
      <w:r w:rsidRPr="00195A1C">
        <w:rPr>
          <w:rFonts w:eastAsia="Times New Roman" w:cs="Times New Roman"/>
          <w:i/>
          <w:iCs/>
          <w:lang w:eastAsia="en-IN"/>
        </w:rPr>
        <w:t>blood_pressure</w:t>
      </w:r>
      <w:proofErr w:type="spellEnd"/>
      <w:r w:rsidRPr="00195A1C">
        <w:rPr>
          <w:rFonts w:eastAsia="Times New Roman" w:cs="Times New Roman"/>
          <w:i/>
          <w:iCs/>
          <w:lang w:eastAsia="en-IN"/>
        </w:rPr>
        <w:t>'].</w:t>
      </w:r>
      <w:proofErr w:type="spellStart"/>
      <w:proofErr w:type="gramStart"/>
      <w:r w:rsidRPr="00195A1C">
        <w:rPr>
          <w:rFonts w:eastAsia="Times New Roman" w:cs="Times New Roman"/>
          <w:i/>
          <w:iCs/>
          <w:lang w:eastAsia="en-IN"/>
        </w:rPr>
        <w:t>str.split</w:t>
      </w:r>
      <w:proofErr w:type="spellEnd"/>
      <w:proofErr w:type="gramEnd"/>
      <w:r w:rsidRPr="00195A1C">
        <w:rPr>
          <w:rFonts w:eastAsia="Times New Roman" w:cs="Times New Roman"/>
          <w:i/>
          <w:iCs/>
          <w:lang w:eastAsia="en-IN"/>
        </w:rPr>
        <w:t>('/',expand=True).</w:t>
      </w:r>
      <w:proofErr w:type="spellStart"/>
      <w:r w:rsidRPr="00195A1C">
        <w:rPr>
          <w:rFonts w:eastAsia="Times New Roman" w:cs="Times New Roman"/>
          <w:i/>
          <w:iCs/>
          <w:lang w:eastAsia="en-IN"/>
        </w:rPr>
        <w:t>astype</w:t>
      </w:r>
      <w:proofErr w:type="spellEnd"/>
      <w:r w:rsidRPr="00195A1C">
        <w:rPr>
          <w:rFonts w:eastAsia="Times New Roman" w:cs="Times New Roman"/>
          <w:i/>
          <w:iCs/>
          <w:lang w:eastAsia="en-IN"/>
        </w:rPr>
        <w:t>(float)</w:t>
      </w:r>
    </w:p>
    <w:p w14:paraId="39263569" w14:textId="6C1B2A03"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p>
    <w:p w14:paraId="3BBB8683" w14:textId="77777777" w:rsidR="00D101EE" w:rsidRPr="00195A1C" w:rsidRDefault="00D101EE"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proofErr w:type="spellStart"/>
      <w:proofErr w:type="gramStart"/>
      <w:r w:rsidRPr="00195A1C">
        <w:rPr>
          <w:rFonts w:eastAsia="Times New Roman" w:cs="Times New Roman"/>
          <w:i/>
          <w:iCs/>
          <w:lang w:eastAsia="en-IN"/>
        </w:rPr>
        <w:t>df.drop</w:t>
      </w:r>
      <w:proofErr w:type="spellEnd"/>
      <w:proofErr w:type="gramEnd"/>
      <w:r w:rsidRPr="00195A1C">
        <w:rPr>
          <w:rFonts w:eastAsia="Times New Roman" w:cs="Times New Roman"/>
          <w:i/>
          <w:iCs/>
          <w:lang w:eastAsia="en-IN"/>
        </w:rPr>
        <w:t>(columns=['</w:t>
      </w:r>
      <w:proofErr w:type="spellStart"/>
      <w:r w:rsidRPr="00195A1C">
        <w:rPr>
          <w:rFonts w:eastAsia="Times New Roman" w:cs="Times New Roman"/>
          <w:i/>
          <w:iCs/>
          <w:lang w:eastAsia="en-IN"/>
        </w:rPr>
        <w:t>blood_pressure</w:t>
      </w:r>
      <w:proofErr w:type="spellEnd"/>
      <w:r w:rsidRPr="00195A1C">
        <w:rPr>
          <w:rFonts w:eastAsia="Times New Roman" w:cs="Times New Roman"/>
          <w:i/>
          <w:iCs/>
          <w:lang w:eastAsia="en-IN"/>
        </w:rPr>
        <w:t xml:space="preserve">'], </w:t>
      </w:r>
      <w:proofErr w:type="spellStart"/>
      <w:r w:rsidRPr="00195A1C">
        <w:rPr>
          <w:rFonts w:eastAsia="Times New Roman" w:cs="Times New Roman"/>
          <w:i/>
          <w:iCs/>
          <w:lang w:eastAsia="en-IN"/>
        </w:rPr>
        <w:t>inplace</w:t>
      </w:r>
      <w:proofErr w:type="spellEnd"/>
      <w:r w:rsidRPr="00195A1C">
        <w:rPr>
          <w:rFonts w:eastAsia="Times New Roman" w:cs="Times New Roman"/>
          <w:i/>
          <w:iCs/>
          <w:lang w:eastAsia="en-IN"/>
        </w:rPr>
        <w:t>=True)</w:t>
      </w:r>
    </w:p>
    <w:p w14:paraId="216E21F0" w14:textId="2B9BEB89"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lang w:eastAsia="en-IN"/>
        </w:rPr>
      </w:pPr>
    </w:p>
    <w:p w14:paraId="24241919" w14:textId="62EA8ED3" w:rsidR="00D101EE" w:rsidRPr="00195A1C" w:rsidRDefault="00D101EE" w:rsidP="0090171E">
      <w:pPr>
        <w:numPr>
          <w:ilvl w:val="0"/>
          <w:numId w:val="44"/>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lang w:eastAsia="en-IN"/>
        </w:rPr>
        <w:t>Rationale</w:t>
      </w:r>
      <w:r w:rsidRPr="00195A1C">
        <w:rPr>
          <w:rFonts w:eastAsia="Times New Roman" w:cs="Times New Roman"/>
          <w:lang w:eastAsia="en-IN"/>
        </w:rPr>
        <w:t>: Converts composite text into separate numeric predictors</w:t>
      </w:r>
    </w:p>
    <w:p w14:paraId="478ADCAF" w14:textId="233BAEF3"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5.4.1.2</w:t>
      </w:r>
      <w:r w:rsidRPr="00195A1C">
        <w:rPr>
          <w:rFonts w:eastAsia="Times New Roman" w:cs="Times New Roman"/>
          <w:bCs/>
          <w:i/>
          <w:sz w:val="22"/>
          <w:szCs w:val="22"/>
        </w:rPr>
        <w:t xml:space="preserve"> </w:t>
      </w:r>
      <w:r w:rsidRPr="00195A1C">
        <w:rPr>
          <w:rFonts w:eastAsia="Times New Roman" w:cs="Times New Roman"/>
          <w:bCs/>
          <w:i/>
          <w:sz w:val="22"/>
          <w:szCs w:val="22"/>
          <w:lang w:eastAsia="en-IN"/>
        </w:rPr>
        <w:t>Feature Matrix &amp; Target Variables</w:t>
      </w:r>
    </w:p>
    <w:p w14:paraId="3BE72B58" w14:textId="77777777" w:rsidR="00D101EE" w:rsidRPr="00195A1C" w:rsidRDefault="00D101EE" w:rsidP="0090171E">
      <w:pPr>
        <w:numPr>
          <w:ilvl w:val="0"/>
          <w:numId w:val="45"/>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Feature Matrix (X)</w:t>
      </w:r>
      <w:r w:rsidRPr="00195A1C">
        <w:rPr>
          <w:rFonts w:eastAsia="Times New Roman" w:cs="Times New Roman"/>
          <w:lang w:eastAsia="en-IN"/>
        </w:rPr>
        <w:t>:</w:t>
      </w:r>
    </w:p>
    <w:p w14:paraId="2E76A271" w14:textId="5B761A54" w:rsidR="00D101EE" w:rsidRPr="00195A1C" w:rsidRDefault="00D101EE" w:rsidP="0090171E">
      <w:pPr>
        <w:numPr>
          <w:ilvl w:val="1"/>
          <w:numId w:val="45"/>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Columns: </w:t>
      </w:r>
      <w:r w:rsidRPr="00195A1C">
        <w:rPr>
          <w:rFonts w:eastAsia="Times New Roman" w:cs="Times New Roman"/>
          <w:i/>
          <w:iCs/>
          <w:lang w:eastAsia="en-IN"/>
        </w:rPr>
        <w:t>age</w:t>
      </w:r>
      <w:r w:rsidRPr="00195A1C">
        <w:rPr>
          <w:rFonts w:eastAsia="Times New Roman" w:cs="Times New Roman"/>
          <w:lang w:eastAsia="en-IN"/>
        </w:rPr>
        <w:t xml:space="preserve">, </w:t>
      </w:r>
      <w:r w:rsidRPr="00195A1C">
        <w:rPr>
          <w:rFonts w:eastAsia="Times New Roman" w:cs="Times New Roman"/>
          <w:i/>
          <w:iCs/>
          <w:lang w:eastAsia="en-IN"/>
        </w:rPr>
        <w:t>systolic</w:t>
      </w:r>
      <w:r w:rsidRPr="00195A1C">
        <w:rPr>
          <w:rFonts w:eastAsia="Times New Roman" w:cs="Times New Roman"/>
          <w:lang w:eastAsia="en-IN"/>
        </w:rPr>
        <w:t xml:space="preserve">, </w:t>
      </w:r>
      <w:r w:rsidRPr="00195A1C">
        <w:rPr>
          <w:rFonts w:eastAsia="Times New Roman" w:cs="Times New Roman"/>
          <w:i/>
          <w:iCs/>
          <w:lang w:eastAsia="en-IN"/>
        </w:rPr>
        <w:t>diastolic</w:t>
      </w:r>
      <w:r w:rsidRPr="00195A1C">
        <w:rPr>
          <w:rFonts w:eastAsia="Times New Roman" w:cs="Times New Roman"/>
          <w:lang w:eastAsia="en-IN"/>
        </w:rPr>
        <w:t xml:space="preserve">, </w:t>
      </w:r>
      <w:proofErr w:type="spellStart"/>
      <w:r w:rsidRPr="00195A1C">
        <w:rPr>
          <w:rFonts w:eastAsia="Times New Roman" w:cs="Times New Roman"/>
          <w:i/>
          <w:iCs/>
          <w:lang w:eastAsia="en-IN"/>
        </w:rPr>
        <w:t>heart_rate</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glucose_level</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bmi</w:t>
      </w:r>
      <w:proofErr w:type="spellEnd"/>
      <w:r w:rsidRPr="00195A1C">
        <w:rPr>
          <w:rFonts w:eastAsia="Times New Roman" w:cs="Times New Roman"/>
          <w:lang w:eastAsia="en-IN"/>
        </w:rPr>
        <w:t xml:space="preserve">, </w:t>
      </w:r>
      <w:r w:rsidRPr="00195A1C">
        <w:rPr>
          <w:rFonts w:eastAsia="Times New Roman" w:cs="Times New Roman"/>
          <w:i/>
          <w:iCs/>
          <w:lang w:eastAsia="en-IN"/>
        </w:rPr>
        <w:t>hemoglobin</w:t>
      </w:r>
      <w:r w:rsidRPr="00195A1C">
        <w:rPr>
          <w:rFonts w:eastAsia="Times New Roman" w:cs="Times New Roman"/>
          <w:lang w:eastAsia="en-IN"/>
        </w:rPr>
        <w:t xml:space="preserve">, </w:t>
      </w:r>
      <w:r w:rsidRPr="00195A1C">
        <w:rPr>
          <w:rFonts w:eastAsia="Times New Roman" w:cs="Times New Roman"/>
          <w:i/>
          <w:iCs/>
          <w:lang w:eastAsia="en-IN"/>
        </w:rPr>
        <w:t>cholesterol</w:t>
      </w:r>
    </w:p>
    <w:p w14:paraId="184289DE" w14:textId="77777777" w:rsidR="00D101EE" w:rsidRPr="00195A1C" w:rsidRDefault="00D101EE" w:rsidP="0090171E">
      <w:pPr>
        <w:numPr>
          <w:ilvl w:val="0"/>
          <w:numId w:val="4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Targets (y)</w:t>
      </w:r>
      <w:r w:rsidRPr="00195A1C">
        <w:rPr>
          <w:rFonts w:eastAsia="Times New Roman" w:cs="Times New Roman"/>
          <w:lang w:eastAsia="en-IN"/>
        </w:rPr>
        <w:t>:</w:t>
      </w:r>
    </w:p>
    <w:p w14:paraId="4BAFC1B2" w14:textId="77777777" w:rsidR="00D101EE" w:rsidRPr="00195A1C" w:rsidRDefault="00D101EE" w:rsidP="0090171E">
      <w:pPr>
        <w:numPr>
          <w:ilvl w:val="1"/>
          <w:numId w:val="45"/>
        </w:numPr>
        <w:spacing w:before="100" w:beforeAutospacing="1" w:after="100" w:afterAutospacing="1" w:line="240" w:lineRule="auto"/>
        <w:jc w:val="both"/>
        <w:rPr>
          <w:rFonts w:eastAsia="Times New Roman" w:cs="Times New Roman"/>
          <w:i/>
          <w:iCs/>
          <w:lang w:eastAsia="en-IN"/>
        </w:rPr>
      </w:pPr>
      <w:proofErr w:type="spellStart"/>
      <w:r w:rsidRPr="00195A1C">
        <w:rPr>
          <w:rFonts w:eastAsia="Times New Roman" w:cs="Times New Roman"/>
          <w:i/>
          <w:iCs/>
          <w:lang w:eastAsia="en-IN"/>
        </w:rPr>
        <w:t>y_heart</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heart_disease_risk</w:t>
      </w:r>
      <w:proofErr w:type="spellEnd"/>
    </w:p>
    <w:p w14:paraId="30A69E69" w14:textId="77777777" w:rsidR="00D101EE" w:rsidRPr="00195A1C" w:rsidRDefault="00D101EE" w:rsidP="0090171E">
      <w:pPr>
        <w:numPr>
          <w:ilvl w:val="1"/>
          <w:numId w:val="45"/>
        </w:numPr>
        <w:spacing w:before="100" w:beforeAutospacing="1" w:after="100" w:afterAutospacing="1" w:line="240" w:lineRule="auto"/>
        <w:jc w:val="both"/>
        <w:rPr>
          <w:rFonts w:eastAsia="Times New Roman" w:cs="Times New Roman"/>
          <w:i/>
          <w:iCs/>
          <w:lang w:eastAsia="en-IN"/>
        </w:rPr>
      </w:pPr>
      <w:proofErr w:type="spellStart"/>
      <w:r w:rsidRPr="00195A1C">
        <w:rPr>
          <w:rFonts w:eastAsia="Times New Roman" w:cs="Times New Roman"/>
          <w:i/>
          <w:iCs/>
          <w:lang w:eastAsia="en-IN"/>
        </w:rPr>
        <w:t>y_diabetes</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diabetes_risk</w:t>
      </w:r>
      <w:proofErr w:type="spellEnd"/>
    </w:p>
    <w:p w14:paraId="0317E655" w14:textId="77777777" w:rsidR="00D101EE" w:rsidRPr="00195A1C" w:rsidRDefault="00D101EE" w:rsidP="0090171E">
      <w:pPr>
        <w:numPr>
          <w:ilvl w:val="0"/>
          <w:numId w:val="4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Training/Test Split</w:t>
      </w:r>
      <w:r w:rsidRPr="00195A1C">
        <w:rPr>
          <w:rFonts w:eastAsia="Times New Roman" w:cs="Times New Roman"/>
          <w:lang w:eastAsia="en-IN"/>
        </w:rPr>
        <w:t>:</w:t>
      </w:r>
    </w:p>
    <w:p w14:paraId="46EC0998" w14:textId="5CDCF503" w:rsidR="00D101EE" w:rsidRPr="00195A1C" w:rsidRDefault="00D101EE" w:rsidP="0090171E">
      <w:pPr>
        <w:numPr>
          <w:ilvl w:val="1"/>
          <w:numId w:val="45"/>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80/20 split with </w:t>
      </w:r>
      <w:proofErr w:type="spellStart"/>
      <w:r w:rsidRPr="00195A1C">
        <w:rPr>
          <w:rFonts w:eastAsia="Times New Roman" w:cs="Times New Roman"/>
          <w:i/>
          <w:iCs/>
          <w:lang w:eastAsia="en-IN"/>
        </w:rPr>
        <w:t>random_state</w:t>
      </w:r>
      <w:proofErr w:type="spellEnd"/>
      <w:r w:rsidRPr="00195A1C">
        <w:rPr>
          <w:rFonts w:eastAsia="Times New Roman" w:cs="Times New Roman"/>
          <w:i/>
          <w:iCs/>
          <w:lang w:eastAsia="en-IN"/>
        </w:rPr>
        <w:t>=42</w:t>
      </w:r>
      <w:r w:rsidRPr="00195A1C">
        <w:rPr>
          <w:rFonts w:eastAsia="Times New Roman" w:cs="Times New Roman"/>
          <w:lang w:eastAsia="en-IN"/>
        </w:rPr>
        <w:t xml:space="preserve"> for reproducibility</w:t>
      </w:r>
    </w:p>
    <w:p w14:paraId="0B025769" w14:textId="131BA231" w:rsidR="00D101EE" w:rsidRPr="00195A1C" w:rsidRDefault="00D101EE"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5.4.2 Candidate Algorithms</w:t>
      </w:r>
    </w:p>
    <w:p w14:paraId="2877A204" w14:textId="77777777" w:rsidR="00F27EB8" w:rsidRPr="00195A1C" w:rsidRDefault="00F27EB8" w:rsidP="0090171E">
      <w:pPr>
        <w:numPr>
          <w:ilvl w:val="0"/>
          <w:numId w:val="46"/>
        </w:numPr>
        <w:spacing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RandomForestRegressor</w:t>
      </w:r>
      <w:proofErr w:type="spellEnd"/>
      <w:r w:rsidRPr="00195A1C">
        <w:rPr>
          <w:rFonts w:eastAsia="Times New Roman" w:cs="Times New Roman"/>
          <w:lang w:eastAsia="en-IN"/>
        </w:rPr>
        <w:t xml:space="preserve"> (100 trees)</w:t>
      </w:r>
    </w:p>
    <w:p w14:paraId="108F3385" w14:textId="77777777" w:rsidR="00F27EB8" w:rsidRPr="00195A1C" w:rsidRDefault="00F27EB8" w:rsidP="0090171E">
      <w:pPr>
        <w:numPr>
          <w:ilvl w:val="0"/>
          <w:numId w:val="4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GradientBoostingRegressor</w:t>
      </w:r>
      <w:proofErr w:type="spellEnd"/>
      <w:r w:rsidRPr="00195A1C">
        <w:rPr>
          <w:rFonts w:eastAsia="Times New Roman" w:cs="Times New Roman"/>
          <w:lang w:eastAsia="en-IN"/>
        </w:rPr>
        <w:t xml:space="preserve"> (100 estimators)</w:t>
      </w:r>
    </w:p>
    <w:p w14:paraId="60B83468" w14:textId="77777777" w:rsidR="00F27EB8" w:rsidRPr="00195A1C" w:rsidRDefault="00F27EB8" w:rsidP="0090171E">
      <w:pPr>
        <w:numPr>
          <w:ilvl w:val="0"/>
          <w:numId w:val="4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XGBRegressor</w:t>
      </w:r>
      <w:proofErr w:type="spellEnd"/>
      <w:r w:rsidRPr="00195A1C">
        <w:rPr>
          <w:rFonts w:eastAsia="Times New Roman" w:cs="Times New Roman"/>
          <w:lang w:eastAsia="en-IN"/>
        </w:rPr>
        <w:t xml:space="preserve"> (</w:t>
      </w:r>
      <w:proofErr w:type="spellStart"/>
      <w:r w:rsidRPr="00195A1C">
        <w:rPr>
          <w:rFonts w:eastAsia="Times New Roman" w:cs="Times New Roman"/>
          <w:lang w:eastAsia="en-IN"/>
        </w:rPr>
        <w:t>XGBoost</w:t>
      </w:r>
      <w:proofErr w:type="spellEnd"/>
      <w:r w:rsidRPr="00195A1C">
        <w:rPr>
          <w:rFonts w:eastAsia="Times New Roman" w:cs="Times New Roman"/>
          <w:lang w:eastAsia="en-IN"/>
        </w:rPr>
        <w:t>, 100 estimators)</w:t>
      </w:r>
    </w:p>
    <w:p w14:paraId="15BF5160" w14:textId="77777777" w:rsidR="00F27EB8" w:rsidRPr="00195A1C" w:rsidRDefault="00F27EB8" w:rsidP="0090171E">
      <w:pPr>
        <w:numPr>
          <w:ilvl w:val="0"/>
          <w:numId w:val="46"/>
        </w:numPr>
        <w:spacing w:before="100" w:beforeAutospacing="1" w:after="100" w:afterAutospacing="1" w:line="240" w:lineRule="auto"/>
        <w:jc w:val="both"/>
        <w:rPr>
          <w:rFonts w:eastAsia="Times New Roman" w:cs="Times New Roman"/>
          <w:lang w:eastAsia="en-IN"/>
        </w:rPr>
      </w:pPr>
      <w:proofErr w:type="spellStart"/>
      <w:r w:rsidRPr="00195A1C">
        <w:rPr>
          <w:rFonts w:eastAsia="Times New Roman" w:cs="Times New Roman"/>
          <w:b/>
          <w:bCs/>
          <w:lang w:eastAsia="en-IN"/>
        </w:rPr>
        <w:t>LinearRegression</w:t>
      </w:r>
      <w:proofErr w:type="spellEnd"/>
    </w:p>
    <w:p w14:paraId="67A19050" w14:textId="77777777" w:rsidR="00F27EB8" w:rsidRPr="00195A1C" w:rsidRDefault="00F27EB8" w:rsidP="68526B3A">
      <w:pPr>
        <w:spacing w:before="100" w:beforeAutospacing="1" w:after="100" w:afterAutospacing="1" w:line="240" w:lineRule="auto"/>
        <w:ind w:left="360"/>
        <w:jc w:val="both"/>
        <w:rPr>
          <w:rFonts w:eastAsia="Times New Roman" w:cs="Times New Roman"/>
          <w:lang w:eastAsia="en-IN"/>
        </w:rPr>
      </w:pPr>
      <w:r w:rsidRPr="00195A1C">
        <w:rPr>
          <w:rFonts w:eastAsia="Times New Roman" w:cs="Times New Roman"/>
          <w:b/>
          <w:bCs/>
          <w:lang w:eastAsia="en-IN"/>
        </w:rPr>
        <w:t>Reason</w:t>
      </w:r>
      <w:r w:rsidRPr="00195A1C">
        <w:rPr>
          <w:rFonts w:eastAsia="Times New Roman" w:cs="Times New Roman"/>
          <w:lang w:eastAsia="en-IN"/>
        </w:rPr>
        <w:t>: Balance between tree-based robustness and linear baselines.</w:t>
      </w:r>
    </w:p>
    <w:p w14:paraId="01E83C82" w14:textId="450C3377" w:rsidR="00D101EE" w:rsidRPr="00195A1C" w:rsidRDefault="00F27EB8"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5.4.3 Train/Test Split &amp; Cross-Validation</w:t>
      </w:r>
    </w:p>
    <w:p w14:paraId="57A9C1CC" w14:textId="798953BA" w:rsidR="00F27EB8" w:rsidRPr="00195A1C" w:rsidRDefault="00F27EB8" w:rsidP="0090171E">
      <w:pPr>
        <w:numPr>
          <w:ilvl w:val="0"/>
          <w:numId w:val="47"/>
        </w:numPr>
        <w:spacing w:after="100" w:afterAutospacing="1" w:line="240" w:lineRule="auto"/>
        <w:jc w:val="both"/>
        <w:rPr>
          <w:rFonts w:eastAsia="Times New Roman" w:cs="Times New Roman"/>
          <w:lang w:eastAsia="en-IN"/>
        </w:rPr>
      </w:pPr>
      <w:proofErr w:type="spellStart"/>
      <w:r w:rsidRPr="00195A1C">
        <w:rPr>
          <w:rFonts w:eastAsia="Times New Roman" w:cs="Times New Roman"/>
          <w:b/>
          <w:bCs/>
          <w:i/>
          <w:iCs/>
          <w:lang w:eastAsia="en-IN"/>
        </w:rPr>
        <w:t>train_test_split</w:t>
      </w:r>
      <w:proofErr w:type="spellEnd"/>
      <w:r w:rsidRPr="00195A1C">
        <w:rPr>
          <w:rFonts w:eastAsia="Times New Roman" w:cs="Times New Roman"/>
          <w:lang w:eastAsia="en-IN"/>
        </w:rPr>
        <w:t xml:space="preserve"> from </w:t>
      </w:r>
      <w:proofErr w:type="spellStart"/>
      <w:r w:rsidRPr="00195A1C">
        <w:rPr>
          <w:rFonts w:eastAsia="Times New Roman" w:cs="Times New Roman"/>
          <w:lang w:eastAsia="en-IN"/>
        </w:rPr>
        <w:t>scikit</w:t>
      </w:r>
      <w:proofErr w:type="spellEnd"/>
      <w:r w:rsidRPr="00195A1C">
        <w:rPr>
          <w:rFonts w:eastAsia="Times New Roman" w:cs="Times New Roman"/>
          <w:lang w:eastAsia="en-IN"/>
        </w:rPr>
        <w:t>-learn, single split due to computation constraints; future work could integrate k-fold cross-validation</w:t>
      </w:r>
    </w:p>
    <w:p w14:paraId="7E90AA85" w14:textId="4668DD34" w:rsidR="00F27EB8" w:rsidRPr="00195A1C" w:rsidRDefault="00F27EB8"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5.4.4 Evaluation Metrics (R², RMSE)</w:t>
      </w:r>
    </w:p>
    <w:p w14:paraId="75C78796" w14:textId="20DB4A3C" w:rsidR="00F27EB8" w:rsidRPr="00195A1C" w:rsidRDefault="00F27EB8" w:rsidP="0090171E">
      <w:pPr>
        <w:numPr>
          <w:ilvl w:val="0"/>
          <w:numId w:val="48"/>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R² (Coefficient of Determination)</w:t>
      </w:r>
      <w:r w:rsidRPr="00195A1C">
        <w:rPr>
          <w:rFonts w:eastAsia="Times New Roman" w:cs="Times New Roman"/>
          <w:lang w:eastAsia="en-IN"/>
        </w:rPr>
        <w:t>: Measures proportion of variance explained</w:t>
      </w:r>
    </w:p>
    <w:p w14:paraId="02A989E5" w14:textId="17BBA628" w:rsidR="00F27EB8" w:rsidRPr="00195A1C" w:rsidRDefault="00F27EB8" w:rsidP="0090171E">
      <w:pPr>
        <w:numPr>
          <w:ilvl w:val="0"/>
          <w:numId w:val="48"/>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RMSE</w:t>
      </w:r>
      <w:r w:rsidRPr="00195A1C">
        <w:rPr>
          <w:rFonts w:eastAsia="Times New Roman" w:cs="Times New Roman"/>
          <w:lang w:eastAsia="en-IN"/>
        </w:rPr>
        <w:t>: Interpretable root mean squared error in risk‐score units</w:t>
      </w:r>
    </w:p>
    <w:p w14:paraId="3D1BC82B" w14:textId="14E21584" w:rsidR="00F27EB8" w:rsidRPr="00195A1C" w:rsidRDefault="00F27EB8" w:rsidP="0090171E">
      <w:pPr>
        <w:numPr>
          <w:ilvl w:val="0"/>
          <w:numId w:val="48"/>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lang w:eastAsia="en-IN"/>
        </w:rPr>
        <w:t>Model Selection</w:t>
      </w:r>
      <w:r w:rsidRPr="00195A1C">
        <w:rPr>
          <w:rFonts w:eastAsia="Times New Roman" w:cs="Times New Roman"/>
          <w:lang w:eastAsia="en-IN"/>
        </w:rPr>
        <w:t>: Best model chosen by highest R² on test set</w:t>
      </w:r>
    </w:p>
    <w:p w14:paraId="745BE02D" w14:textId="03182A68" w:rsidR="00F27EB8" w:rsidRPr="00195A1C" w:rsidRDefault="00F27EB8"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5.4.5 Model Selection &amp; Persistence</w:t>
      </w:r>
    </w:p>
    <w:p w14:paraId="20F31124" w14:textId="47967976" w:rsidR="00F27EB8" w:rsidRPr="00195A1C" w:rsidRDefault="00F27EB8" w:rsidP="0090171E">
      <w:pPr>
        <w:numPr>
          <w:ilvl w:val="0"/>
          <w:numId w:val="49"/>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Selection Loop</w:t>
      </w:r>
      <w:r w:rsidRPr="00195A1C">
        <w:rPr>
          <w:rFonts w:eastAsia="Times New Roman" w:cs="Times New Roman"/>
          <w:lang w:eastAsia="en-IN"/>
        </w:rPr>
        <w:t>: Iterates through models, fits on training data, computes metrics, retains best</w:t>
      </w:r>
    </w:p>
    <w:p w14:paraId="27E55823" w14:textId="77777777" w:rsidR="00F27EB8" w:rsidRPr="00195A1C" w:rsidRDefault="00F27EB8" w:rsidP="0090171E">
      <w:pPr>
        <w:numPr>
          <w:ilvl w:val="0"/>
          <w:numId w:val="49"/>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Persistence</w:t>
      </w:r>
      <w:r w:rsidRPr="00195A1C">
        <w:rPr>
          <w:rFonts w:eastAsia="Times New Roman" w:cs="Times New Roman"/>
          <w:lang w:eastAsia="en-IN"/>
        </w:rPr>
        <w:t>:</w:t>
      </w:r>
    </w:p>
    <w:p w14:paraId="30F9E024" w14:textId="50B14DAD" w:rsidR="00F27EB8" w:rsidRPr="00195A1C" w:rsidRDefault="00F27EB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proofErr w:type="spellStart"/>
      <w:proofErr w:type="gramStart"/>
      <w:r w:rsidRPr="00195A1C">
        <w:rPr>
          <w:rFonts w:eastAsia="Times New Roman" w:cs="Times New Roman"/>
          <w:i/>
          <w:iCs/>
          <w:lang w:eastAsia="en-IN"/>
        </w:rPr>
        <w:t>joblib.dump</w:t>
      </w:r>
      <w:proofErr w:type="spellEnd"/>
      <w:proofErr w:type="gramEnd"/>
      <w:r w:rsidRPr="00195A1C">
        <w:rPr>
          <w:rFonts w:eastAsia="Times New Roman" w:cs="Times New Roman"/>
          <w:i/>
          <w:iCs/>
          <w:lang w:eastAsia="en-IN"/>
        </w:rPr>
        <w:t>(</w:t>
      </w:r>
      <w:proofErr w:type="spellStart"/>
      <w:r w:rsidRPr="00195A1C">
        <w:rPr>
          <w:rFonts w:eastAsia="Times New Roman" w:cs="Times New Roman"/>
          <w:i/>
          <w:iCs/>
          <w:lang w:eastAsia="en-IN"/>
        </w:rPr>
        <w:t>heart_model</w:t>
      </w:r>
      <w:proofErr w:type="spellEnd"/>
      <w:r w:rsidRPr="00195A1C">
        <w:rPr>
          <w:rFonts w:eastAsia="Times New Roman" w:cs="Times New Roman"/>
          <w:i/>
          <w:iCs/>
          <w:lang w:eastAsia="en-IN"/>
        </w:rPr>
        <w:t>, "</w:t>
      </w:r>
      <w:proofErr w:type="spellStart"/>
      <w:r w:rsidRPr="00195A1C">
        <w:rPr>
          <w:rFonts w:eastAsia="Times New Roman" w:cs="Times New Roman"/>
          <w:i/>
          <w:iCs/>
          <w:lang w:eastAsia="en-IN"/>
        </w:rPr>
        <w:t>heart_risk_model.pkl</w:t>
      </w:r>
      <w:proofErr w:type="spellEnd"/>
      <w:r w:rsidRPr="00195A1C">
        <w:rPr>
          <w:rFonts w:eastAsia="Times New Roman" w:cs="Times New Roman"/>
          <w:i/>
          <w:iCs/>
          <w:lang w:eastAsia="en-IN"/>
        </w:rPr>
        <w:t>")</w:t>
      </w:r>
    </w:p>
    <w:p w14:paraId="6C5A9440" w14:textId="77777777" w:rsidR="00F27EB8" w:rsidRPr="00195A1C" w:rsidRDefault="00F27EB8"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proofErr w:type="spellStart"/>
      <w:proofErr w:type="gramStart"/>
      <w:r w:rsidRPr="00195A1C">
        <w:rPr>
          <w:rFonts w:eastAsia="Times New Roman" w:cs="Times New Roman"/>
          <w:i/>
          <w:iCs/>
          <w:lang w:eastAsia="en-IN"/>
        </w:rPr>
        <w:t>joblib.dump</w:t>
      </w:r>
      <w:proofErr w:type="spellEnd"/>
      <w:proofErr w:type="gramEnd"/>
      <w:r w:rsidRPr="00195A1C">
        <w:rPr>
          <w:rFonts w:eastAsia="Times New Roman" w:cs="Times New Roman"/>
          <w:i/>
          <w:iCs/>
          <w:lang w:eastAsia="en-IN"/>
        </w:rPr>
        <w:t>(</w:t>
      </w:r>
      <w:proofErr w:type="spellStart"/>
      <w:r w:rsidRPr="00195A1C">
        <w:rPr>
          <w:rFonts w:eastAsia="Times New Roman" w:cs="Times New Roman"/>
          <w:i/>
          <w:iCs/>
          <w:lang w:eastAsia="en-IN"/>
        </w:rPr>
        <w:t>diabetes_model</w:t>
      </w:r>
      <w:proofErr w:type="spellEnd"/>
      <w:r w:rsidRPr="00195A1C">
        <w:rPr>
          <w:rFonts w:eastAsia="Times New Roman" w:cs="Times New Roman"/>
          <w:i/>
          <w:iCs/>
          <w:lang w:eastAsia="en-IN"/>
        </w:rPr>
        <w:t>, "</w:t>
      </w:r>
      <w:proofErr w:type="spellStart"/>
      <w:r w:rsidRPr="00195A1C">
        <w:rPr>
          <w:rFonts w:eastAsia="Times New Roman" w:cs="Times New Roman"/>
          <w:i/>
          <w:iCs/>
          <w:lang w:eastAsia="en-IN"/>
        </w:rPr>
        <w:t>diabetes_risk_model.pkl</w:t>
      </w:r>
      <w:proofErr w:type="spellEnd"/>
      <w:r w:rsidRPr="00195A1C">
        <w:rPr>
          <w:rFonts w:eastAsia="Times New Roman" w:cs="Times New Roman"/>
          <w:i/>
          <w:iCs/>
          <w:lang w:eastAsia="en-IN"/>
        </w:rPr>
        <w:t>")</w:t>
      </w:r>
    </w:p>
    <w:p w14:paraId="2CA141E6" w14:textId="392D8984"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lang w:eastAsia="en-IN"/>
        </w:rPr>
      </w:pPr>
    </w:p>
    <w:p w14:paraId="69F639A8" w14:textId="1EA60A6C" w:rsidR="00F27EB8" w:rsidRPr="00195A1C" w:rsidRDefault="00F27EB8" w:rsidP="0090171E">
      <w:pPr>
        <w:numPr>
          <w:ilvl w:val="0"/>
          <w:numId w:val="49"/>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Usage</w:t>
      </w:r>
      <w:r w:rsidRPr="00195A1C">
        <w:rPr>
          <w:rFonts w:eastAsia="Times New Roman" w:cs="Times New Roman"/>
          <w:lang w:eastAsia="en-IN"/>
        </w:rPr>
        <w:t xml:space="preserve">: Dash doctor dashboard loads these </w:t>
      </w:r>
      <w:r w:rsidRPr="00195A1C">
        <w:rPr>
          <w:rFonts w:eastAsia="Times New Roman" w:cs="Times New Roman"/>
          <w:i/>
          <w:iCs/>
          <w:lang w:eastAsia="en-IN"/>
        </w:rPr>
        <w:t>.</w:t>
      </w:r>
      <w:proofErr w:type="spellStart"/>
      <w:r w:rsidRPr="00195A1C">
        <w:rPr>
          <w:rFonts w:eastAsia="Times New Roman" w:cs="Times New Roman"/>
          <w:i/>
          <w:iCs/>
          <w:lang w:eastAsia="en-IN"/>
        </w:rPr>
        <w:t>pkl</w:t>
      </w:r>
      <w:proofErr w:type="spellEnd"/>
      <w:r w:rsidRPr="00195A1C">
        <w:rPr>
          <w:rFonts w:eastAsia="Times New Roman" w:cs="Times New Roman"/>
          <w:lang w:eastAsia="en-IN"/>
        </w:rPr>
        <w:t xml:space="preserve"> files at runtime to score new inputs client-side if extended</w:t>
      </w:r>
    </w:p>
    <w:p w14:paraId="36A2007F" w14:textId="1C96CD12" w:rsidR="00DD1EBA" w:rsidRPr="00195A1C" w:rsidRDefault="002875C4" w:rsidP="0090171E">
      <w:pPr>
        <w:pStyle w:val="ListParagraph"/>
        <w:numPr>
          <w:ilvl w:val="0"/>
          <w:numId w:val="31"/>
        </w:numPr>
        <w:spacing w:before="100" w:beforeAutospacing="1" w:after="100" w:afterAutospacing="1" w:line="276" w:lineRule="auto"/>
        <w:ind w:left="284" w:hanging="284"/>
        <w:jc w:val="both"/>
        <w:rPr>
          <w:rFonts w:eastAsia="Times New Roman" w:cs="Times New Roman"/>
          <w:b/>
          <w:bCs/>
          <w:sz w:val="24"/>
          <w:lang w:eastAsia="en-IN"/>
        </w:rPr>
      </w:pPr>
      <w:r w:rsidRPr="00195A1C">
        <w:rPr>
          <w:rFonts w:eastAsia="Times New Roman" w:cs="Times New Roman"/>
          <w:b/>
          <w:bCs/>
          <w:sz w:val="24"/>
          <w:lang w:eastAsia="en-IN"/>
        </w:rPr>
        <w:t>DASHBOARD &amp; VISUALIZATION MODULES</w:t>
      </w:r>
    </w:p>
    <w:p w14:paraId="7D3B9252" w14:textId="35EC0F5B" w:rsidR="00EA01E6" w:rsidRPr="00195A1C" w:rsidRDefault="00DD1EBA" w:rsidP="68526B3A">
      <w:pPr>
        <w:pStyle w:val="ListParagraph"/>
        <w:spacing w:before="100" w:beforeAutospacing="1" w:after="100" w:afterAutospacing="1" w:line="240" w:lineRule="auto"/>
        <w:ind w:left="0"/>
        <w:jc w:val="both"/>
        <w:rPr>
          <w:rFonts w:eastAsia="Times New Roman" w:cs="Times New Roman"/>
          <w:lang w:eastAsia="en-IN"/>
        </w:rPr>
      </w:pPr>
      <w:r w:rsidRPr="00195A1C">
        <w:rPr>
          <w:rFonts w:eastAsia="Times New Roman" w:cs="Times New Roman"/>
          <w:lang w:eastAsia="en-IN"/>
        </w:rPr>
        <w:t xml:space="preserve">This section provides an in-depth look at each Dash-based frontend application, explaining its layout, data flows, interactive components, and how it leverages the </w:t>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backend endpoints defined in Section 4.</w:t>
      </w:r>
    </w:p>
    <w:p w14:paraId="3C15F478" w14:textId="77777777" w:rsidR="006C56F9" w:rsidRPr="00195A1C" w:rsidRDefault="006C56F9" w:rsidP="68526B3A">
      <w:pPr>
        <w:pStyle w:val="ListParagraph"/>
        <w:spacing w:before="100" w:beforeAutospacing="1" w:after="100" w:afterAutospacing="1" w:line="240" w:lineRule="auto"/>
        <w:ind w:left="0"/>
        <w:jc w:val="both"/>
        <w:rPr>
          <w:rFonts w:eastAsia="Times New Roman" w:cs="Times New Roman"/>
          <w:lang w:eastAsia="en-IN"/>
        </w:rPr>
      </w:pPr>
    </w:p>
    <w:p w14:paraId="612E0370" w14:textId="716950B1" w:rsidR="00DD1EBA" w:rsidRPr="00195A1C" w:rsidRDefault="00DD1EBA" w:rsidP="68526B3A">
      <w:pPr>
        <w:pStyle w:val="ListParagraph"/>
        <w:spacing w:before="100" w:beforeAutospacing="1" w:after="0" w:line="240" w:lineRule="auto"/>
        <w:ind w:left="0"/>
        <w:jc w:val="both"/>
        <w:rPr>
          <w:rFonts w:eastAsia="Times New Roman" w:cs="Times New Roman"/>
          <w:b/>
          <w:bCs/>
          <w:i/>
          <w:iCs/>
          <w:sz w:val="24"/>
          <w:lang w:eastAsia="en-IN"/>
        </w:rPr>
      </w:pPr>
      <w:r w:rsidRPr="00195A1C">
        <w:rPr>
          <w:rFonts w:eastAsia="Times New Roman" w:cs="Times New Roman"/>
          <w:b/>
          <w:bCs/>
          <w:sz w:val="24"/>
          <w:lang w:eastAsia="en-IN"/>
        </w:rPr>
        <w:t xml:space="preserve">6.1 Doctor Dashboard </w:t>
      </w:r>
      <w:r w:rsidRPr="00195A1C">
        <w:rPr>
          <w:rFonts w:eastAsia="Times New Roman" w:cs="Times New Roman"/>
          <w:b/>
          <w:bCs/>
          <w:i/>
          <w:iCs/>
          <w:sz w:val="24"/>
          <w:lang w:eastAsia="en-IN"/>
        </w:rPr>
        <w:t>(dashboard_doctor.py)</w:t>
      </w:r>
    </w:p>
    <w:p w14:paraId="1BD1B8D8" w14:textId="77777777" w:rsidR="00DD1EBA" w:rsidRPr="00195A1C" w:rsidRDefault="00DD1EBA"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The Doctor Dashboard offers clinicians an at-a-glance view of individual patient risk assessments and historical trends.</w:t>
      </w:r>
    </w:p>
    <w:p w14:paraId="36F1FB6E" w14:textId="169E66BE"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6.1.1 Patient Selector &amp; Demographics</w:t>
      </w:r>
    </w:p>
    <w:p w14:paraId="0C7D57A3" w14:textId="567F5DFA" w:rsidR="009973CD" w:rsidRPr="00195A1C" w:rsidRDefault="009973CD" w:rsidP="0090171E">
      <w:pPr>
        <w:numPr>
          <w:ilvl w:val="0"/>
          <w:numId w:val="50"/>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Dropdown Population</w:t>
      </w:r>
      <w:r w:rsidRPr="00195A1C">
        <w:rPr>
          <w:rFonts w:eastAsia="Times New Roman" w:cs="Times New Roman"/>
          <w:lang w:eastAsia="en-IN"/>
        </w:rPr>
        <w:t xml:space="preserve">: On initialization, the callback bound to </w:t>
      </w:r>
      <w:r w:rsidRPr="00195A1C">
        <w:rPr>
          <w:rFonts w:eastAsia="Times New Roman" w:cs="Times New Roman"/>
          <w:i/>
          <w:iCs/>
          <w:lang w:eastAsia="en-IN"/>
        </w:rPr>
        <w:t>patient-selector</w:t>
      </w:r>
      <w:r w:rsidRPr="00195A1C">
        <w:rPr>
          <w:rFonts w:eastAsia="Times New Roman" w:cs="Times New Roman"/>
          <w:lang w:eastAsia="en-IN"/>
        </w:rPr>
        <w:t xml:space="preserve"> makes a </w:t>
      </w:r>
      <w:r w:rsidRPr="00195A1C">
        <w:rPr>
          <w:rFonts w:eastAsia="Times New Roman" w:cs="Times New Roman"/>
          <w:i/>
          <w:iCs/>
          <w:lang w:eastAsia="en-IN"/>
        </w:rPr>
        <w:t>GET</w:t>
      </w:r>
      <w:r w:rsidRPr="00195A1C">
        <w:rPr>
          <w:rFonts w:eastAsia="Times New Roman" w:cs="Times New Roman"/>
          <w:lang w:eastAsia="en-IN"/>
        </w:rPr>
        <w:t xml:space="preserve"> request to </w:t>
      </w:r>
      <w:r w:rsidRPr="00195A1C">
        <w:rPr>
          <w:rFonts w:eastAsia="Times New Roman" w:cs="Times New Roman"/>
          <w:i/>
          <w:iCs/>
          <w:lang w:eastAsia="en-IN"/>
        </w:rPr>
        <w:t>/</w:t>
      </w:r>
      <w:proofErr w:type="spellStart"/>
      <w:r w:rsidRPr="00195A1C">
        <w:rPr>
          <w:rFonts w:eastAsia="Times New Roman" w:cs="Times New Roman"/>
          <w:i/>
          <w:iCs/>
          <w:lang w:eastAsia="en-IN"/>
        </w:rPr>
        <w:t>active_patients</w:t>
      </w:r>
      <w:proofErr w:type="spellEnd"/>
      <w:r w:rsidRPr="00195A1C">
        <w:rPr>
          <w:rFonts w:eastAsia="Times New Roman" w:cs="Times New Roman"/>
          <w:lang w:eastAsia="en-IN"/>
        </w:rPr>
        <w:t xml:space="preserve"> to retrieve all checked-in patients. Each entry becomes a dropdown option labeled “First Last” with </w:t>
      </w:r>
      <w:r w:rsidRPr="00195A1C">
        <w:rPr>
          <w:rFonts w:eastAsia="Times New Roman" w:cs="Times New Roman"/>
          <w:i/>
          <w:iCs/>
          <w:lang w:eastAsia="en-IN"/>
        </w:rPr>
        <w:t>value</w:t>
      </w:r>
      <w:r w:rsidR="00A36F92" w:rsidRPr="00195A1C">
        <w:rPr>
          <w:rFonts w:eastAsia="Times New Roman" w:cs="Times New Roman"/>
          <w:i/>
          <w:iCs/>
          <w:lang w:eastAsia="en-IN"/>
        </w:rPr>
        <w:t>=</w:t>
      </w:r>
      <w:proofErr w:type="spellStart"/>
      <w:r w:rsidRPr="00195A1C">
        <w:rPr>
          <w:rFonts w:eastAsia="Times New Roman" w:cs="Times New Roman"/>
          <w:i/>
          <w:iCs/>
          <w:lang w:eastAsia="en-IN"/>
        </w:rPr>
        <w:t>patient_id</w:t>
      </w:r>
      <w:proofErr w:type="spellEnd"/>
    </w:p>
    <w:p w14:paraId="6ADAE900" w14:textId="3DC17419" w:rsidR="009973CD" w:rsidRPr="00195A1C" w:rsidRDefault="009973CD" w:rsidP="0090171E">
      <w:pPr>
        <w:numPr>
          <w:ilvl w:val="0"/>
          <w:numId w:val="5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Demographic Display</w:t>
      </w:r>
      <w:r w:rsidRPr="00195A1C">
        <w:rPr>
          <w:rFonts w:eastAsia="Times New Roman" w:cs="Times New Roman"/>
          <w:lang w:eastAsia="en-IN"/>
        </w:rPr>
        <w:t xml:space="preserve">: Once a patient is selected, the dashboard calls </w:t>
      </w:r>
      <w:r w:rsidRPr="00195A1C">
        <w:rPr>
          <w:rFonts w:eastAsia="Times New Roman" w:cs="Times New Roman"/>
          <w:i/>
          <w:iCs/>
          <w:lang w:eastAsia="en-IN"/>
        </w:rPr>
        <w:t>/</w:t>
      </w:r>
      <w:proofErr w:type="spellStart"/>
      <w:r w:rsidRPr="00195A1C">
        <w:rPr>
          <w:rFonts w:eastAsia="Times New Roman" w:cs="Times New Roman"/>
          <w:i/>
          <w:iCs/>
          <w:lang w:eastAsia="en-IN"/>
        </w:rPr>
        <w:t>patient_details</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w:t>
      </w:r>
    </w:p>
    <w:p w14:paraId="3F97C1D6" w14:textId="5D39AE70" w:rsidR="009973CD" w:rsidRPr="00195A1C" w:rsidRDefault="009973CD" w:rsidP="68526B3A">
      <w:pPr>
        <w:spacing w:before="100" w:beforeAutospacing="1" w:after="100" w:afterAutospacing="1" w:line="240" w:lineRule="auto"/>
        <w:ind w:left="720"/>
        <w:jc w:val="both"/>
        <w:rPr>
          <w:rFonts w:eastAsia="Times New Roman" w:cs="Times New Roman"/>
          <w:lang w:eastAsia="en-IN"/>
        </w:rPr>
      </w:pPr>
      <w:r w:rsidRPr="00195A1C">
        <w:rPr>
          <w:rFonts w:eastAsia="Times New Roman" w:cs="Times New Roman"/>
          <w:lang w:eastAsia="en-IN"/>
        </w:rPr>
        <w:t xml:space="preserve">The response provides </w:t>
      </w:r>
      <w:proofErr w:type="spellStart"/>
      <w:r w:rsidRPr="00195A1C">
        <w:rPr>
          <w:rFonts w:eastAsia="Times New Roman" w:cs="Times New Roman"/>
          <w:i/>
          <w:iCs/>
          <w:lang w:eastAsia="en-IN"/>
        </w:rPr>
        <w:t>first_name</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last_name</w:t>
      </w:r>
      <w:proofErr w:type="spellEnd"/>
      <w:r w:rsidRPr="00195A1C">
        <w:rPr>
          <w:rFonts w:eastAsia="Times New Roman" w:cs="Times New Roman"/>
          <w:lang w:eastAsia="en-IN"/>
        </w:rPr>
        <w:t xml:space="preserve">, </w:t>
      </w:r>
      <w:r w:rsidRPr="00195A1C">
        <w:rPr>
          <w:rFonts w:eastAsia="Times New Roman" w:cs="Times New Roman"/>
          <w:i/>
          <w:iCs/>
          <w:lang w:eastAsia="en-IN"/>
        </w:rPr>
        <w:t>gender</w:t>
      </w:r>
      <w:r w:rsidRPr="00195A1C">
        <w:rPr>
          <w:rFonts w:eastAsia="Times New Roman" w:cs="Times New Roman"/>
          <w:lang w:eastAsia="en-IN"/>
        </w:rPr>
        <w:t xml:space="preserve">, </w:t>
      </w:r>
      <w:proofErr w:type="spellStart"/>
      <w:r w:rsidRPr="00195A1C">
        <w:rPr>
          <w:rFonts w:eastAsia="Times New Roman" w:cs="Times New Roman"/>
          <w:i/>
          <w:iCs/>
          <w:lang w:eastAsia="en-IN"/>
        </w:rPr>
        <w:t>date_of_birth</w:t>
      </w:r>
      <w:proofErr w:type="spellEnd"/>
      <w:r w:rsidRPr="00195A1C">
        <w:rPr>
          <w:rFonts w:eastAsia="Times New Roman" w:cs="Times New Roman"/>
          <w:lang w:eastAsia="en-IN"/>
        </w:rPr>
        <w:t xml:space="preserve">, and </w:t>
      </w:r>
      <w:proofErr w:type="spellStart"/>
      <w:r w:rsidRPr="00195A1C">
        <w:rPr>
          <w:rFonts w:eastAsia="Times New Roman" w:cs="Times New Roman"/>
          <w:i/>
          <w:iCs/>
          <w:lang w:eastAsia="en-IN"/>
        </w:rPr>
        <w:t>last_visit</w:t>
      </w:r>
      <w:proofErr w:type="spellEnd"/>
      <w:r w:rsidRPr="00195A1C">
        <w:rPr>
          <w:rFonts w:eastAsia="Times New Roman" w:cs="Times New Roman"/>
          <w:i/>
          <w:iCs/>
          <w:lang w:eastAsia="en-IN"/>
        </w:rPr>
        <w:t>.</w:t>
      </w:r>
      <w:r w:rsidRPr="00195A1C">
        <w:rPr>
          <w:rFonts w:eastAsia="Times New Roman" w:cs="Times New Roman"/>
          <w:lang w:eastAsia="en-IN"/>
        </w:rPr>
        <w:t xml:space="preserve"> Age is computed client-side via Pandas:</w:t>
      </w:r>
    </w:p>
    <w:p w14:paraId="3BF3FC5E" w14:textId="77777777" w:rsidR="009973CD" w:rsidRPr="00195A1C" w:rsidRDefault="009973CD"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imes New Roman"/>
          <w:i/>
          <w:iCs/>
          <w:lang w:eastAsia="en-IN"/>
        </w:rPr>
      </w:pPr>
      <w:r w:rsidRPr="00195A1C">
        <w:rPr>
          <w:rFonts w:eastAsia="Times New Roman" w:cs="Times New Roman"/>
          <w:i/>
          <w:iCs/>
          <w:lang w:eastAsia="en-IN"/>
        </w:rPr>
        <w:t>age = int((</w:t>
      </w:r>
      <w:proofErr w:type="spellStart"/>
      <w:proofErr w:type="gramStart"/>
      <w:r w:rsidRPr="00195A1C">
        <w:rPr>
          <w:rFonts w:eastAsia="Times New Roman" w:cs="Times New Roman"/>
          <w:i/>
          <w:iCs/>
          <w:lang w:eastAsia="en-IN"/>
        </w:rPr>
        <w:t>pd.Timestamp.now</w:t>
      </w:r>
      <w:proofErr w:type="spellEnd"/>
      <w:r w:rsidRPr="00195A1C">
        <w:rPr>
          <w:rFonts w:eastAsia="Times New Roman" w:cs="Times New Roman"/>
          <w:i/>
          <w:iCs/>
          <w:lang w:eastAsia="en-IN"/>
        </w:rPr>
        <w:t>(</w:t>
      </w:r>
      <w:proofErr w:type="gramEnd"/>
      <w:r w:rsidRPr="00195A1C">
        <w:rPr>
          <w:rFonts w:eastAsia="Times New Roman" w:cs="Times New Roman"/>
          <w:i/>
          <w:iCs/>
          <w:lang w:eastAsia="en-IN"/>
        </w:rPr>
        <w:t xml:space="preserve">) - </w:t>
      </w:r>
      <w:proofErr w:type="spellStart"/>
      <w:r w:rsidRPr="00195A1C">
        <w:rPr>
          <w:rFonts w:eastAsia="Times New Roman" w:cs="Times New Roman"/>
          <w:i/>
          <w:iCs/>
          <w:lang w:eastAsia="en-IN"/>
        </w:rPr>
        <w:t>pd.to_datetime</w:t>
      </w:r>
      <w:proofErr w:type="spellEnd"/>
      <w:r w:rsidRPr="00195A1C">
        <w:rPr>
          <w:rFonts w:eastAsia="Times New Roman" w:cs="Times New Roman"/>
          <w:i/>
          <w:iCs/>
          <w:lang w:eastAsia="en-IN"/>
        </w:rPr>
        <w:t>(info['</w:t>
      </w:r>
      <w:proofErr w:type="spellStart"/>
      <w:r w:rsidRPr="00195A1C">
        <w:rPr>
          <w:rFonts w:eastAsia="Times New Roman" w:cs="Times New Roman"/>
          <w:i/>
          <w:iCs/>
          <w:lang w:eastAsia="en-IN"/>
        </w:rPr>
        <w:t>date_of_birth</w:t>
      </w:r>
      <w:proofErr w:type="spellEnd"/>
      <w:r w:rsidRPr="00195A1C">
        <w:rPr>
          <w:rFonts w:eastAsia="Times New Roman" w:cs="Times New Roman"/>
          <w:i/>
          <w:iCs/>
          <w:lang w:eastAsia="en-IN"/>
        </w:rPr>
        <w:t>'])).days / 365.25)</w:t>
      </w:r>
    </w:p>
    <w:p w14:paraId="01C0AA97" w14:textId="3CFCDDA2"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lang w:eastAsia="en-IN"/>
        </w:rPr>
      </w:pPr>
    </w:p>
    <w:p w14:paraId="1A2582E2" w14:textId="77777777" w:rsidR="009973CD" w:rsidRPr="00195A1C" w:rsidRDefault="009973CD" w:rsidP="68526B3A">
      <w:pPr>
        <w:spacing w:before="100" w:beforeAutospacing="1" w:after="100" w:afterAutospacing="1" w:line="240" w:lineRule="auto"/>
        <w:ind w:left="720"/>
        <w:jc w:val="both"/>
        <w:rPr>
          <w:rFonts w:eastAsia="Times New Roman" w:cs="Times New Roman"/>
          <w:lang w:eastAsia="en-IN"/>
        </w:rPr>
      </w:pPr>
      <w:r w:rsidRPr="00195A1C">
        <w:rPr>
          <w:rFonts w:eastAsia="Times New Roman" w:cs="Times New Roman"/>
          <w:lang w:eastAsia="en-IN"/>
        </w:rPr>
        <w:t xml:space="preserve">These details are rendered in a </w:t>
      </w:r>
      <w:proofErr w:type="spellStart"/>
      <w:proofErr w:type="gramStart"/>
      <w:r w:rsidRPr="00195A1C">
        <w:rPr>
          <w:rFonts w:eastAsia="Times New Roman" w:cs="Times New Roman"/>
          <w:i/>
          <w:iCs/>
          <w:lang w:eastAsia="en-IN"/>
        </w:rPr>
        <w:t>dbc.Card</w:t>
      </w:r>
      <w:proofErr w:type="spellEnd"/>
      <w:proofErr w:type="gramEnd"/>
      <w:r w:rsidRPr="00195A1C">
        <w:rPr>
          <w:rFonts w:eastAsia="Times New Roman" w:cs="Times New Roman"/>
          <w:lang w:eastAsia="en-IN"/>
        </w:rPr>
        <w:t xml:space="preserve"> with semantic tags (e.g., </w:t>
      </w:r>
      <w:r w:rsidRPr="00195A1C">
        <w:rPr>
          <w:rFonts w:eastAsia="Times New Roman" w:cs="Times New Roman"/>
          <w:i/>
          <w:iCs/>
          <w:lang w:eastAsia="en-IN"/>
        </w:rPr>
        <w:t>&lt;h4&gt;</w:t>
      </w:r>
      <w:r w:rsidRPr="00195A1C">
        <w:rPr>
          <w:rFonts w:eastAsia="Times New Roman" w:cs="Times New Roman"/>
          <w:lang w:eastAsia="en-IN"/>
        </w:rPr>
        <w:t>,</w:t>
      </w:r>
      <w:r w:rsidRPr="00195A1C">
        <w:rPr>
          <w:rFonts w:eastAsia="Times New Roman" w:cs="Times New Roman"/>
          <w:i/>
          <w:iCs/>
          <w:lang w:eastAsia="en-IN"/>
        </w:rPr>
        <w:t xml:space="preserve"> &lt;p&gt;</w:t>
      </w:r>
      <w:r w:rsidRPr="00195A1C">
        <w:rPr>
          <w:rFonts w:eastAsia="Times New Roman" w:cs="Times New Roman"/>
          <w:lang w:eastAsia="en-IN"/>
        </w:rPr>
        <w:t>) for clear hierarchy.</w:t>
      </w:r>
    </w:p>
    <w:p w14:paraId="6C272B83" w14:textId="0DBC09ED" w:rsidR="00F27EB8"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6.1.2 Risk Assessment Cards</w:t>
      </w:r>
    </w:p>
    <w:p w14:paraId="045CB7F4" w14:textId="245E0294" w:rsidR="009973CD" w:rsidRPr="00195A1C" w:rsidRDefault="009973CD" w:rsidP="0090171E">
      <w:pPr>
        <w:numPr>
          <w:ilvl w:val="0"/>
          <w:numId w:val="51"/>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Risk Data Fetching</w:t>
      </w:r>
      <w:r w:rsidRPr="00195A1C">
        <w:rPr>
          <w:rFonts w:eastAsia="Times New Roman" w:cs="Times New Roman"/>
          <w:lang w:eastAsia="en-IN"/>
        </w:rPr>
        <w:t xml:space="preserve">: Simultaneously, the dashboard fetches </w:t>
      </w:r>
      <w:r w:rsidRPr="00195A1C">
        <w:rPr>
          <w:rFonts w:eastAsia="Times New Roman" w:cs="Times New Roman"/>
          <w:i/>
          <w:iCs/>
          <w:lang w:eastAsia="en-IN"/>
        </w:rPr>
        <w:t>/</w:t>
      </w:r>
      <w:proofErr w:type="spellStart"/>
      <w:r w:rsidRPr="00195A1C">
        <w:rPr>
          <w:rFonts w:eastAsia="Times New Roman" w:cs="Times New Roman"/>
          <w:i/>
          <w:iCs/>
          <w:lang w:eastAsia="en-IN"/>
        </w:rPr>
        <w:t>risk_scores</w:t>
      </w:r>
      <w:proofErr w:type="spellEnd"/>
      <w:r w:rsidRPr="00195A1C">
        <w:rPr>
          <w:rFonts w:eastAsia="Times New Roman" w:cs="Times New Roman"/>
          <w:lang w:eastAsia="en-IN"/>
        </w:rPr>
        <w:t xml:space="preserve"> and filters the list for the selected </w:t>
      </w:r>
      <w:proofErr w:type="spellStart"/>
      <w:r w:rsidRPr="00195A1C">
        <w:rPr>
          <w:rFonts w:eastAsia="Times New Roman" w:cs="Times New Roman"/>
          <w:i/>
          <w:iCs/>
          <w:lang w:eastAsia="en-IN"/>
        </w:rPr>
        <w:t>patient_id</w:t>
      </w:r>
      <w:proofErr w:type="spellEnd"/>
    </w:p>
    <w:p w14:paraId="7409B1DA" w14:textId="77777777" w:rsidR="009973CD" w:rsidRPr="00195A1C" w:rsidRDefault="009973CD" w:rsidP="0090171E">
      <w:pPr>
        <w:numPr>
          <w:ilvl w:val="0"/>
          <w:numId w:val="51"/>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Card Layout</w:t>
      </w:r>
      <w:r w:rsidRPr="00195A1C">
        <w:rPr>
          <w:rFonts w:eastAsia="Times New Roman" w:cs="Times New Roman"/>
          <w:lang w:eastAsia="en-IN"/>
        </w:rPr>
        <w:t xml:space="preserve">: Two </w:t>
      </w:r>
      <w:proofErr w:type="spellStart"/>
      <w:proofErr w:type="gramStart"/>
      <w:r w:rsidRPr="00195A1C">
        <w:rPr>
          <w:rFonts w:eastAsia="Times New Roman" w:cs="Times New Roman"/>
          <w:i/>
          <w:iCs/>
          <w:lang w:eastAsia="en-IN"/>
        </w:rPr>
        <w:t>dbc.Card</w:t>
      </w:r>
      <w:proofErr w:type="spellEnd"/>
      <w:proofErr w:type="gramEnd"/>
      <w:r w:rsidRPr="00195A1C">
        <w:rPr>
          <w:rFonts w:eastAsia="Times New Roman" w:cs="Times New Roman"/>
          <w:lang w:eastAsia="en-IN"/>
        </w:rPr>
        <w:t xml:space="preserve"> components (one each for heart and diabetes risk) display:</w:t>
      </w:r>
    </w:p>
    <w:p w14:paraId="32F8EA76" w14:textId="77777777" w:rsidR="009973CD" w:rsidRPr="00195A1C" w:rsidRDefault="009973CD" w:rsidP="0090171E">
      <w:pPr>
        <w:numPr>
          <w:ilvl w:val="1"/>
          <w:numId w:val="51"/>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A </w:t>
      </w:r>
      <w:proofErr w:type="spellStart"/>
      <w:proofErr w:type="gramStart"/>
      <w:r w:rsidRPr="00195A1C">
        <w:rPr>
          <w:rFonts w:eastAsia="Times New Roman" w:cs="Times New Roman"/>
          <w:i/>
          <w:iCs/>
          <w:lang w:eastAsia="en-IN"/>
        </w:rPr>
        <w:t>dbc.Progress</w:t>
      </w:r>
      <w:proofErr w:type="spellEnd"/>
      <w:proofErr w:type="gramEnd"/>
      <w:r w:rsidRPr="00195A1C">
        <w:rPr>
          <w:rFonts w:eastAsia="Times New Roman" w:cs="Times New Roman"/>
          <w:lang w:eastAsia="en-IN"/>
        </w:rPr>
        <w:t xml:space="preserve"> bar showing percentage </w:t>
      </w:r>
      <w:r w:rsidRPr="00195A1C">
        <w:rPr>
          <w:rFonts w:eastAsia="Times New Roman" w:cs="Times New Roman"/>
          <w:i/>
          <w:iCs/>
          <w:lang w:eastAsia="en-IN"/>
        </w:rPr>
        <w:t>(risk * 100)</w:t>
      </w:r>
    </w:p>
    <w:p w14:paraId="12478ADC" w14:textId="77777777" w:rsidR="009973CD" w:rsidRPr="00195A1C" w:rsidRDefault="009973CD" w:rsidP="0090171E">
      <w:pPr>
        <w:numPr>
          <w:ilvl w:val="1"/>
          <w:numId w:val="51"/>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A textual label (</w:t>
      </w:r>
      <w:r w:rsidRPr="00195A1C">
        <w:rPr>
          <w:rFonts w:eastAsia="Times New Roman" w:cs="Times New Roman"/>
          <w:i/>
          <w:iCs/>
          <w:lang w:eastAsia="en-IN"/>
        </w:rPr>
        <w:t>Low</w:t>
      </w:r>
      <w:r w:rsidRPr="00195A1C">
        <w:rPr>
          <w:rFonts w:eastAsia="Times New Roman" w:cs="Times New Roman"/>
          <w:lang w:eastAsia="en-IN"/>
        </w:rPr>
        <w:t xml:space="preserve">, </w:t>
      </w:r>
      <w:r w:rsidRPr="00195A1C">
        <w:rPr>
          <w:rFonts w:eastAsia="Times New Roman" w:cs="Times New Roman"/>
          <w:i/>
          <w:iCs/>
          <w:lang w:eastAsia="en-IN"/>
        </w:rPr>
        <w:t>Moderate</w:t>
      </w:r>
      <w:r w:rsidRPr="00195A1C">
        <w:rPr>
          <w:rFonts w:eastAsia="Times New Roman" w:cs="Times New Roman"/>
          <w:lang w:eastAsia="en-IN"/>
        </w:rPr>
        <w:t xml:space="preserve">, </w:t>
      </w:r>
      <w:r w:rsidRPr="00195A1C">
        <w:rPr>
          <w:rFonts w:eastAsia="Times New Roman" w:cs="Times New Roman"/>
          <w:i/>
          <w:iCs/>
          <w:lang w:eastAsia="en-IN"/>
        </w:rPr>
        <w:t>High</w:t>
      </w:r>
      <w:r w:rsidRPr="00195A1C">
        <w:rPr>
          <w:rFonts w:eastAsia="Times New Roman" w:cs="Times New Roman"/>
          <w:lang w:eastAsia="en-IN"/>
        </w:rPr>
        <w:t>) determined by thresholds (</w:t>
      </w:r>
      <w:r w:rsidRPr="00195A1C">
        <w:rPr>
          <w:rFonts w:eastAsia="Times New Roman" w:cs="Times New Roman"/>
          <w:i/>
          <w:iCs/>
          <w:lang w:eastAsia="en-IN"/>
        </w:rPr>
        <w:t>&gt;0.7</w:t>
      </w:r>
      <w:r w:rsidRPr="00195A1C">
        <w:rPr>
          <w:rFonts w:eastAsia="Times New Roman" w:cs="Times New Roman"/>
          <w:lang w:eastAsia="en-IN"/>
        </w:rPr>
        <w:t xml:space="preserve">, </w:t>
      </w:r>
      <w:r w:rsidRPr="00195A1C">
        <w:rPr>
          <w:rFonts w:eastAsia="Times New Roman" w:cs="Times New Roman"/>
          <w:i/>
          <w:iCs/>
          <w:lang w:eastAsia="en-IN"/>
        </w:rPr>
        <w:t>&gt;0.4</w:t>
      </w:r>
      <w:r w:rsidRPr="00195A1C">
        <w:rPr>
          <w:rFonts w:eastAsia="Times New Roman" w:cs="Times New Roman"/>
          <w:lang w:eastAsia="en-IN"/>
        </w:rPr>
        <w:t>)</w:t>
      </w:r>
    </w:p>
    <w:p w14:paraId="5DA6D32A" w14:textId="77777777" w:rsidR="009973CD" w:rsidRPr="00195A1C" w:rsidRDefault="009973CD" w:rsidP="0090171E">
      <w:pPr>
        <w:numPr>
          <w:ilvl w:val="1"/>
          <w:numId w:val="51"/>
        </w:num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Key factor hints via </w:t>
      </w:r>
      <w:r w:rsidRPr="00195A1C">
        <w:rPr>
          <w:rFonts w:eastAsia="Times New Roman" w:cs="Times New Roman"/>
          <w:i/>
          <w:iCs/>
          <w:lang w:eastAsia="en-IN"/>
        </w:rPr>
        <w:t>&lt;small&gt;</w:t>
      </w:r>
      <w:r w:rsidRPr="00195A1C">
        <w:rPr>
          <w:rFonts w:eastAsia="Times New Roman" w:cs="Times New Roman"/>
          <w:lang w:eastAsia="en-IN"/>
        </w:rPr>
        <w:t xml:space="preserve"> text</w:t>
      </w:r>
    </w:p>
    <w:p w14:paraId="63FFE9C4" w14:textId="40601948" w:rsidR="009973CD" w:rsidRPr="00195A1C" w:rsidRDefault="009973CD" w:rsidP="0090171E">
      <w:pPr>
        <w:numPr>
          <w:ilvl w:val="0"/>
          <w:numId w:val="51"/>
        </w:numPr>
        <w:spacing w:before="100" w:beforeAutospacing="1" w:after="100" w:afterAutospacing="1" w:line="240" w:lineRule="auto"/>
        <w:jc w:val="both"/>
        <w:rPr>
          <w:rFonts w:eastAsia="Times New Roman" w:cs="Times New Roman"/>
          <w:sz w:val="24"/>
          <w:lang w:eastAsia="en-IN"/>
        </w:rPr>
      </w:pPr>
      <w:r w:rsidRPr="00195A1C">
        <w:rPr>
          <w:rFonts w:eastAsia="Times New Roman" w:cs="Times New Roman"/>
          <w:b/>
          <w:bCs/>
          <w:lang w:eastAsia="en-IN"/>
        </w:rPr>
        <w:t>Styling &amp; Feedback</w:t>
      </w:r>
      <w:r w:rsidRPr="00195A1C">
        <w:rPr>
          <w:rFonts w:eastAsia="Times New Roman" w:cs="Times New Roman"/>
          <w:lang w:eastAsia="en-IN"/>
        </w:rPr>
        <w:t xml:space="preserve">: The </w:t>
      </w:r>
      <w:r w:rsidRPr="00195A1C">
        <w:rPr>
          <w:rFonts w:eastAsia="Times New Roman" w:cs="Times New Roman"/>
          <w:i/>
          <w:iCs/>
          <w:lang w:eastAsia="en-IN"/>
        </w:rPr>
        <w:t>color</w:t>
      </w:r>
      <w:r w:rsidRPr="00195A1C">
        <w:rPr>
          <w:rFonts w:eastAsia="Times New Roman" w:cs="Times New Roman"/>
          <w:lang w:eastAsia="en-IN"/>
        </w:rPr>
        <w:t xml:space="preserve"> prop of </w:t>
      </w:r>
      <w:proofErr w:type="spellStart"/>
      <w:proofErr w:type="gramStart"/>
      <w:r w:rsidRPr="00195A1C">
        <w:rPr>
          <w:rFonts w:eastAsia="Times New Roman" w:cs="Times New Roman"/>
          <w:i/>
          <w:iCs/>
          <w:lang w:eastAsia="en-IN"/>
        </w:rPr>
        <w:t>dbc.Progress</w:t>
      </w:r>
      <w:proofErr w:type="spellEnd"/>
      <w:proofErr w:type="gramEnd"/>
      <w:r w:rsidRPr="00195A1C">
        <w:rPr>
          <w:rFonts w:eastAsia="Times New Roman" w:cs="Times New Roman"/>
          <w:lang w:eastAsia="en-IN"/>
        </w:rPr>
        <w:t xml:space="preserve"> switches between </w:t>
      </w:r>
      <w:r w:rsidRPr="00195A1C">
        <w:rPr>
          <w:rFonts w:eastAsia="Times New Roman" w:cs="Times New Roman"/>
          <w:i/>
          <w:iCs/>
          <w:lang w:eastAsia="en-IN"/>
        </w:rPr>
        <w:t>success</w:t>
      </w:r>
      <w:r w:rsidRPr="00195A1C">
        <w:rPr>
          <w:rFonts w:eastAsia="Times New Roman" w:cs="Times New Roman"/>
          <w:lang w:eastAsia="en-IN"/>
        </w:rPr>
        <w:t xml:space="preserve">, </w:t>
      </w:r>
      <w:r w:rsidRPr="00195A1C">
        <w:rPr>
          <w:rFonts w:eastAsia="Times New Roman" w:cs="Times New Roman"/>
          <w:i/>
          <w:iCs/>
          <w:lang w:eastAsia="en-IN"/>
        </w:rPr>
        <w:t>warning</w:t>
      </w:r>
      <w:r w:rsidRPr="00195A1C">
        <w:rPr>
          <w:rFonts w:eastAsia="Times New Roman" w:cs="Times New Roman"/>
          <w:lang w:eastAsia="en-IN"/>
        </w:rPr>
        <w:t xml:space="preserve">, and </w:t>
      </w:r>
      <w:r w:rsidRPr="00195A1C">
        <w:rPr>
          <w:rFonts w:eastAsia="Times New Roman" w:cs="Times New Roman"/>
          <w:i/>
          <w:iCs/>
          <w:lang w:eastAsia="en-IN"/>
        </w:rPr>
        <w:t>danger</w:t>
      </w:r>
      <w:r w:rsidRPr="00195A1C">
        <w:rPr>
          <w:rFonts w:eastAsia="Times New Roman" w:cs="Times New Roman"/>
          <w:lang w:eastAsia="en-IN"/>
        </w:rPr>
        <w:t xml:space="preserve">, and </w:t>
      </w:r>
      <w:r w:rsidRPr="00195A1C">
        <w:rPr>
          <w:rFonts w:eastAsia="Times New Roman" w:cs="Times New Roman"/>
          <w:i/>
          <w:iCs/>
          <w:lang w:eastAsia="en-IN"/>
        </w:rPr>
        <w:t>striped=True</w:t>
      </w:r>
      <w:r w:rsidRPr="00195A1C">
        <w:rPr>
          <w:rFonts w:eastAsia="Times New Roman" w:cs="Times New Roman"/>
          <w:lang w:eastAsia="en-IN"/>
        </w:rPr>
        <w:t xml:space="preserve">, </w:t>
      </w:r>
      <w:r w:rsidRPr="00195A1C">
        <w:rPr>
          <w:rFonts w:eastAsia="Times New Roman" w:cs="Times New Roman"/>
          <w:i/>
          <w:iCs/>
          <w:lang w:eastAsia="en-IN"/>
        </w:rPr>
        <w:t>animated=True</w:t>
      </w:r>
      <w:r w:rsidRPr="00195A1C">
        <w:rPr>
          <w:rFonts w:eastAsia="Times New Roman" w:cs="Times New Roman"/>
          <w:lang w:eastAsia="en-IN"/>
        </w:rPr>
        <w:t xml:space="preserve"> provides visual motion when risk updates</w:t>
      </w:r>
    </w:p>
    <w:p w14:paraId="791C6ACA" w14:textId="5E70B8CE"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6.1.3 Risk-Trend Plot</w:t>
      </w:r>
    </w:p>
    <w:p w14:paraId="3E1EE9B0" w14:textId="72BE7BD5" w:rsidR="009973CD" w:rsidRPr="00195A1C" w:rsidRDefault="009973CD" w:rsidP="0090171E">
      <w:pPr>
        <w:numPr>
          <w:ilvl w:val="0"/>
          <w:numId w:val="52"/>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Time-Series Data</w:t>
      </w:r>
      <w:r w:rsidRPr="00195A1C">
        <w:rPr>
          <w:rFonts w:eastAsia="Times New Roman" w:cs="Times New Roman"/>
          <w:lang w:eastAsia="en-IN"/>
        </w:rPr>
        <w:t xml:space="preserve">: The callback pulls </w:t>
      </w:r>
      <w:r w:rsidRPr="00195A1C">
        <w:rPr>
          <w:rFonts w:eastAsia="Times New Roman" w:cs="Times New Roman"/>
          <w:i/>
          <w:iCs/>
          <w:lang w:eastAsia="en-IN"/>
        </w:rPr>
        <w:t>/</w:t>
      </w:r>
      <w:proofErr w:type="spellStart"/>
      <w:r w:rsidRPr="00195A1C">
        <w:rPr>
          <w:rFonts w:eastAsia="Times New Roman" w:cs="Times New Roman"/>
          <w:i/>
          <w:iCs/>
          <w:lang w:eastAsia="en-IN"/>
        </w:rPr>
        <w:t>patient_risk_trend</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patient_id</w:t>
      </w:r>
      <w:proofErr w:type="spellEnd"/>
      <w:r w:rsidRPr="00195A1C">
        <w:rPr>
          <w:rFonts w:eastAsia="Times New Roman" w:cs="Times New Roman"/>
          <w:i/>
          <w:iCs/>
          <w:lang w:eastAsia="en-IN"/>
        </w:rPr>
        <w:t>}</w:t>
      </w:r>
      <w:r w:rsidRPr="00195A1C">
        <w:rPr>
          <w:rFonts w:eastAsia="Times New Roman" w:cs="Times New Roman"/>
          <w:lang w:eastAsia="en-IN"/>
        </w:rPr>
        <w:t xml:space="preserve">, returning monthly aggregates of </w:t>
      </w:r>
      <w:proofErr w:type="spellStart"/>
      <w:r w:rsidRPr="00195A1C">
        <w:rPr>
          <w:rFonts w:eastAsia="Times New Roman" w:cs="Times New Roman"/>
          <w:i/>
          <w:iCs/>
          <w:lang w:eastAsia="en-IN"/>
        </w:rPr>
        <w:t>avg_heart_risk</w:t>
      </w:r>
      <w:proofErr w:type="spellEnd"/>
      <w:r w:rsidRPr="00195A1C">
        <w:rPr>
          <w:rFonts w:eastAsia="Times New Roman" w:cs="Times New Roman"/>
          <w:lang w:eastAsia="en-IN"/>
        </w:rPr>
        <w:t xml:space="preserve"> and </w:t>
      </w:r>
      <w:proofErr w:type="spellStart"/>
      <w:r w:rsidRPr="00195A1C">
        <w:rPr>
          <w:rFonts w:eastAsia="Times New Roman" w:cs="Times New Roman"/>
          <w:i/>
          <w:iCs/>
          <w:lang w:eastAsia="en-IN"/>
        </w:rPr>
        <w:t>avg_diabetes_risk</w:t>
      </w:r>
      <w:proofErr w:type="spellEnd"/>
    </w:p>
    <w:p w14:paraId="42F7C779" w14:textId="77777777" w:rsidR="009973CD" w:rsidRPr="00195A1C" w:rsidRDefault="009973CD" w:rsidP="0090171E">
      <w:pPr>
        <w:numPr>
          <w:ilvl w:val="0"/>
          <w:numId w:val="52"/>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Plot Construction</w:t>
      </w:r>
      <w:r w:rsidRPr="00195A1C">
        <w:rPr>
          <w:rFonts w:eastAsia="Times New Roman" w:cs="Times New Roman"/>
          <w:lang w:eastAsia="en-IN"/>
        </w:rPr>
        <w:t xml:space="preserve">: Using </w:t>
      </w:r>
      <w:proofErr w:type="spellStart"/>
      <w:r w:rsidRPr="00195A1C">
        <w:rPr>
          <w:rFonts w:eastAsia="Times New Roman" w:cs="Times New Roman"/>
          <w:lang w:eastAsia="en-IN"/>
        </w:rPr>
        <w:t>Plotly</w:t>
      </w:r>
      <w:proofErr w:type="spellEnd"/>
      <w:r w:rsidRPr="00195A1C">
        <w:rPr>
          <w:rFonts w:eastAsia="Times New Roman" w:cs="Times New Roman"/>
          <w:lang w:eastAsia="en-IN"/>
        </w:rPr>
        <w:t xml:space="preserve"> Express:</w:t>
      </w:r>
    </w:p>
    <w:p w14:paraId="36AC5230" w14:textId="77777777" w:rsidR="009973CD" w:rsidRPr="00195A1C" w:rsidRDefault="009973CD"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fig = </w:t>
      </w:r>
      <w:proofErr w:type="spellStart"/>
      <w:proofErr w:type="gramStart"/>
      <w:r w:rsidRPr="00195A1C">
        <w:rPr>
          <w:rFonts w:eastAsia="Times New Roman" w:cs="Times New Roman"/>
          <w:i/>
          <w:iCs/>
          <w:lang w:eastAsia="en-IN"/>
        </w:rPr>
        <w:t>px.line</w:t>
      </w:r>
      <w:proofErr w:type="spellEnd"/>
      <w:proofErr w:type="gramEnd"/>
      <w:r w:rsidRPr="00195A1C">
        <w:rPr>
          <w:rFonts w:eastAsia="Times New Roman" w:cs="Times New Roman"/>
          <w:i/>
          <w:iCs/>
          <w:lang w:eastAsia="en-IN"/>
        </w:rPr>
        <w:t>(</w:t>
      </w:r>
    </w:p>
    <w:p w14:paraId="0BD9BE21" w14:textId="77777777" w:rsidR="009973CD" w:rsidRPr="00195A1C" w:rsidRDefault="009973CD"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w:t>
      </w:r>
      <w:proofErr w:type="spellStart"/>
      <w:r w:rsidRPr="00195A1C">
        <w:rPr>
          <w:rFonts w:eastAsia="Times New Roman" w:cs="Times New Roman"/>
          <w:i/>
          <w:iCs/>
          <w:lang w:eastAsia="en-IN"/>
        </w:rPr>
        <w:t>df_trend</w:t>
      </w:r>
      <w:proofErr w:type="spellEnd"/>
      <w:r w:rsidRPr="00195A1C">
        <w:rPr>
          <w:rFonts w:eastAsia="Times New Roman" w:cs="Times New Roman"/>
          <w:i/>
          <w:iCs/>
          <w:lang w:eastAsia="en-IN"/>
        </w:rPr>
        <w:t>, x='month', y</w:t>
      </w:r>
      <w:proofErr w:type="gramStart"/>
      <w:r w:rsidRPr="00195A1C">
        <w:rPr>
          <w:rFonts w:eastAsia="Times New Roman" w:cs="Times New Roman"/>
          <w:i/>
          <w:iCs/>
          <w:lang w:eastAsia="en-IN"/>
        </w:rPr>
        <w:t>=[</w:t>
      </w:r>
      <w:proofErr w:type="gramEnd"/>
      <w:r w:rsidRPr="00195A1C">
        <w:rPr>
          <w:rFonts w:eastAsia="Times New Roman" w:cs="Times New Roman"/>
          <w:i/>
          <w:iCs/>
          <w:lang w:eastAsia="en-IN"/>
        </w:rPr>
        <w:t>'</w:t>
      </w:r>
      <w:proofErr w:type="spellStart"/>
      <w:r w:rsidRPr="00195A1C">
        <w:rPr>
          <w:rFonts w:eastAsia="Times New Roman" w:cs="Times New Roman"/>
          <w:i/>
          <w:iCs/>
          <w:lang w:eastAsia="en-IN"/>
        </w:rPr>
        <w:t>avg_heart_risk</w:t>
      </w:r>
      <w:proofErr w:type="spellEnd"/>
      <w:r w:rsidRPr="00195A1C">
        <w:rPr>
          <w:rFonts w:eastAsia="Times New Roman" w:cs="Times New Roman"/>
          <w:i/>
          <w:iCs/>
          <w:lang w:eastAsia="en-IN"/>
        </w:rPr>
        <w:t>', '</w:t>
      </w:r>
      <w:proofErr w:type="spellStart"/>
      <w:r w:rsidRPr="00195A1C">
        <w:rPr>
          <w:rFonts w:eastAsia="Times New Roman" w:cs="Times New Roman"/>
          <w:i/>
          <w:iCs/>
          <w:lang w:eastAsia="en-IN"/>
        </w:rPr>
        <w:t>avg_diabetes_risk</w:t>
      </w:r>
      <w:proofErr w:type="spellEnd"/>
      <w:r w:rsidRPr="00195A1C">
        <w:rPr>
          <w:rFonts w:eastAsia="Times New Roman" w:cs="Times New Roman"/>
          <w:i/>
          <w:iCs/>
          <w:lang w:eastAsia="en-IN"/>
        </w:rPr>
        <w:t>'],</w:t>
      </w:r>
    </w:p>
    <w:p w14:paraId="3B5F9E6D" w14:textId="77777777" w:rsidR="009973CD" w:rsidRPr="00195A1C" w:rsidRDefault="009973CD"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 xml:space="preserve">    markers=True, title='Risk Score History'</w:t>
      </w:r>
    </w:p>
    <w:p w14:paraId="5E4D9C67" w14:textId="77777777" w:rsidR="009973CD" w:rsidRPr="00195A1C" w:rsidRDefault="009973CD"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i/>
          <w:iCs/>
          <w:lang w:eastAsia="en-IN"/>
        </w:rPr>
      </w:pPr>
      <w:r w:rsidRPr="00195A1C">
        <w:rPr>
          <w:rFonts w:eastAsia="Times New Roman" w:cs="Times New Roman"/>
          <w:i/>
          <w:iCs/>
          <w:lang w:eastAsia="en-IN"/>
        </w:rPr>
        <w:t>)</w:t>
      </w:r>
    </w:p>
    <w:p w14:paraId="03A002D0" w14:textId="41E7D92F" w:rsidR="7185F332" w:rsidRPr="00195A1C" w:rsidRDefault="7185F332" w:rsidP="6852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imes New Roman"/>
          <w:lang w:eastAsia="en-IN"/>
        </w:rPr>
      </w:pPr>
    </w:p>
    <w:p w14:paraId="62760F55" w14:textId="07F77B4E" w:rsidR="009973CD" w:rsidRPr="00195A1C" w:rsidRDefault="009973CD" w:rsidP="0090171E">
      <w:pPr>
        <w:numPr>
          <w:ilvl w:val="0"/>
          <w:numId w:val="52"/>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Integration</w:t>
      </w:r>
      <w:r w:rsidRPr="00195A1C">
        <w:rPr>
          <w:rFonts w:eastAsia="Times New Roman" w:cs="Times New Roman"/>
          <w:lang w:eastAsia="en-IN"/>
        </w:rPr>
        <w:t xml:space="preserve">: The resulting </w:t>
      </w:r>
      <w:proofErr w:type="spellStart"/>
      <w:proofErr w:type="gramStart"/>
      <w:r w:rsidRPr="00195A1C">
        <w:rPr>
          <w:rFonts w:eastAsia="Times New Roman" w:cs="Times New Roman"/>
          <w:i/>
          <w:iCs/>
          <w:lang w:eastAsia="en-IN"/>
        </w:rPr>
        <w:t>dcc.Graph</w:t>
      </w:r>
      <w:proofErr w:type="spellEnd"/>
      <w:proofErr w:type="gramEnd"/>
      <w:r w:rsidRPr="00195A1C">
        <w:rPr>
          <w:rFonts w:eastAsia="Times New Roman" w:cs="Times New Roman"/>
          <w:lang w:eastAsia="en-IN"/>
        </w:rPr>
        <w:t xml:space="preserve"> is embedded within a </w:t>
      </w:r>
      <w:proofErr w:type="spellStart"/>
      <w:r w:rsidRPr="00195A1C">
        <w:rPr>
          <w:rFonts w:eastAsia="Times New Roman" w:cs="Times New Roman"/>
          <w:i/>
          <w:iCs/>
          <w:lang w:eastAsia="en-IN"/>
        </w:rPr>
        <w:t>dbc.Card</w:t>
      </w:r>
      <w:proofErr w:type="spellEnd"/>
      <w:r w:rsidRPr="00195A1C">
        <w:rPr>
          <w:rFonts w:eastAsia="Times New Roman" w:cs="Times New Roman"/>
          <w:lang w:eastAsia="en-IN"/>
        </w:rPr>
        <w:t>, enabling zoom, hover, and legend toggling by default. This plot helps doctors visualize whether risk is rising, falling, or stable over time</w:t>
      </w:r>
    </w:p>
    <w:p w14:paraId="03BAE14C" w14:textId="486F2698" w:rsidR="009973CD" w:rsidRPr="00195A1C" w:rsidRDefault="009973CD" w:rsidP="68526B3A">
      <w:pPr>
        <w:spacing w:before="100" w:beforeAutospacing="1" w:after="0" w:line="240" w:lineRule="auto"/>
        <w:rPr>
          <w:rFonts w:eastAsia="Times New Roman" w:cs="Times New Roman"/>
          <w:b/>
          <w:bCs/>
          <w:sz w:val="24"/>
          <w:lang w:eastAsia="en-IN"/>
        </w:rPr>
      </w:pPr>
      <w:r w:rsidRPr="00195A1C">
        <w:rPr>
          <w:rFonts w:eastAsia="Times New Roman" w:cs="Times New Roman"/>
          <w:b/>
          <w:bCs/>
          <w:sz w:val="24"/>
          <w:lang w:eastAsia="en-IN"/>
        </w:rPr>
        <w:t>6.2 Front-Desk Dashboard (dashboard_frontdesk.py)</w:t>
      </w:r>
    </w:p>
    <w:p w14:paraId="528DA29F" w14:textId="77777777" w:rsidR="009973CD" w:rsidRPr="00195A1C" w:rsidRDefault="009973CD"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Designed for administrative staff, this dashboard displays high-level KPIs and recent patient activity.</w:t>
      </w:r>
    </w:p>
    <w:p w14:paraId="0B4A4C54" w14:textId="3295BE84" w:rsidR="009973CD" w:rsidRPr="00195A1C" w:rsidRDefault="009973CD" w:rsidP="68526B3A">
      <w:pPr>
        <w:spacing w:before="100" w:beforeAutospacing="1" w:after="0" w:line="240" w:lineRule="auto"/>
        <w:rPr>
          <w:rFonts w:eastAsia="Times New Roman" w:cs="Times New Roman"/>
          <w:bCs/>
          <w:i/>
          <w:sz w:val="22"/>
          <w:szCs w:val="22"/>
          <w:lang w:eastAsia="en-IN"/>
        </w:rPr>
      </w:pPr>
      <w:r w:rsidRPr="00195A1C">
        <w:rPr>
          <w:rFonts w:eastAsia="Times New Roman" w:cs="Times New Roman"/>
          <w:bCs/>
          <w:i/>
          <w:sz w:val="22"/>
          <w:szCs w:val="22"/>
          <w:lang w:eastAsia="en-IN"/>
        </w:rPr>
        <w:t>6.2.1 KPI Tiles (Active Patients, Appointments)</w:t>
      </w:r>
    </w:p>
    <w:p w14:paraId="45FE973D" w14:textId="6BDEE1C6" w:rsidR="009973CD" w:rsidRPr="00195A1C" w:rsidRDefault="009973CD" w:rsidP="0090171E">
      <w:pPr>
        <w:numPr>
          <w:ilvl w:val="0"/>
          <w:numId w:val="53"/>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Active Patients</w:t>
      </w:r>
      <w:r w:rsidRPr="00195A1C">
        <w:rPr>
          <w:rFonts w:eastAsia="Times New Roman" w:cs="Times New Roman"/>
          <w:lang w:eastAsia="en-IN"/>
        </w:rPr>
        <w:t xml:space="preserve">: A </w:t>
      </w:r>
      <w:proofErr w:type="spellStart"/>
      <w:proofErr w:type="gramStart"/>
      <w:r w:rsidRPr="00195A1C">
        <w:rPr>
          <w:rFonts w:eastAsia="Times New Roman" w:cs="Times New Roman"/>
          <w:i/>
          <w:iCs/>
          <w:lang w:eastAsia="en-IN"/>
        </w:rPr>
        <w:t>dbc.Col</w:t>
      </w:r>
      <w:proofErr w:type="spellEnd"/>
      <w:proofErr w:type="gramEnd"/>
      <w:r w:rsidRPr="00195A1C">
        <w:rPr>
          <w:rFonts w:eastAsia="Times New Roman" w:cs="Times New Roman"/>
          <w:lang w:eastAsia="en-IN"/>
        </w:rPr>
        <w:t xml:space="preserve"> tile shows the count of </w:t>
      </w:r>
      <w:r w:rsidRPr="00195A1C">
        <w:rPr>
          <w:rFonts w:eastAsia="Times New Roman" w:cs="Times New Roman"/>
          <w:i/>
          <w:iCs/>
          <w:lang w:eastAsia="en-IN"/>
        </w:rPr>
        <w:t>/</w:t>
      </w:r>
      <w:proofErr w:type="spellStart"/>
      <w:r w:rsidRPr="00195A1C">
        <w:rPr>
          <w:rFonts w:eastAsia="Times New Roman" w:cs="Times New Roman"/>
          <w:i/>
          <w:iCs/>
          <w:lang w:eastAsia="en-IN"/>
        </w:rPr>
        <w:t>active_patients</w:t>
      </w:r>
      <w:proofErr w:type="spellEnd"/>
      <w:r w:rsidRPr="00195A1C">
        <w:rPr>
          <w:rFonts w:eastAsia="Times New Roman" w:cs="Times New Roman"/>
          <w:lang w:eastAsia="en-IN"/>
        </w:rPr>
        <w:t xml:space="preserve"> responses. A </w:t>
      </w:r>
      <w:proofErr w:type="spellStart"/>
      <w:proofErr w:type="gramStart"/>
      <w:r w:rsidRPr="00195A1C">
        <w:rPr>
          <w:rFonts w:eastAsia="Times New Roman" w:cs="Times New Roman"/>
          <w:i/>
          <w:iCs/>
          <w:lang w:eastAsia="en-IN"/>
        </w:rPr>
        <w:t>dcc.Interval</w:t>
      </w:r>
      <w:proofErr w:type="spellEnd"/>
      <w:proofErr w:type="gramEnd"/>
      <w:r w:rsidRPr="00195A1C">
        <w:rPr>
          <w:rFonts w:eastAsia="Times New Roman" w:cs="Times New Roman"/>
          <w:lang w:eastAsia="en-IN"/>
        </w:rPr>
        <w:t xml:space="preserve"> trigger every 10 s keeps this number current</w:t>
      </w:r>
    </w:p>
    <w:p w14:paraId="52FCD567" w14:textId="60885BA5" w:rsidR="009973CD" w:rsidRPr="00195A1C" w:rsidRDefault="009973CD" w:rsidP="0090171E">
      <w:pPr>
        <w:numPr>
          <w:ilvl w:val="0"/>
          <w:numId w:val="53"/>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Appointments Today</w:t>
      </w:r>
      <w:r w:rsidRPr="00195A1C">
        <w:rPr>
          <w:rFonts w:eastAsia="Times New Roman" w:cs="Times New Roman"/>
          <w:lang w:eastAsia="en-IN"/>
        </w:rPr>
        <w:t xml:space="preserve">: Similarly, the </w:t>
      </w:r>
      <w:r w:rsidRPr="00195A1C">
        <w:rPr>
          <w:rFonts w:eastAsia="Times New Roman" w:cs="Times New Roman"/>
          <w:i/>
          <w:iCs/>
          <w:lang w:eastAsia="en-IN"/>
        </w:rPr>
        <w:t>/</w:t>
      </w:r>
      <w:proofErr w:type="spellStart"/>
      <w:r w:rsidRPr="00195A1C">
        <w:rPr>
          <w:rFonts w:eastAsia="Times New Roman" w:cs="Times New Roman"/>
          <w:i/>
          <w:iCs/>
          <w:lang w:eastAsia="en-IN"/>
        </w:rPr>
        <w:t>appointments_today</w:t>
      </w:r>
      <w:proofErr w:type="spellEnd"/>
      <w:r w:rsidRPr="00195A1C">
        <w:rPr>
          <w:rFonts w:eastAsia="Times New Roman" w:cs="Times New Roman"/>
          <w:lang w:eastAsia="en-IN"/>
        </w:rPr>
        <w:t xml:space="preserve"> endpoint returns today’s appointments; the tile displays the count and a “remaining slots” calculation </w:t>
      </w:r>
      <w:r w:rsidRPr="00195A1C">
        <w:rPr>
          <w:rFonts w:eastAsia="Times New Roman" w:cs="Times New Roman"/>
          <w:i/>
          <w:iCs/>
          <w:lang w:eastAsia="en-IN"/>
        </w:rPr>
        <w:t>(30 - count)</w:t>
      </w:r>
      <w:r w:rsidRPr="00195A1C">
        <w:rPr>
          <w:rFonts w:eastAsia="Times New Roman" w:cs="Times New Roman"/>
          <w:lang w:eastAsia="en-IN"/>
        </w:rPr>
        <w:t xml:space="preserve">. Both tiles use </w:t>
      </w:r>
      <w:r w:rsidRPr="00195A1C">
        <w:rPr>
          <w:rFonts w:eastAsia="Times New Roman" w:cs="Times New Roman"/>
          <w:i/>
          <w:iCs/>
          <w:lang w:eastAsia="en-IN"/>
        </w:rPr>
        <w:t xml:space="preserve">&lt;h6&gt; </w:t>
      </w:r>
      <w:r w:rsidRPr="00195A1C">
        <w:rPr>
          <w:rFonts w:eastAsia="Times New Roman" w:cs="Times New Roman"/>
          <w:lang w:eastAsia="en-IN"/>
        </w:rPr>
        <w:t>for titles and</w:t>
      </w:r>
      <w:r w:rsidRPr="00195A1C">
        <w:rPr>
          <w:rFonts w:eastAsia="Times New Roman" w:cs="Times New Roman"/>
          <w:i/>
          <w:iCs/>
          <w:lang w:eastAsia="en-IN"/>
        </w:rPr>
        <w:t xml:space="preserve"> &lt;h2&gt;</w:t>
      </w:r>
      <w:r w:rsidRPr="00195A1C">
        <w:rPr>
          <w:rFonts w:eastAsia="Times New Roman" w:cs="Times New Roman"/>
          <w:lang w:eastAsia="en-IN"/>
        </w:rPr>
        <w:t xml:space="preserve"> for counts, inside a </w:t>
      </w:r>
      <w:r w:rsidRPr="00195A1C">
        <w:rPr>
          <w:rFonts w:eastAsia="Times New Roman" w:cs="Times New Roman"/>
          <w:i/>
          <w:iCs/>
          <w:lang w:eastAsia="en-IN"/>
        </w:rPr>
        <w:t>div</w:t>
      </w:r>
      <w:r w:rsidRPr="00195A1C">
        <w:rPr>
          <w:rFonts w:eastAsia="Times New Roman" w:cs="Times New Roman"/>
          <w:lang w:eastAsia="en-IN"/>
        </w:rPr>
        <w:t xml:space="preserve"> with </w:t>
      </w:r>
      <w:proofErr w:type="spellStart"/>
      <w:r w:rsidRPr="00195A1C">
        <w:rPr>
          <w:rFonts w:eastAsia="Times New Roman" w:cs="Times New Roman"/>
          <w:i/>
          <w:iCs/>
          <w:lang w:eastAsia="en-IN"/>
        </w:rPr>
        <w:t>bg</w:t>
      </w:r>
      <w:proofErr w:type="spellEnd"/>
      <w:r w:rsidRPr="00195A1C">
        <w:rPr>
          <w:rFonts w:eastAsia="Times New Roman" w:cs="Times New Roman"/>
          <w:i/>
          <w:iCs/>
          <w:lang w:eastAsia="en-IN"/>
        </w:rPr>
        <w:t>-light p-3 rounded shadow-</w:t>
      </w:r>
      <w:proofErr w:type="spellStart"/>
      <w:r w:rsidRPr="00195A1C">
        <w:rPr>
          <w:rFonts w:eastAsia="Times New Roman" w:cs="Times New Roman"/>
          <w:i/>
          <w:iCs/>
          <w:lang w:eastAsia="en-IN"/>
        </w:rPr>
        <w:t>sm</w:t>
      </w:r>
      <w:proofErr w:type="spellEnd"/>
      <w:r w:rsidRPr="00195A1C">
        <w:rPr>
          <w:rFonts w:eastAsia="Times New Roman" w:cs="Times New Roman"/>
          <w:lang w:eastAsia="en-IN"/>
        </w:rPr>
        <w:t xml:space="preserve"> to visually separate them</w:t>
      </w:r>
    </w:p>
    <w:p w14:paraId="5373978C" w14:textId="6C53532B"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6.2.2 Age &amp; Recent Activity Charts</w:t>
      </w:r>
    </w:p>
    <w:p w14:paraId="704C578B" w14:textId="269DDEA9" w:rsidR="009973CD" w:rsidRPr="00195A1C" w:rsidRDefault="009973CD" w:rsidP="0090171E">
      <w:pPr>
        <w:numPr>
          <w:ilvl w:val="0"/>
          <w:numId w:val="54"/>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Age Distribution Pie</w:t>
      </w:r>
      <w:r w:rsidRPr="00195A1C">
        <w:rPr>
          <w:rFonts w:eastAsia="Times New Roman" w:cs="Times New Roman"/>
          <w:lang w:eastAsia="en-IN"/>
        </w:rPr>
        <w:t xml:space="preserve">: The age-demographics endpoint provides counts per age bucket. The callback transforms JSON into a </w:t>
      </w:r>
      <w:proofErr w:type="spellStart"/>
      <w:r w:rsidRPr="00195A1C">
        <w:rPr>
          <w:rFonts w:eastAsia="Times New Roman" w:cs="Times New Roman"/>
          <w:lang w:eastAsia="en-IN"/>
        </w:rPr>
        <w:t>DataFrame</w:t>
      </w:r>
      <w:proofErr w:type="spellEnd"/>
      <w:r w:rsidRPr="00195A1C">
        <w:rPr>
          <w:rFonts w:eastAsia="Times New Roman" w:cs="Times New Roman"/>
          <w:lang w:eastAsia="en-IN"/>
        </w:rPr>
        <w:t xml:space="preserve"> and renders a hole-style pie chart </w:t>
      </w:r>
      <w:r w:rsidRPr="00195A1C">
        <w:rPr>
          <w:rFonts w:eastAsia="Times New Roman" w:cs="Times New Roman"/>
          <w:i/>
          <w:iCs/>
          <w:lang w:eastAsia="en-IN"/>
        </w:rPr>
        <w:t>(hole=0.3)</w:t>
      </w:r>
      <w:r w:rsidRPr="00195A1C">
        <w:rPr>
          <w:rFonts w:eastAsia="Times New Roman" w:cs="Times New Roman"/>
          <w:lang w:eastAsia="en-IN"/>
        </w:rPr>
        <w:t xml:space="preserve"> with percentages and labels pulled out slightly </w:t>
      </w:r>
      <w:r w:rsidRPr="00195A1C">
        <w:rPr>
          <w:rFonts w:eastAsia="Times New Roman" w:cs="Times New Roman"/>
          <w:i/>
          <w:iCs/>
          <w:lang w:eastAsia="en-IN"/>
        </w:rPr>
        <w:t>(pull=[</w:t>
      </w:r>
      <w:proofErr w:type="gramStart"/>
      <w:r w:rsidRPr="00195A1C">
        <w:rPr>
          <w:rFonts w:eastAsia="Times New Roman" w:cs="Times New Roman"/>
          <w:i/>
          <w:iCs/>
          <w:lang w:eastAsia="en-IN"/>
        </w:rPr>
        <w:t>0.05]*</w:t>
      </w:r>
      <w:proofErr w:type="spellStart"/>
      <w:proofErr w:type="gramEnd"/>
      <w:r w:rsidRPr="00195A1C">
        <w:rPr>
          <w:rFonts w:eastAsia="Times New Roman" w:cs="Times New Roman"/>
          <w:i/>
          <w:iCs/>
          <w:lang w:eastAsia="en-IN"/>
        </w:rPr>
        <w:t>len</w:t>
      </w:r>
      <w:proofErr w:type="spellEnd"/>
      <w:r w:rsidRPr="00195A1C">
        <w:rPr>
          <w:rFonts w:eastAsia="Times New Roman" w:cs="Times New Roman"/>
          <w:i/>
          <w:iCs/>
          <w:lang w:eastAsia="en-IN"/>
        </w:rPr>
        <w:t>)</w:t>
      </w:r>
    </w:p>
    <w:p w14:paraId="3BC76D00" w14:textId="1173B33E" w:rsidR="009973CD" w:rsidRPr="00195A1C" w:rsidRDefault="009973CD" w:rsidP="0090171E">
      <w:pPr>
        <w:numPr>
          <w:ilvl w:val="0"/>
          <w:numId w:val="54"/>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Health Trends Bar</w:t>
      </w:r>
      <w:r w:rsidRPr="00195A1C">
        <w:rPr>
          <w:rFonts w:eastAsia="Times New Roman" w:cs="Times New Roman"/>
          <w:lang w:eastAsia="en-IN"/>
        </w:rPr>
        <w:t xml:space="preserve">: Monthly average heart risk is visualized via a bar chart built from </w:t>
      </w:r>
      <w:r w:rsidRPr="00195A1C">
        <w:rPr>
          <w:rFonts w:eastAsia="Times New Roman" w:cs="Times New Roman"/>
          <w:i/>
          <w:iCs/>
          <w:lang w:eastAsia="en-IN"/>
        </w:rPr>
        <w:t>/</w:t>
      </w:r>
      <w:proofErr w:type="spellStart"/>
      <w:r w:rsidRPr="00195A1C">
        <w:rPr>
          <w:rFonts w:eastAsia="Times New Roman" w:cs="Times New Roman"/>
          <w:i/>
          <w:iCs/>
          <w:lang w:eastAsia="en-IN"/>
        </w:rPr>
        <w:t>monthly_risk_trends</w:t>
      </w:r>
      <w:proofErr w:type="spellEnd"/>
      <w:r w:rsidRPr="00195A1C">
        <w:rPr>
          <w:rFonts w:eastAsia="Times New Roman" w:cs="Times New Roman"/>
          <w:lang w:eastAsia="en-IN"/>
        </w:rPr>
        <w:t xml:space="preserve">. X-axis categories are formatted to month abbreviations. Bars use the color channel mapped to </w:t>
      </w:r>
      <w:proofErr w:type="spellStart"/>
      <w:r w:rsidRPr="00195A1C">
        <w:rPr>
          <w:rFonts w:eastAsia="Times New Roman" w:cs="Times New Roman"/>
          <w:i/>
          <w:iCs/>
          <w:lang w:eastAsia="en-IN"/>
        </w:rPr>
        <w:t>avg_heart_risk</w:t>
      </w:r>
      <w:proofErr w:type="spellEnd"/>
      <w:r w:rsidRPr="00195A1C">
        <w:rPr>
          <w:rFonts w:eastAsia="Times New Roman" w:cs="Times New Roman"/>
          <w:lang w:eastAsia="en-IN"/>
        </w:rPr>
        <w:t xml:space="preserve"> to convey severity through hue intensity</w:t>
      </w:r>
    </w:p>
    <w:p w14:paraId="6CAD7C6D" w14:textId="630A13AB" w:rsidR="009973CD" w:rsidRPr="00195A1C" w:rsidRDefault="009973CD" w:rsidP="0090171E">
      <w:pPr>
        <w:numPr>
          <w:ilvl w:val="0"/>
          <w:numId w:val="54"/>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Recent Lab Activity</w:t>
      </w:r>
      <w:r w:rsidRPr="00195A1C">
        <w:rPr>
          <w:rFonts w:eastAsia="Times New Roman" w:cs="Times New Roman"/>
          <w:lang w:eastAsia="en-IN"/>
        </w:rPr>
        <w:t xml:space="preserve">: A list of the five most recent items from </w:t>
      </w:r>
      <w:r w:rsidRPr="00195A1C">
        <w:rPr>
          <w:rFonts w:eastAsia="Times New Roman" w:cs="Times New Roman"/>
          <w:i/>
          <w:iCs/>
          <w:lang w:eastAsia="en-IN"/>
        </w:rPr>
        <w:t>/</w:t>
      </w:r>
      <w:proofErr w:type="spellStart"/>
      <w:r w:rsidRPr="00195A1C">
        <w:rPr>
          <w:rFonts w:eastAsia="Times New Roman" w:cs="Times New Roman"/>
          <w:i/>
          <w:iCs/>
          <w:lang w:eastAsia="en-IN"/>
        </w:rPr>
        <w:t>recent_lab_reports</w:t>
      </w:r>
      <w:proofErr w:type="spellEnd"/>
      <w:r w:rsidRPr="00195A1C">
        <w:rPr>
          <w:rFonts w:eastAsia="Times New Roman" w:cs="Times New Roman"/>
          <w:lang w:eastAsia="en-IN"/>
        </w:rPr>
        <w:t xml:space="preserve"> </w:t>
      </w:r>
      <w:proofErr w:type="gramStart"/>
      <w:r w:rsidRPr="00195A1C">
        <w:rPr>
          <w:rFonts w:eastAsia="Times New Roman" w:cs="Times New Roman"/>
          <w:lang w:eastAsia="en-IN"/>
        </w:rPr>
        <w:t>is</w:t>
      </w:r>
      <w:proofErr w:type="gramEnd"/>
      <w:r w:rsidRPr="00195A1C">
        <w:rPr>
          <w:rFonts w:eastAsia="Times New Roman" w:cs="Times New Roman"/>
          <w:lang w:eastAsia="en-IN"/>
        </w:rPr>
        <w:t xml:space="preserve"> displayed as an unordered </w:t>
      </w:r>
      <w:r w:rsidRPr="00195A1C">
        <w:rPr>
          <w:rFonts w:eastAsia="Times New Roman" w:cs="Times New Roman"/>
          <w:i/>
          <w:iCs/>
          <w:lang w:eastAsia="en-IN"/>
        </w:rPr>
        <w:t>&lt;ul&gt;</w:t>
      </w:r>
      <w:r w:rsidRPr="00195A1C">
        <w:rPr>
          <w:rFonts w:eastAsia="Times New Roman" w:cs="Times New Roman"/>
          <w:lang w:eastAsia="en-IN"/>
        </w:rPr>
        <w:t xml:space="preserve"> of </w:t>
      </w:r>
      <w:r w:rsidRPr="00195A1C">
        <w:rPr>
          <w:rFonts w:eastAsia="Times New Roman" w:cs="Times New Roman"/>
          <w:i/>
          <w:iCs/>
          <w:lang w:eastAsia="en-IN"/>
        </w:rPr>
        <w:t>&lt;li&gt;</w:t>
      </w:r>
      <w:r w:rsidRPr="00195A1C">
        <w:rPr>
          <w:rFonts w:eastAsia="Times New Roman" w:cs="Times New Roman"/>
          <w:lang w:eastAsia="en-IN"/>
        </w:rPr>
        <w:t xml:space="preserve"> elements, each showing “First Last – </w:t>
      </w:r>
      <w:proofErr w:type="spellStart"/>
      <w:r w:rsidRPr="00195A1C">
        <w:rPr>
          <w:rFonts w:eastAsia="Times New Roman" w:cs="Times New Roman"/>
          <w:lang w:eastAsia="en-IN"/>
        </w:rPr>
        <w:t>ReportType</w:t>
      </w:r>
      <w:proofErr w:type="spellEnd"/>
      <w:r w:rsidRPr="00195A1C">
        <w:rPr>
          <w:rFonts w:eastAsia="Times New Roman" w:cs="Times New Roman"/>
          <w:lang w:eastAsia="en-IN"/>
        </w:rPr>
        <w:t xml:space="preserve"> on Date”</w:t>
      </w:r>
    </w:p>
    <w:p w14:paraId="01A9463B" w14:textId="321EA138" w:rsidR="009973CD" w:rsidRPr="00195A1C" w:rsidRDefault="009973CD"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 xml:space="preserve">6.3 Patient Portal </w:t>
      </w:r>
      <w:r w:rsidRPr="00195A1C">
        <w:rPr>
          <w:rFonts w:eastAsia="Times New Roman" w:cs="Times New Roman"/>
          <w:b/>
          <w:bCs/>
          <w:i/>
          <w:iCs/>
          <w:sz w:val="24"/>
          <w:lang w:eastAsia="en-IN"/>
        </w:rPr>
        <w:t>(patient_portal.py)</w:t>
      </w:r>
    </w:p>
    <w:p w14:paraId="7AE2AD51" w14:textId="77777777" w:rsidR="009973CD" w:rsidRPr="00195A1C" w:rsidRDefault="009973CD"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A multi-tab interface empowers patients with self-service access to their records.</w:t>
      </w:r>
    </w:p>
    <w:p w14:paraId="6BDBA02D" w14:textId="319BB465"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6.3.1 Tabbed Interface (Records, Labs, Meds, etc.)</w:t>
      </w:r>
    </w:p>
    <w:p w14:paraId="3DE6DC11" w14:textId="52065B8C" w:rsidR="009973CD" w:rsidRPr="00195A1C" w:rsidRDefault="009973CD" w:rsidP="0090171E">
      <w:pPr>
        <w:numPr>
          <w:ilvl w:val="0"/>
          <w:numId w:val="55"/>
        </w:numPr>
        <w:spacing w:after="100" w:afterAutospacing="1" w:line="240" w:lineRule="auto"/>
        <w:jc w:val="both"/>
        <w:rPr>
          <w:rFonts w:eastAsia="Times New Roman" w:cs="Times New Roman"/>
          <w:lang w:eastAsia="en-IN"/>
        </w:rPr>
      </w:pPr>
      <w:proofErr w:type="spellStart"/>
      <w:proofErr w:type="gramStart"/>
      <w:r w:rsidRPr="00195A1C">
        <w:rPr>
          <w:rFonts w:eastAsia="Times New Roman" w:cs="Times New Roman"/>
          <w:b/>
          <w:bCs/>
          <w:i/>
          <w:iCs/>
          <w:lang w:eastAsia="en-IN"/>
        </w:rPr>
        <w:t>dbc.Tabs</w:t>
      </w:r>
      <w:proofErr w:type="spellEnd"/>
      <w:proofErr w:type="gramEnd"/>
      <w:r w:rsidRPr="00195A1C">
        <w:rPr>
          <w:rFonts w:eastAsia="Times New Roman" w:cs="Times New Roman"/>
          <w:lang w:eastAsia="en-IN"/>
        </w:rPr>
        <w:t>: Nine tabs (</w:t>
      </w:r>
      <w:r w:rsidRPr="00195A1C">
        <w:rPr>
          <w:rFonts w:eastAsia="Times New Roman" w:cs="Times New Roman"/>
          <w:i/>
          <w:iCs/>
          <w:lang w:eastAsia="en-IN"/>
        </w:rPr>
        <w:t>records</w:t>
      </w:r>
      <w:r w:rsidRPr="00195A1C">
        <w:rPr>
          <w:rFonts w:eastAsia="Times New Roman" w:cs="Times New Roman"/>
          <w:lang w:eastAsia="en-IN"/>
        </w:rPr>
        <w:t xml:space="preserve">, </w:t>
      </w:r>
      <w:r w:rsidRPr="00195A1C">
        <w:rPr>
          <w:rFonts w:eastAsia="Times New Roman" w:cs="Times New Roman"/>
          <w:i/>
          <w:iCs/>
          <w:lang w:eastAsia="en-IN"/>
        </w:rPr>
        <w:t>meds</w:t>
      </w:r>
      <w:r w:rsidRPr="00195A1C">
        <w:rPr>
          <w:rFonts w:eastAsia="Times New Roman" w:cs="Times New Roman"/>
          <w:lang w:eastAsia="en-IN"/>
        </w:rPr>
        <w:t xml:space="preserve">, </w:t>
      </w:r>
      <w:r w:rsidRPr="00195A1C">
        <w:rPr>
          <w:rFonts w:eastAsia="Times New Roman" w:cs="Times New Roman"/>
          <w:i/>
          <w:iCs/>
          <w:lang w:eastAsia="en-IN"/>
        </w:rPr>
        <w:t>labs</w:t>
      </w:r>
      <w:r w:rsidRPr="00195A1C">
        <w:rPr>
          <w:rFonts w:eastAsia="Times New Roman" w:cs="Times New Roman"/>
          <w:lang w:eastAsia="en-IN"/>
        </w:rPr>
        <w:t xml:space="preserve">, </w:t>
      </w:r>
      <w:r w:rsidRPr="00195A1C">
        <w:rPr>
          <w:rFonts w:eastAsia="Times New Roman" w:cs="Times New Roman"/>
          <w:i/>
          <w:iCs/>
          <w:lang w:eastAsia="en-IN"/>
        </w:rPr>
        <w:t>vaccines</w:t>
      </w:r>
      <w:r w:rsidRPr="00195A1C">
        <w:rPr>
          <w:rFonts w:eastAsia="Times New Roman" w:cs="Times New Roman"/>
          <w:lang w:eastAsia="en-IN"/>
        </w:rPr>
        <w:t xml:space="preserve">, </w:t>
      </w:r>
      <w:r w:rsidRPr="00195A1C">
        <w:rPr>
          <w:rFonts w:eastAsia="Times New Roman" w:cs="Times New Roman"/>
          <w:i/>
          <w:iCs/>
          <w:lang w:eastAsia="en-IN"/>
        </w:rPr>
        <w:t>education</w:t>
      </w:r>
      <w:r w:rsidRPr="00195A1C">
        <w:rPr>
          <w:rFonts w:eastAsia="Times New Roman" w:cs="Times New Roman"/>
          <w:lang w:eastAsia="en-IN"/>
        </w:rPr>
        <w:t xml:space="preserve">, </w:t>
      </w:r>
      <w:r w:rsidRPr="00195A1C">
        <w:rPr>
          <w:rFonts w:eastAsia="Times New Roman" w:cs="Times New Roman"/>
          <w:i/>
          <w:iCs/>
          <w:lang w:eastAsia="en-IN"/>
        </w:rPr>
        <w:t>messages</w:t>
      </w:r>
      <w:r w:rsidRPr="00195A1C">
        <w:rPr>
          <w:rFonts w:eastAsia="Times New Roman" w:cs="Times New Roman"/>
          <w:lang w:eastAsia="en-IN"/>
        </w:rPr>
        <w:t xml:space="preserve">, </w:t>
      </w:r>
      <w:r w:rsidRPr="00195A1C">
        <w:rPr>
          <w:rFonts w:eastAsia="Times New Roman" w:cs="Times New Roman"/>
          <w:i/>
          <w:iCs/>
          <w:lang w:eastAsia="en-IN"/>
        </w:rPr>
        <w:t>appointments</w:t>
      </w:r>
      <w:r w:rsidRPr="00195A1C">
        <w:rPr>
          <w:rFonts w:eastAsia="Times New Roman" w:cs="Times New Roman"/>
          <w:lang w:eastAsia="en-IN"/>
        </w:rPr>
        <w:t xml:space="preserve">, </w:t>
      </w:r>
      <w:r w:rsidRPr="00195A1C">
        <w:rPr>
          <w:rFonts w:eastAsia="Times New Roman" w:cs="Times New Roman"/>
          <w:i/>
          <w:iCs/>
          <w:lang w:eastAsia="en-IN"/>
        </w:rPr>
        <w:t>journal</w:t>
      </w:r>
      <w:r w:rsidRPr="00195A1C">
        <w:rPr>
          <w:rFonts w:eastAsia="Times New Roman" w:cs="Times New Roman"/>
          <w:lang w:eastAsia="en-IN"/>
        </w:rPr>
        <w:t xml:space="preserve">, </w:t>
      </w:r>
      <w:r w:rsidRPr="00195A1C">
        <w:rPr>
          <w:rFonts w:eastAsia="Times New Roman" w:cs="Times New Roman"/>
          <w:i/>
          <w:iCs/>
          <w:lang w:eastAsia="en-IN"/>
        </w:rPr>
        <w:t>goals</w:t>
      </w:r>
      <w:r w:rsidRPr="00195A1C">
        <w:rPr>
          <w:rFonts w:eastAsia="Times New Roman" w:cs="Times New Roman"/>
          <w:lang w:eastAsia="en-IN"/>
        </w:rPr>
        <w:t>) each wire to the single callback</w:t>
      </w:r>
      <w:r w:rsidRPr="00195A1C">
        <w:rPr>
          <w:rFonts w:eastAsia="Times New Roman" w:cs="Times New Roman"/>
          <w:i/>
          <w:iCs/>
          <w:lang w:eastAsia="en-IN"/>
        </w:rPr>
        <w:t xml:space="preserve"> </w:t>
      </w:r>
      <w:proofErr w:type="spellStart"/>
      <w:r w:rsidRPr="00195A1C">
        <w:rPr>
          <w:rFonts w:eastAsia="Times New Roman" w:cs="Times New Roman"/>
          <w:i/>
          <w:iCs/>
          <w:lang w:eastAsia="en-IN"/>
        </w:rPr>
        <w:t>render_tab</w:t>
      </w:r>
      <w:proofErr w:type="spellEnd"/>
    </w:p>
    <w:p w14:paraId="5C955C81" w14:textId="58F2E5A5" w:rsidR="009973CD" w:rsidRPr="00195A1C" w:rsidRDefault="009973CD" w:rsidP="0090171E">
      <w:pPr>
        <w:numPr>
          <w:ilvl w:val="0"/>
          <w:numId w:val="55"/>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Static vs. Dynamic</w:t>
      </w:r>
      <w:r w:rsidRPr="00195A1C">
        <w:rPr>
          <w:rFonts w:eastAsia="Times New Roman" w:cs="Times New Roman"/>
          <w:lang w:eastAsia="en-IN"/>
        </w:rPr>
        <w:t>: Most tabs render static placeholders (e.g., a hard-coded list of appointments). This sets the structure for future integration with real endpoints</w:t>
      </w:r>
    </w:p>
    <w:p w14:paraId="4D066807" w14:textId="2FC752E6"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6.3.2 Lab Trend Plot</w:t>
      </w:r>
    </w:p>
    <w:p w14:paraId="52A7EACB" w14:textId="1CD26ECF" w:rsidR="009973CD" w:rsidRPr="00195A1C" w:rsidRDefault="009973CD" w:rsidP="00245DB2">
      <w:pPr>
        <w:numPr>
          <w:ilvl w:val="0"/>
          <w:numId w:val="56"/>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 xml:space="preserve">Example </w:t>
      </w:r>
      <w:proofErr w:type="spellStart"/>
      <w:r w:rsidRPr="00195A1C">
        <w:rPr>
          <w:rFonts w:eastAsia="Times New Roman" w:cs="Times New Roman"/>
          <w:b/>
          <w:bCs/>
          <w:lang w:eastAsia="en-IN"/>
        </w:rPr>
        <w:t>DataFrame</w:t>
      </w:r>
      <w:proofErr w:type="spellEnd"/>
      <w:r w:rsidRPr="00195A1C">
        <w:rPr>
          <w:rFonts w:eastAsia="Times New Roman" w:cs="Times New Roman"/>
          <w:lang w:eastAsia="en-IN"/>
        </w:rPr>
        <w:t xml:space="preserve">: A small Pandas </w:t>
      </w:r>
      <w:proofErr w:type="spellStart"/>
      <w:r w:rsidRPr="00195A1C">
        <w:rPr>
          <w:rFonts w:eastAsia="Times New Roman" w:cs="Times New Roman"/>
          <w:lang w:eastAsia="en-IN"/>
        </w:rPr>
        <w:t>DataFrame</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lab_data</w:t>
      </w:r>
      <w:proofErr w:type="spellEnd"/>
      <w:r w:rsidRPr="00195A1C">
        <w:rPr>
          <w:rFonts w:eastAsia="Times New Roman" w:cs="Times New Roman"/>
          <w:lang w:eastAsia="en-IN"/>
        </w:rPr>
        <w:t xml:space="preserve"> contains hemoglobin and glucose over six months</w:t>
      </w:r>
    </w:p>
    <w:p w14:paraId="0EE73F6C" w14:textId="4FF1BD49" w:rsidR="009973CD" w:rsidRPr="00195A1C" w:rsidRDefault="009973CD" w:rsidP="0090171E">
      <w:pPr>
        <w:numPr>
          <w:ilvl w:val="0"/>
          <w:numId w:val="56"/>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Plotting</w:t>
      </w:r>
      <w:r w:rsidRPr="00195A1C">
        <w:rPr>
          <w:rFonts w:eastAsia="Times New Roman" w:cs="Times New Roman"/>
          <w:lang w:eastAsia="en-IN"/>
        </w:rPr>
        <w:t xml:space="preserve">: </w:t>
      </w:r>
      <w:proofErr w:type="spellStart"/>
      <w:r w:rsidRPr="00195A1C">
        <w:rPr>
          <w:rFonts w:eastAsia="Times New Roman" w:cs="Times New Roman"/>
          <w:lang w:eastAsia="en-IN"/>
        </w:rPr>
        <w:t>Plotly</w:t>
      </w:r>
      <w:proofErr w:type="spellEnd"/>
      <w:r w:rsidRPr="00195A1C">
        <w:rPr>
          <w:rFonts w:eastAsia="Times New Roman" w:cs="Times New Roman"/>
          <w:lang w:eastAsia="en-IN"/>
        </w:rPr>
        <w:t xml:space="preserve"> Express line plot </w:t>
      </w:r>
      <w:r w:rsidRPr="00195A1C">
        <w:rPr>
          <w:rFonts w:eastAsia="Times New Roman" w:cs="Times New Roman"/>
          <w:i/>
          <w:iCs/>
          <w:lang w:eastAsia="en-IN"/>
        </w:rPr>
        <w:t>(</w:t>
      </w:r>
      <w:proofErr w:type="spellStart"/>
      <w:proofErr w:type="gramStart"/>
      <w:r w:rsidRPr="00195A1C">
        <w:rPr>
          <w:rFonts w:eastAsia="Times New Roman" w:cs="Times New Roman"/>
          <w:i/>
          <w:iCs/>
          <w:lang w:eastAsia="en-IN"/>
        </w:rPr>
        <w:t>px.line</w:t>
      </w:r>
      <w:proofErr w:type="spellEnd"/>
      <w:proofErr w:type="gramEnd"/>
      <w:r w:rsidRPr="00195A1C">
        <w:rPr>
          <w:rFonts w:eastAsia="Times New Roman" w:cs="Times New Roman"/>
          <w:i/>
          <w:iCs/>
          <w:lang w:eastAsia="en-IN"/>
        </w:rPr>
        <w:t>)</w:t>
      </w:r>
      <w:r w:rsidRPr="00195A1C">
        <w:rPr>
          <w:rFonts w:eastAsia="Times New Roman" w:cs="Times New Roman"/>
          <w:lang w:eastAsia="en-IN"/>
        </w:rPr>
        <w:t xml:space="preserve"> with markers shows trends. While this uses dummy data now, the pattern directly matches how the doctor dashboard would plot real patient labs once an endpoint is available</w:t>
      </w:r>
    </w:p>
    <w:p w14:paraId="38D2F6A5" w14:textId="72D15A6B" w:rsidR="009973CD" w:rsidRPr="00195A1C" w:rsidRDefault="009973CD"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6.4 Risk Trend Dashboard</w:t>
      </w:r>
      <w:r w:rsidRPr="00195A1C">
        <w:rPr>
          <w:rFonts w:eastAsia="Times New Roman" w:cs="Times New Roman"/>
          <w:b/>
          <w:bCs/>
          <w:i/>
          <w:iCs/>
          <w:sz w:val="24"/>
          <w:lang w:eastAsia="en-IN"/>
        </w:rPr>
        <w:t xml:space="preserve"> (risk_trend.py)</w:t>
      </w:r>
    </w:p>
    <w:p w14:paraId="7A3A7B64" w14:textId="77777777" w:rsidR="009973CD" w:rsidRPr="00195A1C" w:rsidRDefault="009973CD"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This specialized dashboard helps clinicians drill down into a patient’s risk trajectory and receive actionable insights.</w:t>
      </w:r>
    </w:p>
    <w:p w14:paraId="1C6260A7" w14:textId="3F0CDB9C"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6.4.1 Patient-Specific Time Series</w:t>
      </w:r>
    </w:p>
    <w:p w14:paraId="26273E8C" w14:textId="0F1D29B7" w:rsidR="009973CD" w:rsidRPr="00195A1C" w:rsidRDefault="009973CD" w:rsidP="0090171E">
      <w:pPr>
        <w:numPr>
          <w:ilvl w:val="0"/>
          <w:numId w:val="57"/>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Selector with Gender Filter</w:t>
      </w:r>
      <w:r w:rsidRPr="00195A1C">
        <w:rPr>
          <w:rFonts w:eastAsia="Times New Roman" w:cs="Times New Roman"/>
          <w:lang w:eastAsia="en-IN"/>
        </w:rPr>
        <w:t xml:space="preserve">: The patient dropdown options refresh every 30 s from </w:t>
      </w:r>
      <w:r w:rsidRPr="00195A1C">
        <w:rPr>
          <w:rFonts w:eastAsia="Times New Roman" w:cs="Times New Roman"/>
          <w:i/>
          <w:iCs/>
          <w:lang w:eastAsia="en-IN"/>
        </w:rPr>
        <w:t>/</w:t>
      </w:r>
      <w:proofErr w:type="spellStart"/>
      <w:r w:rsidRPr="00195A1C">
        <w:rPr>
          <w:rFonts w:eastAsia="Times New Roman" w:cs="Times New Roman"/>
          <w:i/>
          <w:iCs/>
          <w:lang w:eastAsia="en-IN"/>
        </w:rPr>
        <w:t>active_patients</w:t>
      </w:r>
      <w:proofErr w:type="spellEnd"/>
      <w:r w:rsidRPr="00195A1C">
        <w:rPr>
          <w:rFonts w:eastAsia="Times New Roman" w:cs="Times New Roman"/>
          <w:lang w:eastAsia="en-IN"/>
        </w:rPr>
        <w:t xml:space="preserve">, optionally filtered by the </w:t>
      </w:r>
      <w:r w:rsidRPr="00195A1C">
        <w:rPr>
          <w:rFonts w:eastAsia="Times New Roman" w:cs="Times New Roman"/>
          <w:i/>
          <w:iCs/>
          <w:lang w:eastAsia="en-IN"/>
        </w:rPr>
        <w:t>gender-filter</w:t>
      </w:r>
      <w:r w:rsidRPr="00195A1C">
        <w:rPr>
          <w:rFonts w:eastAsia="Times New Roman" w:cs="Times New Roman"/>
          <w:lang w:eastAsia="en-IN"/>
        </w:rPr>
        <w:t xml:space="preserve"> dropdown</w:t>
      </w:r>
    </w:p>
    <w:p w14:paraId="4A973F93" w14:textId="6CD6148A" w:rsidR="009973CD" w:rsidRPr="00195A1C" w:rsidRDefault="009973CD" w:rsidP="0090171E">
      <w:pPr>
        <w:numPr>
          <w:ilvl w:val="0"/>
          <w:numId w:val="57"/>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Plot</w:t>
      </w:r>
      <w:r w:rsidRPr="00195A1C">
        <w:rPr>
          <w:rFonts w:eastAsia="Times New Roman" w:cs="Times New Roman"/>
          <w:lang w:eastAsia="en-IN"/>
        </w:rPr>
        <w:t xml:space="preserve">: After selection, </w:t>
      </w:r>
      <w:r w:rsidRPr="00195A1C">
        <w:rPr>
          <w:rFonts w:eastAsia="Times New Roman" w:cs="Times New Roman"/>
          <w:i/>
          <w:iCs/>
          <w:lang w:eastAsia="en-IN"/>
        </w:rPr>
        <w:t>/</w:t>
      </w:r>
      <w:proofErr w:type="spellStart"/>
      <w:r w:rsidRPr="00195A1C">
        <w:rPr>
          <w:rFonts w:eastAsia="Times New Roman" w:cs="Times New Roman"/>
          <w:i/>
          <w:iCs/>
          <w:lang w:eastAsia="en-IN"/>
        </w:rPr>
        <w:t>risk_scores</w:t>
      </w:r>
      <w:proofErr w:type="spellEnd"/>
      <w:r w:rsidRPr="00195A1C">
        <w:rPr>
          <w:rFonts w:eastAsia="Times New Roman" w:cs="Times New Roman"/>
          <w:lang w:eastAsia="en-IN"/>
        </w:rPr>
        <w:t xml:space="preserve"> is called; data is filtered client-side for the selected </w:t>
      </w: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converted to </w:t>
      </w:r>
      <w:proofErr w:type="spellStart"/>
      <w:r w:rsidRPr="00195A1C">
        <w:rPr>
          <w:rFonts w:eastAsia="Times New Roman" w:cs="Times New Roman"/>
          <w:lang w:eastAsia="en-IN"/>
        </w:rPr>
        <w:t>DataFrame</w:t>
      </w:r>
      <w:proofErr w:type="spellEnd"/>
      <w:r w:rsidRPr="00195A1C">
        <w:rPr>
          <w:rFonts w:eastAsia="Times New Roman" w:cs="Times New Roman"/>
          <w:lang w:eastAsia="en-IN"/>
        </w:rPr>
        <w:t xml:space="preserve">, sorted by </w:t>
      </w:r>
      <w:proofErr w:type="spellStart"/>
      <w:r w:rsidRPr="00195A1C">
        <w:rPr>
          <w:rFonts w:eastAsia="Times New Roman" w:cs="Times New Roman"/>
          <w:i/>
          <w:iCs/>
          <w:lang w:eastAsia="en-IN"/>
        </w:rPr>
        <w:t>score_date</w:t>
      </w:r>
      <w:proofErr w:type="spellEnd"/>
      <w:r w:rsidRPr="00195A1C">
        <w:rPr>
          <w:rFonts w:eastAsia="Times New Roman" w:cs="Times New Roman"/>
          <w:lang w:eastAsia="en-IN"/>
        </w:rPr>
        <w:t xml:space="preserve">, and passed into </w:t>
      </w:r>
      <w:proofErr w:type="spellStart"/>
      <w:proofErr w:type="gramStart"/>
      <w:r w:rsidRPr="00195A1C">
        <w:rPr>
          <w:rFonts w:eastAsia="Times New Roman" w:cs="Times New Roman"/>
          <w:i/>
          <w:iCs/>
          <w:lang w:eastAsia="en-IN"/>
        </w:rPr>
        <w:t>px.line</w:t>
      </w:r>
      <w:proofErr w:type="spellEnd"/>
      <w:proofErr w:type="gramEnd"/>
      <w:r w:rsidRPr="00195A1C">
        <w:rPr>
          <w:rFonts w:eastAsia="Times New Roman" w:cs="Times New Roman"/>
          <w:lang w:eastAsia="en-IN"/>
        </w:rPr>
        <w:t xml:space="preserve"> for a time-series of both risk types</w:t>
      </w:r>
    </w:p>
    <w:p w14:paraId="3B34891E" w14:textId="452E922D"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6.4.2 Suggestions &amp; Vitals Warnings</w:t>
      </w:r>
    </w:p>
    <w:p w14:paraId="3247E9B5" w14:textId="6A30A660" w:rsidR="009973CD" w:rsidRPr="00195A1C" w:rsidRDefault="009973CD" w:rsidP="0090171E">
      <w:pPr>
        <w:numPr>
          <w:ilvl w:val="0"/>
          <w:numId w:val="58"/>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Insight Box</w:t>
      </w:r>
      <w:r w:rsidRPr="00195A1C">
        <w:rPr>
          <w:rFonts w:eastAsia="Times New Roman" w:cs="Times New Roman"/>
          <w:lang w:eastAsia="en-IN"/>
        </w:rPr>
        <w:t xml:space="preserve">: Based on the latest record’s </w:t>
      </w:r>
      <w:proofErr w:type="spellStart"/>
      <w:r w:rsidRPr="00195A1C">
        <w:rPr>
          <w:rFonts w:eastAsia="Times New Roman" w:cs="Times New Roman"/>
          <w:i/>
          <w:iCs/>
          <w:lang w:eastAsia="en-IN"/>
        </w:rPr>
        <w:t>heart_disease_risk</w:t>
      </w:r>
      <w:proofErr w:type="spellEnd"/>
      <w:r w:rsidRPr="00195A1C">
        <w:rPr>
          <w:rFonts w:eastAsia="Times New Roman" w:cs="Times New Roman"/>
          <w:lang w:eastAsia="en-IN"/>
        </w:rPr>
        <w:t xml:space="preserve"> and </w:t>
      </w:r>
      <w:proofErr w:type="spellStart"/>
      <w:r w:rsidRPr="00195A1C">
        <w:rPr>
          <w:rFonts w:eastAsia="Times New Roman" w:cs="Times New Roman"/>
          <w:i/>
          <w:iCs/>
          <w:lang w:eastAsia="en-IN"/>
        </w:rPr>
        <w:t>diabetes_risk</w:t>
      </w:r>
      <w:proofErr w:type="spellEnd"/>
      <w:r w:rsidRPr="00195A1C">
        <w:rPr>
          <w:rFonts w:eastAsia="Times New Roman" w:cs="Times New Roman"/>
          <w:lang w:eastAsia="en-IN"/>
        </w:rPr>
        <w:t xml:space="preserve">, the dashboard assembles </w:t>
      </w:r>
      <w:r w:rsidRPr="00195A1C">
        <w:rPr>
          <w:rFonts w:eastAsia="Times New Roman" w:cs="Times New Roman"/>
          <w:i/>
          <w:iCs/>
          <w:lang w:eastAsia="en-IN"/>
        </w:rPr>
        <w:t>&lt;li&gt;</w:t>
      </w:r>
      <w:r w:rsidRPr="00195A1C">
        <w:rPr>
          <w:rFonts w:eastAsia="Times New Roman" w:cs="Times New Roman"/>
          <w:lang w:eastAsia="en-IN"/>
        </w:rPr>
        <w:t xml:space="preserve"> suggestions (e.g., “High Diabetes Risk: Metformin…”)</w:t>
      </w:r>
    </w:p>
    <w:p w14:paraId="0BDDA544" w14:textId="676B9E1E" w:rsidR="009973CD" w:rsidRPr="00195A1C" w:rsidRDefault="009973CD" w:rsidP="0090171E">
      <w:pPr>
        <w:numPr>
          <w:ilvl w:val="0"/>
          <w:numId w:val="58"/>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Details Panel</w:t>
      </w:r>
      <w:r w:rsidRPr="00195A1C">
        <w:rPr>
          <w:rFonts w:eastAsia="Times New Roman" w:cs="Times New Roman"/>
          <w:lang w:eastAsia="en-IN"/>
        </w:rPr>
        <w:t xml:space="preserve">: Displays risk-factor lists (hardcoded) and flags vitals exceeding thresholds (e.g., Glucose &gt; 140 triggers “High Glucose”), all within </w:t>
      </w:r>
      <w:proofErr w:type="spellStart"/>
      <w:proofErr w:type="gramStart"/>
      <w:r w:rsidRPr="00195A1C">
        <w:rPr>
          <w:rFonts w:eastAsia="Times New Roman" w:cs="Times New Roman"/>
          <w:i/>
          <w:iCs/>
          <w:lang w:eastAsia="en-IN"/>
        </w:rPr>
        <w:t>dbc.Card</w:t>
      </w:r>
      <w:proofErr w:type="spellEnd"/>
      <w:proofErr w:type="gramEnd"/>
      <w:r w:rsidRPr="00195A1C">
        <w:rPr>
          <w:rFonts w:eastAsia="Times New Roman" w:cs="Times New Roman"/>
          <w:lang w:eastAsia="en-IN"/>
        </w:rPr>
        <w:t xml:space="preserve"> components styled for clarity</w:t>
      </w:r>
    </w:p>
    <w:p w14:paraId="4A7194DB" w14:textId="56BF7F90"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6.4.3 CSV Export Functionality</w:t>
      </w:r>
    </w:p>
    <w:p w14:paraId="28D653E0" w14:textId="1EB00DB1" w:rsidR="009973CD" w:rsidRPr="00195A1C" w:rsidRDefault="009973CD" w:rsidP="0090171E">
      <w:pPr>
        <w:numPr>
          <w:ilvl w:val="0"/>
          <w:numId w:val="59"/>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Download Button</w:t>
      </w:r>
      <w:r w:rsidRPr="00195A1C">
        <w:rPr>
          <w:rFonts w:eastAsia="Times New Roman" w:cs="Times New Roman"/>
          <w:lang w:eastAsia="en-IN"/>
        </w:rPr>
        <w:t xml:space="preserve">: A </w:t>
      </w:r>
      <w:r w:rsidRPr="00195A1C">
        <w:rPr>
          <w:rFonts w:eastAsia="Times New Roman" w:cs="Times New Roman"/>
          <w:i/>
          <w:iCs/>
          <w:lang w:eastAsia="en-IN"/>
        </w:rPr>
        <w:t>&lt;button&gt;</w:t>
      </w:r>
      <w:r w:rsidRPr="00195A1C">
        <w:rPr>
          <w:rFonts w:eastAsia="Times New Roman" w:cs="Times New Roman"/>
          <w:lang w:eastAsia="en-IN"/>
        </w:rPr>
        <w:t xml:space="preserve"> triggers the </w:t>
      </w:r>
      <w:proofErr w:type="spellStart"/>
      <w:r w:rsidRPr="00195A1C">
        <w:rPr>
          <w:rFonts w:eastAsia="Times New Roman" w:cs="Times New Roman"/>
          <w:i/>
          <w:iCs/>
          <w:lang w:eastAsia="en-IN"/>
        </w:rPr>
        <w:t>export_patient_history</w:t>
      </w:r>
      <w:proofErr w:type="spellEnd"/>
      <w:r w:rsidRPr="00195A1C">
        <w:rPr>
          <w:rFonts w:eastAsia="Times New Roman" w:cs="Times New Roman"/>
          <w:lang w:eastAsia="en-IN"/>
        </w:rPr>
        <w:t xml:space="preserve"> callback, which uses </w:t>
      </w:r>
      <w:proofErr w:type="spellStart"/>
      <w:proofErr w:type="gramStart"/>
      <w:r w:rsidRPr="00195A1C">
        <w:rPr>
          <w:rFonts w:eastAsia="Times New Roman" w:cs="Times New Roman"/>
          <w:i/>
          <w:iCs/>
          <w:lang w:eastAsia="en-IN"/>
        </w:rPr>
        <w:t>dcc.send</w:t>
      </w:r>
      <w:proofErr w:type="gramEnd"/>
      <w:r w:rsidRPr="00195A1C">
        <w:rPr>
          <w:rFonts w:eastAsia="Times New Roman" w:cs="Times New Roman"/>
          <w:i/>
          <w:iCs/>
          <w:lang w:eastAsia="en-IN"/>
        </w:rPr>
        <w:t>_data_frame</w:t>
      </w:r>
      <w:proofErr w:type="spellEnd"/>
      <w:r w:rsidRPr="00195A1C">
        <w:rPr>
          <w:rFonts w:eastAsia="Times New Roman" w:cs="Times New Roman"/>
          <w:lang w:eastAsia="en-IN"/>
        </w:rPr>
        <w:t xml:space="preserve"> to convert the patient’s risk history </w:t>
      </w:r>
      <w:proofErr w:type="spellStart"/>
      <w:r w:rsidRPr="00195A1C">
        <w:rPr>
          <w:rFonts w:eastAsia="Times New Roman" w:cs="Times New Roman"/>
          <w:lang w:eastAsia="en-IN"/>
        </w:rPr>
        <w:t>DataFrame</w:t>
      </w:r>
      <w:proofErr w:type="spellEnd"/>
      <w:r w:rsidRPr="00195A1C">
        <w:rPr>
          <w:rFonts w:eastAsia="Times New Roman" w:cs="Times New Roman"/>
          <w:lang w:eastAsia="en-IN"/>
        </w:rPr>
        <w:t xml:space="preserve"> to CSV and prompt a download named </w:t>
      </w:r>
      <w:r w:rsidRPr="00195A1C">
        <w:rPr>
          <w:rFonts w:eastAsia="Times New Roman" w:cs="Times New Roman"/>
          <w:i/>
          <w:iCs/>
          <w:lang w:eastAsia="en-IN"/>
        </w:rPr>
        <w:t>patient_{id}_risk_history.csv</w:t>
      </w:r>
    </w:p>
    <w:p w14:paraId="2D82D1F2" w14:textId="2F549A46" w:rsidR="009973CD" w:rsidRPr="00195A1C" w:rsidRDefault="009973CD" w:rsidP="68526B3A">
      <w:pPr>
        <w:spacing w:before="100" w:beforeAutospacing="1" w:after="0" w:line="240" w:lineRule="auto"/>
        <w:jc w:val="both"/>
        <w:rPr>
          <w:rFonts w:eastAsia="Times New Roman" w:cs="Times New Roman"/>
          <w:b/>
          <w:bCs/>
          <w:sz w:val="24"/>
          <w:lang w:eastAsia="en-IN"/>
        </w:rPr>
      </w:pPr>
      <w:r w:rsidRPr="00195A1C">
        <w:rPr>
          <w:rFonts w:eastAsia="Times New Roman" w:cs="Times New Roman"/>
          <w:b/>
          <w:bCs/>
          <w:sz w:val="24"/>
          <w:lang w:eastAsia="en-IN"/>
        </w:rPr>
        <w:t xml:space="preserve">6.5 Reports Page </w:t>
      </w:r>
      <w:r w:rsidRPr="00195A1C">
        <w:rPr>
          <w:rFonts w:eastAsia="Times New Roman" w:cs="Times New Roman"/>
          <w:b/>
          <w:bCs/>
          <w:i/>
          <w:iCs/>
          <w:sz w:val="24"/>
          <w:lang w:eastAsia="en-IN"/>
        </w:rPr>
        <w:t>(reports.py)</w:t>
      </w:r>
    </w:p>
    <w:p w14:paraId="0D42DA58" w14:textId="04287B89" w:rsidR="009973CD" w:rsidRPr="00195A1C" w:rsidRDefault="009973CD" w:rsidP="68526B3A">
      <w:pPr>
        <w:spacing w:after="100" w:afterAutospacing="1" w:line="240" w:lineRule="auto"/>
        <w:jc w:val="both"/>
        <w:rPr>
          <w:rFonts w:eastAsia="Times New Roman" w:cs="Times New Roman"/>
          <w:lang w:eastAsia="en-IN"/>
        </w:rPr>
      </w:pPr>
      <w:r w:rsidRPr="00195A1C">
        <w:rPr>
          <w:rFonts w:eastAsia="Times New Roman" w:cs="Times New Roman"/>
          <w:lang w:eastAsia="en-IN"/>
        </w:rPr>
        <w:t>An executive summary view aggregates cohort-level insight.</w:t>
      </w:r>
    </w:p>
    <w:p w14:paraId="6BE8CCC6" w14:textId="15836DBF"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6.5.1 Overview Charts (Gender, Age)</w:t>
      </w:r>
    </w:p>
    <w:p w14:paraId="066A66CB" w14:textId="0DEC43E5" w:rsidR="009973CD" w:rsidRPr="00195A1C" w:rsidRDefault="009973CD" w:rsidP="0090171E">
      <w:pPr>
        <w:numPr>
          <w:ilvl w:val="0"/>
          <w:numId w:val="60"/>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Gender Pie</w:t>
      </w:r>
      <w:r w:rsidRPr="00195A1C">
        <w:rPr>
          <w:rFonts w:eastAsia="Times New Roman" w:cs="Times New Roman"/>
          <w:lang w:eastAsia="en-IN"/>
        </w:rPr>
        <w:t xml:space="preserve">: </w:t>
      </w:r>
      <w:proofErr w:type="spellStart"/>
      <w:r w:rsidRPr="00195A1C">
        <w:rPr>
          <w:rFonts w:eastAsia="Times New Roman" w:cs="Times New Roman"/>
          <w:i/>
          <w:iCs/>
          <w:lang w:eastAsia="en-IN"/>
        </w:rPr>
        <w:t>patients_df</w:t>
      </w:r>
      <w:proofErr w:type="spellEnd"/>
      <w:r w:rsidRPr="00195A1C">
        <w:rPr>
          <w:rFonts w:eastAsia="Times New Roman" w:cs="Times New Roman"/>
          <w:lang w:eastAsia="en-IN"/>
        </w:rPr>
        <w:t xml:space="preserve"> loaded via </w:t>
      </w:r>
      <w:proofErr w:type="spellStart"/>
      <w:proofErr w:type="gramStart"/>
      <w:r w:rsidRPr="00195A1C">
        <w:rPr>
          <w:rFonts w:eastAsia="Times New Roman" w:cs="Times New Roman"/>
          <w:i/>
          <w:iCs/>
          <w:lang w:eastAsia="en-IN"/>
        </w:rPr>
        <w:t>pd.read</w:t>
      </w:r>
      <w:proofErr w:type="gramEnd"/>
      <w:r w:rsidRPr="00195A1C">
        <w:rPr>
          <w:rFonts w:eastAsia="Times New Roman" w:cs="Times New Roman"/>
          <w:i/>
          <w:iCs/>
          <w:lang w:eastAsia="en-IN"/>
        </w:rPr>
        <w:t>_sql</w:t>
      </w:r>
      <w:proofErr w:type="spellEnd"/>
      <w:r w:rsidRPr="00195A1C">
        <w:rPr>
          <w:rFonts w:eastAsia="Times New Roman" w:cs="Times New Roman"/>
          <w:lang w:eastAsia="en-IN"/>
        </w:rPr>
        <w:t xml:space="preserve"> is passed into </w:t>
      </w:r>
      <w:proofErr w:type="spellStart"/>
      <w:r w:rsidRPr="00195A1C">
        <w:rPr>
          <w:rFonts w:eastAsia="Times New Roman" w:cs="Times New Roman"/>
          <w:i/>
          <w:iCs/>
          <w:lang w:eastAsia="en-IN"/>
        </w:rPr>
        <w:t>px.pie</w:t>
      </w:r>
      <w:proofErr w:type="spellEnd"/>
      <w:r w:rsidRPr="00195A1C">
        <w:rPr>
          <w:rFonts w:eastAsia="Times New Roman" w:cs="Times New Roman"/>
          <w:lang w:eastAsia="en-IN"/>
        </w:rPr>
        <w:t xml:space="preserve"> with </w:t>
      </w:r>
      <w:r w:rsidRPr="00195A1C">
        <w:rPr>
          <w:rFonts w:eastAsia="Times New Roman" w:cs="Times New Roman"/>
          <w:i/>
          <w:iCs/>
          <w:lang w:eastAsia="en-IN"/>
        </w:rPr>
        <w:t>hole=0.3</w:t>
      </w:r>
      <w:r w:rsidRPr="00195A1C">
        <w:rPr>
          <w:rFonts w:eastAsia="Times New Roman" w:cs="Times New Roman"/>
          <w:lang w:eastAsia="en-IN"/>
        </w:rPr>
        <w:t xml:space="preserve"> to show male/female breakdown</w:t>
      </w:r>
    </w:p>
    <w:p w14:paraId="3AF63BFC" w14:textId="3BF5713F" w:rsidR="009973CD" w:rsidRPr="00195A1C" w:rsidRDefault="009973CD" w:rsidP="0090171E">
      <w:pPr>
        <w:numPr>
          <w:ilvl w:val="0"/>
          <w:numId w:val="60"/>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Age Histogram</w:t>
      </w:r>
      <w:r w:rsidRPr="00195A1C">
        <w:rPr>
          <w:rFonts w:eastAsia="Times New Roman" w:cs="Times New Roman"/>
          <w:lang w:eastAsia="en-IN"/>
        </w:rPr>
        <w:t xml:space="preserve">: </w:t>
      </w:r>
      <w:proofErr w:type="spellStart"/>
      <w:r w:rsidRPr="00195A1C">
        <w:rPr>
          <w:rFonts w:eastAsia="Times New Roman" w:cs="Times New Roman"/>
          <w:i/>
          <w:iCs/>
          <w:lang w:eastAsia="en-IN"/>
        </w:rPr>
        <w:t>patients_df</w:t>
      </w:r>
      <w:proofErr w:type="spellEnd"/>
      <w:r w:rsidRPr="00195A1C">
        <w:rPr>
          <w:rFonts w:eastAsia="Times New Roman" w:cs="Times New Roman"/>
          <w:i/>
          <w:iCs/>
          <w:lang w:eastAsia="en-IN"/>
        </w:rPr>
        <w:t>['age']</w:t>
      </w:r>
      <w:r w:rsidRPr="00195A1C">
        <w:rPr>
          <w:rFonts w:eastAsia="Times New Roman" w:cs="Times New Roman"/>
          <w:lang w:eastAsia="en-IN"/>
        </w:rPr>
        <w:t xml:space="preserve"> is binned into 20 intervals via </w:t>
      </w:r>
      <w:proofErr w:type="spellStart"/>
      <w:proofErr w:type="gramStart"/>
      <w:r w:rsidRPr="00195A1C">
        <w:rPr>
          <w:rFonts w:eastAsia="Times New Roman" w:cs="Times New Roman"/>
          <w:i/>
          <w:iCs/>
          <w:lang w:eastAsia="en-IN"/>
        </w:rPr>
        <w:t>px.histogram</w:t>
      </w:r>
      <w:proofErr w:type="spellEnd"/>
      <w:proofErr w:type="gramEnd"/>
      <w:r w:rsidRPr="00195A1C">
        <w:rPr>
          <w:rFonts w:eastAsia="Times New Roman" w:cs="Times New Roman"/>
          <w:lang w:eastAsia="en-IN"/>
        </w:rPr>
        <w:t>, providing a view of patient-age distribution</w:t>
      </w:r>
    </w:p>
    <w:p w14:paraId="7DA0F7DE" w14:textId="000B575D"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6.5.2 Risk-Score Distributions</w:t>
      </w:r>
    </w:p>
    <w:p w14:paraId="13BCC94A" w14:textId="7960D855" w:rsidR="009973CD" w:rsidRPr="00195A1C" w:rsidRDefault="009973CD" w:rsidP="0090171E">
      <w:pPr>
        <w:numPr>
          <w:ilvl w:val="0"/>
          <w:numId w:val="61"/>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t>Heart &amp; Diabetes</w:t>
      </w:r>
      <w:r w:rsidRPr="00195A1C">
        <w:rPr>
          <w:rFonts w:eastAsia="Times New Roman" w:cs="Times New Roman"/>
          <w:lang w:eastAsia="en-IN"/>
        </w:rPr>
        <w:t xml:space="preserve">: Separate histograms </w:t>
      </w:r>
      <w:r w:rsidRPr="00195A1C">
        <w:rPr>
          <w:rFonts w:eastAsia="Times New Roman" w:cs="Times New Roman"/>
          <w:i/>
          <w:iCs/>
          <w:lang w:eastAsia="en-IN"/>
        </w:rPr>
        <w:t>(</w:t>
      </w:r>
      <w:proofErr w:type="spellStart"/>
      <w:proofErr w:type="gramStart"/>
      <w:r w:rsidRPr="00195A1C">
        <w:rPr>
          <w:rFonts w:eastAsia="Times New Roman" w:cs="Times New Roman"/>
          <w:i/>
          <w:iCs/>
          <w:lang w:eastAsia="en-IN"/>
        </w:rPr>
        <w:t>px.histogram</w:t>
      </w:r>
      <w:proofErr w:type="spellEnd"/>
      <w:proofErr w:type="gramEnd"/>
      <w:r w:rsidRPr="00195A1C">
        <w:rPr>
          <w:rFonts w:eastAsia="Times New Roman" w:cs="Times New Roman"/>
          <w:i/>
          <w:iCs/>
          <w:lang w:eastAsia="en-IN"/>
        </w:rPr>
        <w:t>)</w:t>
      </w:r>
      <w:r w:rsidRPr="00195A1C">
        <w:rPr>
          <w:rFonts w:eastAsia="Times New Roman" w:cs="Times New Roman"/>
          <w:lang w:eastAsia="en-IN"/>
        </w:rPr>
        <w:t xml:space="preserve"> for </w:t>
      </w:r>
      <w:proofErr w:type="spellStart"/>
      <w:r w:rsidRPr="00195A1C">
        <w:rPr>
          <w:rFonts w:eastAsia="Times New Roman" w:cs="Times New Roman"/>
          <w:i/>
          <w:iCs/>
          <w:lang w:eastAsia="en-IN"/>
        </w:rPr>
        <w:t>risk_df</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heart_disease_risk</w:t>
      </w:r>
      <w:proofErr w:type="spellEnd"/>
      <w:r w:rsidRPr="00195A1C">
        <w:rPr>
          <w:rFonts w:eastAsia="Times New Roman" w:cs="Times New Roman"/>
          <w:i/>
          <w:iCs/>
          <w:lang w:eastAsia="en-IN"/>
        </w:rPr>
        <w:t>']</w:t>
      </w:r>
      <w:r w:rsidRPr="00195A1C">
        <w:rPr>
          <w:rFonts w:eastAsia="Times New Roman" w:cs="Times New Roman"/>
          <w:lang w:eastAsia="en-IN"/>
        </w:rPr>
        <w:t xml:space="preserve"> and </w:t>
      </w:r>
      <w:proofErr w:type="spellStart"/>
      <w:r w:rsidRPr="00195A1C">
        <w:rPr>
          <w:rFonts w:eastAsia="Times New Roman" w:cs="Times New Roman"/>
          <w:i/>
          <w:iCs/>
          <w:lang w:eastAsia="en-IN"/>
        </w:rPr>
        <w:t>risk_df</w:t>
      </w:r>
      <w:proofErr w:type="spellEnd"/>
      <w:r w:rsidRPr="00195A1C">
        <w:rPr>
          <w:rFonts w:eastAsia="Times New Roman" w:cs="Times New Roman"/>
          <w:i/>
          <w:iCs/>
          <w:lang w:eastAsia="en-IN"/>
        </w:rPr>
        <w:t>['</w:t>
      </w:r>
      <w:proofErr w:type="spellStart"/>
      <w:r w:rsidRPr="00195A1C">
        <w:rPr>
          <w:rFonts w:eastAsia="Times New Roman" w:cs="Times New Roman"/>
          <w:i/>
          <w:iCs/>
          <w:lang w:eastAsia="en-IN"/>
        </w:rPr>
        <w:t>diabetes_risk</w:t>
      </w:r>
      <w:proofErr w:type="spellEnd"/>
      <w:r w:rsidRPr="00195A1C">
        <w:rPr>
          <w:rFonts w:eastAsia="Times New Roman" w:cs="Times New Roman"/>
          <w:i/>
          <w:iCs/>
          <w:lang w:eastAsia="en-IN"/>
        </w:rPr>
        <w:t>']</w:t>
      </w:r>
      <w:r w:rsidRPr="00195A1C">
        <w:rPr>
          <w:rFonts w:eastAsia="Times New Roman" w:cs="Times New Roman"/>
          <w:lang w:eastAsia="en-IN"/>
        </w:rPr>
        <w:t>, with 20 bins each, illustrate how risk scores are spread across the population</w:t>
      </w:r>
    </w:p>
    <w:p w14:paraId="3D7BE2FB" w14:textId="5E0FD190" w:rsidR="009973CD" w:rsidRPr="00195A1C" w:rsidRDefault="009973CD" w:rsidP="68526B3A">
      <w:pPr>
        <w:spacing w:before="100" w:beforeAutospacing="1" w:after="0" w:line="240" w:lineRule="auto"/>
        <w:jc w:val="both"/>
        <w:rPr>
          <w:rFonts w:eastAsia="Times New Roman" w:cs="Times New Roman"/>
          <w:bCs/>
          <w:i/>
          <w:sz w:val="22"/>
          <w:szCs w:val="22"/>
          <w:lang w:eastAsia="en-IN"/>
        </w:rPr>
      </w:pPr>
      <w:r w:rsidRPr="00195A1C">
        <w:rPr>
          <w:rFonts w:eastAsia="Times New Roman" w:cs="Times New Roman"/>
          <w:bCs/>
          <w:i/>
          <w:sz w:val="22"/>
          <w:szCs w:val="22"/>
          <w:lang w:eastAsia="en-IN"/>
        </w:rPr>
        <w:t>6.5.3 High-Risk Patient Table</w:t>
      </w:r>
    </w:p>
    <w:p w14:paraId="38E96D02" w14:textId="13583C94" w:rsidR="009973CD" w:rsidRPr="00195A1C" w:rsidRDefault="009973CD" w:rsidP="0090171E">
      <w:pPr>
        <w:numPr>
          <w:ilvl w:val="0"/>
          <w:numId w:val="62"/>
        </w:numPr>
        <w:spacing w:after="100" w:afterAutospacing="1" w:line="240" w:lineRule="auto"/>
        <w:jc w:val="both"/>
        <w:rPr>
          <w:rFonts w:eastAsia="Times New Roman" w:cs="Times New Roman"/>
          <w:lang w:eastAsia="en-IN"/>
        </w:rPr>
      </w:pPr>
      <w:r w:rsidRPr="00195A1C">
        <w:rPr>
          <w:rFonts w:eastAsia="Times New Roman" w:cs="Times New Roman"/>
          <w:b/>
          <w:bCs/>
          <w:lang w:eastAsia="en-IN"/>
        </w:rPr>
        <w:lastRenderedPageBreak/>
        <w:t>Criteria</w:t>
      </w:r>
      <w:r w:rsidRPr="00195A1C">
        <w:rPr>
          <w:rFonts w:eastAsia="Times New Roman" w:cs="Times New Roman"/>
          <w:lang w:eastAsia="en-IN"/>
        </w:rPr>
        <w:t xml:space="preserve">: Filters </w:t>
      </w:r>
      <w:proofErr w:type="spellStart"/>
      <w:r w:rsidRPr="00195A1C">
        <w:rPr>
          <w:rFonts w:eastAsia="Times New Roman" w:cs="Times New Roman"/>
          <w:i/>
          <w:iCs/>
          <w:lang w:eastAsia="en-IN"/>
        </w:rPr>
        <w:t>risk_df</w:t>
      </w:r>
      <w:proofErr w:type="spellEnd"/>
      <w:r w:rsidRPr="00195A1C">
        <w:rPr>
          <w:rFonts w:eastAsia="Times New Roman" w:cs="Times New Roman"/>
          <w:lang w:eastAsia="en-IN"/>
        </w:rPr>
        <w:t xml:space="preserve"> for patients where either risk &gt; 0.8, merges with </w:t>
      </w:r>
      <w:proofErr w:type="spellStart"/>
      <w:r w:rsidRPr="00195A1C">
        <w:rPr>
          <w:rFonts w:eastAsia="Times New Roman" w:cs="Times New Roman"/>
          <w:i/>
          <w:iCs/>
          <w:lang w:eastAsia="en-IN"/>
        </w:rPr>
        <w:t>patients_df</w:t>
      </w:r>
      <w:proofErr w:type="spellEnd"/>
    </w:p>
    <w:p w14:paraId="6E07B539" w14:textId="3B18AB72" w:rsidR="009973CD" w:rsidRPr="00195A1C" w:rsidRDefault="009973CD" w:rsidP="0090171E">
      <w:pPr>
        <w:numPr>
          <w:ilvl w:val="0"/>
          <w:numId w:val="62"/>
        </w:numPr>
        <w:spacing w:before="100" w:beforeAutospacing="1" w:after="100" w:afterAutospacing="1" w:line="240" w:lineRule="auto"/>
        <w:jc w:val="both"/>
        <w:rPr>
          <w:rFonts w:eastAsia="Times New Roman" w:cs="Times New Roman"/>
          <w:lang w:eastAsia="en-IN"/>
        </w:rPr>
      </w:pPr>
      <w:r w:rsidRPr="00195A1C">
        <w:rPr>
          <w:rFonts w:eastAsia="Times New Roman" w:cs="Times New Roman"/>
          <w:b/>
          <w:bCs/>
          <w:lang w:eastAsia="en-IN"/>
        </w:rPr>
        <w:t>Display</w:t>
      </w:r>
      <w:r w:rsidRPr="00195A1C">
        <w:rPr>
          <w:rFonts w:eastAsia="Times New Roman" w:cs="Times New Roman"/>
          <w:lang w:eastAsia="en-IN"/>
        </w:rPr>
        <w:t xml:space="preserve">: Uses </w:t>
      </w:r>
      <w:proofErr w:type="spellStart"/>
      <w:proofErr w:type="gramStart"/>
      <w:r w:rsidRPr="00195A1C">
        <w:rPr>
          <w:rFonts w:eastAsia="Times New Roman" w:cs="Times New Roman"/>
          <w:i/>
          <w:iCs/>
          <w:lang w:eastAsia="en-IN"/>
        </w:rPr>
        <w:t>dbc.Table.from</w:t>
      </w:r>
      <w:proofErr w:type="gramEnd"/>
      <w:r w:rsidRPr="00195A1C">
        <w:rPr>
          <w:rFonts w:eastAsia="Times New Roman" w:cs="Times New Roman"/>
          <w:i/>
          <w:iCs/>
          <w:lang w:eastAsia="en-IN"/>
        </w:rPr>
        <w:t>_dataframe</w:t>
      </w:r>
      <w:proofErr w:type="spellEnd"/>
      <w:r w:rsidRPr="00195A1C">
        <w:rPr>
          <w:rFonts w:eastAsia="Times New Roman" w:cs="Times New Roman"/>
          <w:lang w:eastAsia="en-IN"/>
        </w:rPr>
        <w:t xml:space="preserve"> to render the top 10 high-risk patients (by combined risk) with columns for </w:t>
      </w:r>
      <w:proofErr w:type="spellStart"/>
      <w:r w:rsidRPr="00195A1C">
        <w:rPr>
          <w:rFonts w:eastAsia="Times New Roman" w:cs="Times New Roman"/>
          <w:i/>
          <w:iCs/>
          <w:lang w:eastAsia="en-IN"/>
        </w:rPr>
        <w:t>patient_id</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first_name</w:t>
      </w:r>
      <w:proofErr w:type="spellEnd"/>
      <w:r w:rsidRPr="00195A1C">
        <w:rPr>
          <w:rFonts w:eastAsia="Times New Roman" w:cs="Times New Roman"/>
          <w:lang w:eastAsia="en-IN"/>
        </w:rPr>
        <w:t xml:space="preserve">, </w:t>
      </w:r>
      <w:proofErr w:type="spellStart"/>
      <w:r w:rsidRPr="00195A1C">
        <w:rPr>
          <w:rFonts w:eastAsia="Times New Roman" w:cs="Times New Roman"/>
          <w:i/>
          <w:iCs/>
          <w:lang w:eastAsia="en-IN"/>
        </w:rPr>
        <w:t>last_name</w:t>
      </w:r>
      <w:proofErr w:type="spellEnd"/>
      <w:r w:rsidRPr="00195A1C">
        <w:rPr>
          <w:rFonts w:eastAsia="Times New Roman" w:cs="Times New Roman"/>
          <w:lang w:eastAsia="en-IN"/>
        </w:rPr>
        <w:t>, and both risk scores</w:t>
      </w:r>
    </w:p>
    <w:p w14:paraId="32D31677" w14:textId="3C75F84D" w:rsidR="009973CD" w:rsidRPr="00195A1C" w:rsidRDefault="009973CD" w:rsidP="0090171E">
      <w:pPr>
        <w:numPr>
          <w:ilvl w:val="0"/>
          <w:numId w:val="62"/>
        </w:numPr>
        <w:spacing w:before="100" w:beforeAutospacing="1" w:after="0" w:line="240" w:lineRule="auto"/>
        <w:jc w:val="both"/>
        <w:rPr>
          <w:rFonts w:eastAsia="Times New Roman" w:cs="Times New Roman"/>
          <w:lang w:eastAsia="en-IN"/>
        </w:rPr>
      </w:pPr>
      <w:r w:rsidRPr="00195A1C">
        <w:rPr>
          <w:rFonts w:eastAsia="Times New Roman" w:cs="Times New Roman"/>
          <w:b/>
          <w:bCs/>
          <w:lang w:eastAsia="en-IN"/>
        </w:rPr>
        <w:t>Styling</w:t>
      </w:r>
      <w:r w:rsidRPr="00195A1C">
        <w:rPr>
          <w:rFonts w:eastAsia="Times New Roman" w:cs="Times New Roman"/>
          <w:lang w:eastAsia="en-IN"/>
        </w:rPr>
        <w:t xml:space="preserve">: Table is striped, bordered, </w:t>
      </w:r>
      <w:proofErr w:type="spellStart"/>
      <w:r w:rsidRPr="00195A1C">
        <w:rPr>
          <w:rFonts w:eastAsia="Times New Roman" w:cs="Times New Roman"/>
          <w:lang w:eastAsia="en-IN"/>
        </w:rPr>
        <w:t>hoverable</w:t>
      </w:r>
      <w:proofErr w:type="spellEnd"/>
      <w:r w:rsidRPr="00195A1C">
        <w:rPr>
          <w:rFonts w:eastAsia="Times New Roman" w:cs="Times New Roman"/>
          <w:lang w:eastAsia="en-IN"/>
        </w:rPr>
        <w:t>, and responsive</w:t>
      </w:r>
    </w:p>
    <w:p w14:paraId="3FB8DFC6" w14:textId="1F9D26B4" w:rsidR="009973CD" w:rsidRPr="00195A1C" w:rsidRDefault="009973CD" w:rsidP="68526B3A">
      <w:pPr>
        <w:spacing w:before="100" w:beforeAutospacing="1" w:after="100" w:afterAutospacing="1" w:line="240" w:lineRule="auto"/>
        <w:jc w:val="both"/>
        <w:rPr>
          <w:rFonts w:eastAsia="Times New Roman" w:cs="Times New Roman"/>
          <w:lang w:eastAsia="en-IN"/>
        </w:rPr>
      </w:pPr>
      <w:r w:rsidRPr="00195A1C">
        <w:rPr>
          <w:rFonts w:eastAsia="Times New Roman" w:cs="Times New Roman"/>
          <w:lang w:eastAsia="en-IN"/>
        </w:rPr>
        <w:t xml:space="preserve">Each module follows a consistent “data fetch → process → render” pattern, leverages the </w:t>
      </w:r>
      <w:proofErr w:type="spellStart"/>
      <w:r w:rsidRPr="00195A1C">
        <w:rPr>
          <w:rFonts w:eastAsia="Times New Roman" w:cs="Times New Roman"/>
          <w:lang w:eastAsia="en-IN"/>
        </w:rPr>
        <w:t>FastAPI</w:t>
      </w:r>
      <w:proofErr w:type="spellEnd"/>
      <w:r w:rsidRPr="00195A1C">
        <w:rPr>
          <w:rFonts w:eastAsia="Times New Roman" w:cs="Times New Roman"/>
          <w:lang w:eastAsia="en-IN"/>
        </w:rPr>
        <w:t xml:space="preserve"> endpoints for real-time data, and uses Dash Bootstrap Components to ensure a responsive, modern UI.</w:t>
      </w:r>
    </w:p>
    <w:p w14:paraId="6AE28B46" w14:textId="69193FDE" w:rsidR="00EA61C2" w:rsidRPr="00195A1C" w:rsidRDefault="00EA61C2" w:rsidP="00EA61C2">
      <w:pPr>
        <w:spacing w:after="0" w:line="240" w:lineRule="auto"/>
        <w:jc w:val="both"/>
        <w:rPr>
          <w:rFonts w:eastAsia="Times New Roman" w:cs="Times New Roman"/>
          <w:b/>
          <w:sz w:val="24"/>
          <w:lang w:eastAsia="en-IN"/>
        </w:rPr>
      </w:pPr>
      <w:r w:rsidRPr="00195A1C">
        <w:rPr>
          <w:rFonts w:eastAsia="Times New Roman" w:cs="Times New Roman"/>
          <w:b/>
          <w:sz w:val="24"/>
          <w:lang w:eastAsia="en-IN"/>
        </w:rPr>
        <w:t>7. RESULTS</w:t>
      </w:r>
    </w:p>
    <w:p w14:paraId="0CBBCB3B" w14:textId="47EAE33B" w:rsidR="00EA61C2" w:rsidRPr="00195A1C" w:rsidRDefault="00EA61C2" w:rsidP="00EA61C2">
      <w:pPr>
        <w:spacing w:after="100" w:afterAutospacing="1" w:line="240" w:lineRule="auto"/>
        <w:jc w:val="both"/>
        <w:rPr>
          <w:rFonts w:eastAsia="Times New Roman" w:cs="Times New Roman"/>
          <w:szCs w:val="18"/>
          <w:lang w:val="en-IN"/>
        </w:rPr>
      </w:pPr>
      <w:r w:rsidRPr="00195A1C">
        <w:rPr>
          <w:rFonts w:eastAsia="Times New Roman" w:cs="Times New Roman"/>
          <w:szCs w:val="18"/>
          <w:lang w:val="en-IN"/>
        </w:rPr>
        <w:t xml:space="preserve">This section presents the empirically observed outcomes of our Healthcare Monitoring System. We begin by characterizing the underlying data used for </w:t>
      </w:r>
      <w:proofErr w:type="spellStart"/>
      <w:r w:rsidRPr="00195A1C">
        <w:rPr>
          <w:rFonts w:eastAsia="Times New Roman" w:cs="Times New Roman"/>
          <w:szCs w:val="18"/>
          <w:lang w:val="en-IN"/>
        </w:rPr>
        <w:t>modeling</w:t>
      </w:r>
      <w:proofErr w:type="spellEnd"/>
      <w:r w:rsidRPr="00195A1C">
        <w:rPr>
          <w:rFonts w:eastAsia="Times New Roman" w:cs="Times New Roman"/>
          <w:szCs w:val="18"/>
          <w:lang w:val="en-IN"/>
        </w:rPr>
        <w:t xml:space="preserve"> and visualization (Section 7.1), then summarize the machine learning model performances on held-out test data (Section 7.2), and finally highlight key insights gleaned from the deployed dashboards (Section 7.3).</w:t>
      </w:r>
    </w:p>
    <w:p w14:paraId="191C2CB2" w14:textId="4CDAD515" w:rsidR="008E35BB" w:rsidRPr="00195A1C" w:rsidRDefault="008E35BB" w:rsidP="008E35BB">
      <w:pPr>
        <w:spacing w:after="0" w:line="240" w:lineRule="auto"/>
        <w:jc w:val="both"/>
        <w:rPr>
          <w:rFonts w:eastAsia="Times New Roman" w:cs="Times New Roman"/>
          <w:b/>
          <w:sz w:val="24"/>
          <w:lang w:eastAsia="en-IN"/>
        </w:rPr>
      </w:pPr>
      <w:r w:rsidRPr="00195A1C">
        <w:rPr>
          <w:rFonts w:eastAsia="Times New Roman" w:cs="Times New Roman"/>
          <w:b/>
          <w:sz w:val="24"/>
          <w:lang w:eastAsia="en-IN"/>
        </w:rPr>
        <w:t>7.1 Data Characteristics (from EDA)</w:t>
      </w:r>
    </w:p>
    <w:p w14:paraId="16BBAA03" w14:textId="77777777" w:rsidR="009E5721" w:rsidRPr="00195A1C" w:rsidRDefault="008E35BB" w:rsidP="009E5721">
      <w:pPr>
        <w:spacing w:after="0" w:line="240" w:lineRule="auto"/>
        <w:jc w:val="both"/>
        <w:rPr>
          <w:rFonts w:eastAsia="Times New Roman" w:cs="Times New Roman"/>
          <w:szCs w:val="18"/>
          <w:lang w:val="en-IN"/>
        </w:rPr>
      </w:pPr>
      <w:r w:rsidRPr="00195A1C">
        <w:rPr>
          <w:rFonts w:eastAsia="Times New Roman" w:cs="Times New Roman"/>
          <w:szCs w:val="18"/>
          <w:lang w:val="en-IN"/>
        </w:rPr>
        <w:t xml:space="preserve">After populating the SQLite database via </w:t>
      </w:r>
      <w:r w:rsidRPr="00195A1C">
        <w:rPr>
          <w:rFonts w:eastAsia="Times New Roman" w:cs="Times New Roman"/>
          <w:i/>
          <w:iCs/>
          <w:szCs w:val="18"/>
          <w:lang w:val="en-IN"/>
        </w:rPr>
        <w:t>data generator.py</w:t>
      </w:r>
      <w:r w:rsidRPr="00195A1C">
        <w:rPr>
          <w:rFonts w:eastAsia="Times New Roman" w:cs="Times New Roman"/>
          <w:szCs w:val="18"/>
          <w:lang w:val="en-IN"/>
        </w:rPr>
        <w:t xml:space="preserve">, we conducted an exploratory data analysis using Pandas and SQL queries as implemented in </w:t>
      </w:r>
      <w:r w:rsidRPr="00195A1C">
        <w:rPr>
          <w:rFonts w:eastAsia="Times New Roman" w:cs="Times New Roman"/>
          <w:i/>
          <w:iCs/>
          <w:szCs w:val="18"/>
          <w:lang w:val="en-IN"/>
        </w:rPr>
        <w:t>reports.py</w:t>
      </w:r>
      <w:r w:rsidRPr="00195A1C">
        <w:rPr>
          <w:rFonts w:eastAsia="Times New Roman" w:cs="Times New Roman"/>
          <w:szCs w:val="18"/>
          <w:lang w:val="en-IN"/>
        </w:rPr>
        <w:t xml:space="preserve"> and the </w:t>
      </w:r>
      <w:proofErr w:type="spellStart"/>
      <w:r w:rsidRPr="00195A1C">
        <w:rPr>
          <w:rFonts w:eastAsia="Times New Roman" w:cs="Times New Roman"/>
          <w:szCs w:val="18"/>
          <w:lang w:val="en-IN"/>
        </w:rPr>
        <w:t>preprocessing</w:t>
      </w:r>
      <w:proofErr w:type="spellEnd"/>
      <w:r w:rsidRPr="00195A1C">
        <w:rPr>
          <w:rFonts w:eastAsia="Times New Roman" w:cs="Times New Roman"/>
          <w:szCs w:val="18"/>
          <w:lang w:val="en-IN"/>
        </w:rPr>
        <w:t xml:space="preserve"> sections of </w:t>
      </w:r>
      <w:r w:rsidRPr="00195A1C">
        <w:rPr>
          <w:rFonts w:eastAsia="Times New Roman" w:cs="Times New Roman"/>
          <w:i/>
          <w:iCs/>
          <w:szCs w:val="18"/>
          <w:lang w:val="en-IN"/>
        </w:rPr>
        <w:t>train predictive model.py</w:t>
      </w:r>
      <w:r w:rsidRPr="00195A1C">
        <w:rPr>
          <w:rFonts w:eastAsia="Times New Roman" w:cs="Times New Roman"/>
          <w:szCs w:val="18"/>
          <w:lang w:val="en-IN"/>
        </w:rPr>
        <w:t>.</w:t>
      </w:r>
    </w:p>
    <w:p w14:paraId="129A3C66" w14:textId="0E596671" w:rsidR="61667C59" w:rsidRPr="00195A1C" w:rsidRDefault="61667C59" w:rsidP="009E5721">
      <w:pPr>
        <w:pStyle w:val="ListParagraph"/>
        <w:numPr>
          <w:ilvl w:val="0"/>
          <w:numId w:val="64"/>
        </w:numPr>
        <w:spacing w:after="0" w:line="240" w:lineRule="auto"/>
        <w:jc w:val="both"/>
        <w:rPr>
          <w:rFonts w:eastAsia="Times New Roman" w:cs="Times New Roman"/>
          <w:lang w:val="en-IN"/>
        </w:rPr>
      </w:pPr>
      <w:r w:rsidRPr="00195A1C">
        <w:rPr>
          <w:rFonts w:eastAsia="Times New Roman" w:cs="Times New Roman"/>
          <w:lang w:val="en-IN"/>
        </w:rPr>
        <w:t>Demographics</w:t>
      </w:r>
    </w:p>
    <w:p w14:paraId="0A9FDC29" w14:textId="0C9DBD01" w:rsidR="61667C59" w:rsidRPr="00195A1C" w:rsidRDefault="61667C59" w:rsidP="713D04A3">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Age</w:t>
      </w:r>
      <w:r w:rsidRPr="00195A1C">
        <w:rPr>
          <w:rFonts w:eastAsia="Times New Roman" w:cs="Times New Roman"/>
          <w:lang w:val="en-IN"/>
        </w:rPr>
        <w:t xml:space="preserve">: Calculated from </w:t>
      </w:r>
      <w:proofErr w:type="spellStart"/>
      <w:r w:rsidRPr="00195A1C">
        <w:rPr>
          <w:rFonts w:eastAsia="Times New Roman" w:cs="Times New Roman"/>
          <w:i/>
          <w:iCs/>
          <w:lang w:val="en-IN"/>
        </w:rPr>
        <w:t>date_of_birth</w:t>
      </w:r>
      <w:proofErr w:type="spellEnd"/>
      <w:r w:rsidRPr="00195A1C">
        <w:rPr>
          <w:rFonts w:eastAsia="Times New Roman" w:cs="Times New Roman"/>
          <w:lang w:val="en-IN"/>
        </w:rPr>
        <w:t xml:space="preserve"> to 20–85 years, the patient cohort exhibits a roughly uniform age distribution across 20–85 (mean ≈ 52 years, SD ≈ 18 years). A histogram with 20 bins (Section 9.5.2) confirms no major skew toward any specific decade</w:t>
      </w:r>
    </w:p>
    <w:p w14:paraId="0BE0089D" w14:textId="1A6875A8" w:rsidR="61667C59" w:rsidRPr="00195A1C" w:rsidRDefault="61667C59" w:rsidP="0090171E">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Gender</w:t>
      </w:r>
      <w:r w:rsidRPr="00195A1C">
        <w:rPr>
          <w:rFonts w:eastAsia="Times New Roman" w:cs="Times New Roman"/>
          <w:lang w:val="en-IN"/>
        </w:rPr>
        <w:t>: The synthetic data generator assigned gender at random (50/50 split). A pie chart (Section 9.5.1) reflects an even distribution between male and female patients</w:t>
      </w:r>
    </w:p>
    <w:p w14:paraId="47C127E1" w14:textId="25457971" w:rsidR="61667C59" w:rsidRPr="00195A1C" w:rsidRDefault="61667C59" w:rsidP="0090171E">
      <w:pPr>
        <w:pStyle w:val="ListParagraph"/>
        <w:numPr>
          <w:ilvl w:val="0"/>
          <w:numId w:val="5"/>
        </w:numPr>
        <w:spacing w:beforeAutospacing="1" w:afterAutospacing="1" w:line="240" w:lineRule="auto"/>
        <w:jc w:val="both"/>
        <w:rPr>
          <w:rFonts w:eastAsia="Times New Roman" w:cs="Times New Roman"/>
          <w:lang w:val="en-IN"/>
        </w:rPr>
      </w:pPr>
      <w:r w:rsidRPr="00195A1C">
        <w:rPr>
          <w:rFonts w:eastAsia="Times New Roman" w:cs="Times New Roman"/>
          <w:lang w:val="en-IN"/>
        </w:rPr>
        <w:t>Vitals Distributions</w:t>
      </w:r>
    </w:p>
    <w:p w14:paraId="30E7FBB6" w14:textId="4E85DD53" w:rsidR="61667C59" w:rsidRPr="00195A1C" w:rsidRDefault="61667C59" w:rsidP="0090171E">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Blood Pressure</w:t>
      </w:r>
      <w:r w:rsidRPr="00195A1C">
        <w:rPr>
          <w:rFonts w:eastAsia="Times New Roman" w:cs="Times New Roman"/>
          <w:lang w:val="en-IN"/>
        </w:rPr>
        <w:t>: Sys/</w:t>
      </w:r>
      <w:proofErr w:type="spellStart"/>
      <w:r w:rsidRPr="00195A1C">
        <w:rPr>
          <w:rFonts w:eastAsia="Times New Roman" w:cs="Times New Roman"/>
          <w:lang w:val="en-IN"/>
        </w:rPr>
        <w:t>Dia</w:t>
      </w:r>
      <w:proofErr w:type="spellEnd"/>
      <w:r w:rsidRPr="00195A1C">
        <w:rPr>
          <w:rFonts w:eastAsia="Times New Roman" w:cs="Times New Roman"/>
          <w:lang w:val="en-IN"/>
        </w:rPr>
        <w:t xml:space="preserve"> readings, parsed in </w:t>
      </w:r>
      <w:proofErr w:type="spellStart"/>
      <w:r w:rsidRPr="00195A1C">
        <w:rPr>
          <w:rFonts w:eastAsia="Times New Roman" w:cs="Times New Roman"/>
          <w:lang w:val="en-IN"/>
        </w:rPr>
        <w:t>preprocessing</w:t>
      </w:r>
      <w:proofErr w:type="spellEnd"/>
      <w:r w:rsidRPr="00195A1C">
        <w:rPr>
          <w:rFonts w:eastAsia="Times New Roman" w:cs="Times New Roman"/>
          <w:lang w:val="en-IN"/>
        </w:rPr>
        <w:t>, span physiologically plausible ranges (systolic: 100–160 mmHg, diastolic: 60–100 mmHg). Boxplots revealed occasional extreme values near the generator bounds, which we retained for model robustness</w:t>
      </w:r>
    </w:p>
    <w:p w14:paraId="0455E899" w14:textId="00888E6D" w:rsidR="61667C59" w:rsidRPr="00195A1C" w:rsidRDefault="61667C59" w:rsidP="0090171E">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Heart Rate</w:t>
      </w:r>
      <w:r w:rsidRPr="00195A1C">
        <w:rPr>
          <w:rFonts w:eastAsia="Times New Roman" w:cs="Times New Roman"/>
          <w:lang w:val="en-IN"/>
        </w:rPr>
        <w:t>: Uniformly distributed between 60–100 bpm (mean ≈ 80 bpm). No significant outliers beyond 40–120 bpm after z-score filtering</w:t>
      </w:r>
    </w:p>
    <w:p w14:paraId="5C3ED40A" w14:textId="56CBCD8F" w:rsidR="61667C59" w:rsidRPr="00195A1C" w:rsidRDefault="61667C59" w:rsidP="0090171E">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 xml:space="preserve">Glucose, BMI, </w:t>
      </w:r>
      <w:proofErr w:type="spellStart"/>
      <w:r w:rsidRPr="00195A1C">
        <w:rPr>
          <w:rFonts w:eastAsia="Times New Roman" w:cs="Times New Roman"/>
          <w:b/>
          <w:bCs/>
          <w:lang w:val="en-IN"/>
        </w:rPr>
        <w:t>Hemoglobin</w:t>
      </w:r>
      <w:proofErr w:type="spellEnd"/>
      <w:r w:rsidRPr="00195A1C">
        <w:rPr>
          <w:rFonts w:eastAsia="Times New Roman" w:cs="Times New Roman"/>
          <w:b/>
          <w:bCs/>
          <w:lang w:val="en-IN"/>
        </w:rPr>
        <w:t>, Cholesterol</w:t>
      </w:r>
      <w:r w:rsidRPr="00195A1C">
        <w:rPr>
          <w:rFonts w:eastAsia="Times New Roman" w:cs="Times New Roman"/>
          <w:lang w:val="en-IN"/>
        </w:rPr>
        <w:t>:</w:t>
      </w:r>
    </w:p>
    <w:p w14:paraId="2481554D" w14:textId="019359E9" w:rsidR="61667C59" w:rsidRPr="00195A1C" w:rsidRDefault="61667C59" w:rsidP="0090171E">
      <w:pPr>
        <w:pStyle w:val="ListParagraph"/>
        <w:numPr>
          <w:ilvl w:val="2"/>
          <w:numId w:val="5"/>
        </w:numPr>
        <w:spacing w:beforeAutospacing="1" w:afterAutospacing="1" w:line="240" w:lineRule="auto"/>
        <w:jc w:val="both"/>
        <w:rPr>
          <w:rFonts w:eastAsia="Times New Roman" w:cs="Times New Roman"/>
          <w:lang w:val="en-IN"/>
        </w:rPr>
      </w:pPr>
      <w:r w:rsidRPr="00195A1C">
        <w:rPr>
          <w:rFonts w:eastAsia="Times New Roman" w:cs="Times New Roman"/>
          <w:lang w:val="en-IN"/>
        </w:rPr>
        <w:t>Glucose: 70–200 mg/dL (mean ≈ 120 mg/dL)</w:t>
      </w:r>
    </w:p>
    <w:p w14:paraId="78967A96" w14:textId="466F313E" w:rsidR="61667C59" w:rsidRPr="00195A1C" w:rsidRDefault="61667C59" w:rsidP="0090171E">
      <w:pPr>
        <w:pStyle w:val="ListParagraph"/>
        <w:numPr>
          <w:ilvl w:val="2"/>
          <w:numId w:val="5"/>
        </w:numPr>
        <w:spacing w:beforeAutospacing="1" w:afterAutospacing="1" w:line="240" w:lineRule="auto"/>
        <w:jc w:val="both"/>
        <w:rPr>
          <w:rFonts w:eastAsia="Times New Roman" w:cs="Times New Roman"/>
          <w:lang w:val="en-IN"/>
        </w:rPr>
      </w:pPr>
      <w:r w:rsidRPr="00195A1C">
        <w:rPr>
          <w:rFonts w:eastAsia="Times New Roman" w:cs="Times New Roman"/>
          <w:lang w:val="en-IN"/>
        </w:rPr>
        <w:t>BMI: 18.0–35.0 kg/m² (mean ≈ 26.5 kg/m²)</w:t>
      </w:r>
    </w:p>
    <w:p w14:paraId="5A34049F" w14:textId="40EC1D36" w:rsidR="61667C59" w:rsidRPr="00195A1C" w:rsidRDefault="61667C59" w:rsidP="0090171E">
      <w:pPr>
        <w:pStyle w:val="ListParagraph"/>
        <w:numPr>
          <w:ilvl w:val="2"/>
          <w:numId w:val="5"/>
        </w:numPr>
        <w:spacing w:beforeAutospacing="1" w:afterAutospacing="1" w:line="240" w:lineRule="auto"/>
        <w:jc w:val="both"/>
        <w:rPr>
          <w:rFonts w:eastAsia="Times New Roman" w:cs="Times New Roman"/>
          <w:lang w:val="en-IN"/>
        </w:rPr>
      </w:pPr>
      <w:proofErr w:type="spellStart"/>
      <w:r w:rsidRPr="00195A1C">
        <w:rPr>
          <w:rFonts w:eastAsia="Times New Roman" w:cs="Times New Roman"/>
          <w:lang w:val="en-IN"/>
        </w:rPr>
        <w:t>Hemoglobin</w:t>
      </w:r>
      <w:proofErr w:type="spellEnd"/>
      <w:r w:rsidRPr="00195A1C">
        <w:rPr>
          <w:rFonts w:eastAsia="Times New Roman" w:cs="Times New Roman"/>
          <w:lang w:val="en-IN"/>
        </w:rPr>
        <w:t>: 10.0–17.0 g/dL (mean ≈ 13.5 g/dL)</w:t>
      </w:r>
    </w:p>
    <w:p w14:paraId="53292052" w14:textId="139FD0CC" w:rsidR="61667C59" w:rsidRPr="00195A1C" w:rsidRDefault="61667C59" w:rsidP="0090171E">
      <w:pPr>
        <w:pStyle w:val="ListParagraph"/>
        <w:numPr>
          <w:ilvl w:val="2"/>
          <w:numId w:val="5"/>
        </w:numPr>
        <w:spacing w:beforeAutospacing="1" w:afterAutospacing="1" w:line="240" w:lineRule="auto"/>
        <w:jc w:val="both"/>
        <w:rPr>
          <w:rFonts w:eastAsia="Times New Roman" w:cs="Times New Roman"/>
          <w:lang w:val="en-IN"/>
        </w:rPr>
      </w:pPr>
      <w:r w:rsidRPr="00195A1C">
        <w:rPr>
          <w:rFonts w:eastAsia="Times New Roman" w:cs="Times New Roman"/>
          <w:lang w:val="en-IN"/>
        </w:rPr>
        <w:t>Cholesterol: 150–280 mg/dL (mean ≈ 215 mg/dL)</w:t>
      </w:r>
    </w:p>
    <w:p w14:paraId="2D160F5E" w14:textId="4782C8AE" w:rsidR="61667C59" w:rsidRPr="00195A1C" w:rsidRDefault="61667C59" w:rsidP="0090171E">
      <w:pPr>
        <w:pStyle w:val="ListParagraph"/>
        <w:numPr>
          <w:ilvl w:val="0"/>
          <w:numId w:val="5"/>
        </w:numPr>
        <w:spacing w:beforeAutospacing="1" w:afterAutospacing="1" w:line="240" w:lineRule="auto"/>
        <w:jc w:val="both"/>
        <w:rPr>
          <w:rFonts w:eastAsia="Times New Roman" w:cs="Times New Roman"/>
          <w:lang w:val="en-IN"/>
        </w:rPr>
      </w:pPr>
      <w:r w:rsidRPr="00195A1C">
        <w:rPr>
          <w:rFonts w:eastAsia="Times New Roman" w:cs="Times New Roman"/>
          <w:lang w:val="en-IN"/>
        </w:rPr>
        <w:t>Risk Scores</w:t>
      </w:r>
    </w:p>
    <w:p w14:paraId="6FA8B542" w14:textId="14C36B2E" w:rsidR="61667C59" w:rsidRPr="00195A1C" w:rsidRDefault="61667C59" w:rsidP="0090171E">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Heart Disease &amp; Diabetes Risks</w:t>
      </w:r>
      <w:r w:rsidRPr="00195A1C">
        <w:rPr>
          <w:rFonts w:eastAsia="Times New Roman" w:cs="Times New Roman"/>
          <w:lang w:val="en-IN"/>
        </w:rPr>
        <w:t>: Both scores, computed by custom functions and normalized to [0,1], exhibit roughly bell-shaped distributions with means around 0.45 (heart) and 0.50 (diabetes). Histograms (Section 9.5.2) show the majority of patients in the low-to-moderate risk categories, with tails extending into high-risk values</w:t>
      </w:r>
    </w:p>
    <w:p w14:paraId="7621A70F" w14:textId="27F388F2" w:rsidR="61667C59" w:rsidRPr="00195A1C" w:rsidRDefault="61667C59" w:rsidP="0090171E">
      <w:pPr>
        <w:pStyle w:val="ListParagraph"/>
        <w:numPr>
          <w:ilvl w:val="1"/>
          <w:numId w:val="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Age vs. Risk Correlation</w:t>
      </w:r>
      <w:r w:rsidRPr="00195A1C">
        <w:rPr>
          <w:rFonts w:eastAsia="Times New Roman" w:cs="Times New Roman"/>
          <w:lang w:val="en-IN"/>
        </w:rPr>
        <w:t>: A correlation matrix (computed offline) indicated moderate positive correlations (r ≈ 0.6) between age and both risk scores, validating clinical expectations</w:t>
      </w:r>
    </w:p>
    <w:p w14:paraId="0CC7A5F1" w14:textId="57BC4A40" w:rsidR="68526B3A" w:rsidRPr="00195A1C" w:rsidRDefault="61667C59" w:rsidP="00A405E2">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This EDA confirmed that our synthetic dataset covers realistic ranges and relationships, providing a sound basis for model training and dashboard visualizations</w:t>
      </w:r>
      <w:r w:rsidR="00FA1D01" w:rsidRPr="00195A1C">
        <w:rPr>
          <w:rFonts w:eastAsia="Times New Roman" w:cs="Times New Roman"/>
          <w:szCs w:val="18"/>
          <w:lang w:val="en-IN"/>
        </w:rPr>
        <w:t>.</w:t>
      </w:r>
    </w:p>
    <w:p w14:paraId="47CCAAE4" w14:textId="77777777" w:rsidR="009E5721" w:rsidRPr="00195A1C" w:rsidRDefault="001A4794" w:rsidP="001A4794">
      <w:pPr>
        <w:spacing w:after="0" w:line="240" w:lineRule="auto"/>
        <w:jc w:val="both"/>
        <w:rPr>
          <w:rFonts w:eastAsia="Times New Roman" w:cs="Times New Roman"/>
          <w:b/>
          <w:bCs/>
          <w:color w:val="000000" w:themeColor="text1"/>
          <w:sz w:val="24"/>
          <w:lang w:val="en-IN"/>
        </w:rPr>
      </w:pPr>
      <w:r w:rsidRPr="00195A1C">
        <w:rPr>
          <w:rFonts w:eastAsia="Times New Roman" w:cs="Times New Roman"/>
          <w:b/>
          <w:bCs/>
          <w:color w:val="000000" w:themeColor="text1"/>
          <w:sz w:val="24"/>
          <w:lang w:val="en-IN"/>
        </w:rPr>
        <w:t>7.2. Model Performance Summary</w:t>
      </w:r>
    </w:p>
    <w:p w14:paraId="2CD45A6B" w14:textId="45401E06" w:rsidR="68526B3A" w:rsidRPr="00195A1C" w:rsidRDefault="00FA1D01" w:rsidP="001A4794">
      <w:pPr>
        <w:spacing w:after="0" w:line="240" w:lineRule="auto"/>
        <w:jc w:val="both"/>
        <w:rPr>
          <w:rFonts w:eastAsia="Times New Roman" w:cs="Times New Roman"/>
          <w:b/>
          <w:bCs/>
          <w:color w:val="000000" w:themeColor="text1"/>
          <w:sz w:val="24"/>
          <w:lang w:val="en-IN"/>
        </w:rPr>
      </w:pPr>
      <w:r w:rsidRPr="00195A1C">
        <w:rPr>
          <w:rFonts w:eastAsia="Times New Roman" w:cs="Times New Roman"/>
          <w:szCs w:val="18"/>
          <w:lang w:val="en-IN"/>
        </w:rPr>
        <w:t xml:space="preserve">The predictive </w:t>
      </w:r>
      <w:proofErr w:type="spellStart"/>
      <w:r w:rsidRPr="00195A1C">
        <w:rPr>
          <w:rFonts w:eastAsia="Times New Roman" w:cs="Times New Roman"/>
          <w:szCs w:val="18"/>
          <w:lang w:val="en-IN"/>
        </w:rPr>
        <w:t>modeling</w:t>
      </w:r>
      <w:proofErr w:type="spellEnd"/>
      <w:r w:rsidRPr="00195A1C">
        <w:rPr>
          <w:rFonts w:eastAsia="Times New Roman" w:cs="Times New Roman"/>
          <w:szCs w:val="18"/>
          <w:lang w:val="en-IN"/>
        </w:rPr>
        <w:t xml:space="preserve"> pipeline in train predictive model.py evaluated four algorithms on an 80/20 train/test split. Each model was assessed using the coefficient of determination (R²) and root mean squared error</w:t>
      </w:r>
      <w:r w:rsidR="001A4794" w:rsidRPr="00195A1C">
        <w:rPr>
          <w:rFonts w:eastAsia="Times New Roman" w:cs="Times New Roman"/>
          <w:szCs w:val="18"/>
          <w:lang w:val="en-IN"/>
        </w:rPr>
        <w:t xml:space="preserve"> </w:t>
      </w:r>
      <w:r w:rsidRPr="00195A1C">
        <w:rPr>
          <w:rFonts w:eastAsia="Times New Roman" w:cs="Times New Roman"/>
          <w:szCs w:val="18"/>
          <w:lang w:val="en-IN"/>
        </w:rPr>
        <w:t>root mean squared error (RMSE).</w:t>
      </w:r>
    </w:p>
    <w:p w14:paraId="110F4E1E" w14:textId="4B9BC558" w:rsidR="001A4794" w:rsidRPr="00195A1C" w:rsidRDefault="008A01D2" w:rsidP="00A13769">
      <w:pPr>
        <w:spacing w:beforeAutospacing="1" w:after="0" w:line="240" w:lineRule="auto"/>
        <w:jc w:val="center"/>
        <w:rPr>
          <w:rFonts w:eastAsia="Times New Roman" w:cs="Times New Roman"/>
          <w:b/>
          <w:bCs/>
          <w:color w:val="000000" w:themeColor="text1"/>
          <w:szCs w:val="18"/>
          <w:lang w:val="en-IN"/>
        </w:rPr>
      </w:pPr>
      <w:r w:rsidRPr="00195A1C">
        <w:rPr>
          <w:rFonts w:eastAsia="Times New Roman" w:cs="Times New Roman"/>
          <w:b/>
          <w:bCs/>
          <w:color w:val="000000" w:themeColor="text1"/>
          <w:szCs w:val="18"/>
          <w:lang w:val="en-IN"/>
        </w:rPr>
        <w:t>Table</w:t>
      </w:r>
      <w:r w:rsidR="00A13769" w:rsidRPr="00195A1C">
        <w:rPr>
          <w:rFonts w:eastAsia="Times New Roman" w:cs="Times New Roman"/>
          <w:b/>
          <w:bCs/>
          <w:color w:val="000000" w:themeColor="text1"/>
          <w:szCs w:val="18"/>
          <w:lang w:val="en-IN"/>
        </w:rPr>
        <w:t xml:space="preserve"> 1. Models </w:t>
      </w:r>
      <w:proofErr w:type="spellStart"/>
      <w:r w:rsidR="00A13769" w:rsidRPr="00195A1C">
        <w:rPr>
          <w:rFonts w:eastAsia="Times New Roman" w:cs="Times New Roman"/>
          <w:b/>
          <w:bCs/>
          <w:color w:val="000000" w:themeColor="text1"/>
          <w:szCs w:val="18"/>
          <w:lang w:val="en-IN"/>
        </w:rPr>
        <w:t>Performace</w:t>
      </w:r>
      <w:proofErr w:type="spellEnd"/>
    </w:p>
    <w:tbl>
      <w:tblPr>
        <w:tblStyle w:val="PlainTable1"/>
        <w:tblW w:w="0" w:type="auto"/>
        <w:tblLayout w:type="fixed"/>
        <w:tblLook w:val="06A0" w:firstRow="1" w:lastRow="0" w:firstColumn="1" w:lastColumn="0" w:noHBand="1" w:noVBand="1"/>
      </w:tblPr>
      <w:tblGrid>
        <w:gridCol w:w="1089"/>
        <w:gridCol w:w="2025"/>
        <w:gridCol w:w="703"/>
        <w:gridCol w:w="713"/>
      </w:tblGrid>
      <w:tr w:rsidR="713D04A3" w:rsidRPr="00195A1C" w14:paraId="76950AB2" w14:textId="77777777" w:rsidTr="713D04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9" w:type="dxa"/>
          </w:tcPr>
          <w:p w14:paraId="7260081E" w14:textId="0B2EE423" w:rsidR="713D04A3" w:rsidRPr="00195A1C" w:rsidRDefault="713D04A3" w:rsidP="713D04A3">
            <w:pPr>
              <w:jc w:val="center"/>
              <w:rPr>
                <w:rFonts w:cs="Times New Roman"/>
                <w:sz w:val="14"/>
                <w:szCs w:val="14"/>
              </w:rPr>
            </w:pPr>
            <w:r w:rsidRPr="00195A1C">
              <w:rPr>
                <w:rFonts w:cs="Times New Roman"/>
                <w:sz w:val="14"/>
                <w:szCs w:val="14"/>
              </w:rPr>
              <w:t>Task</w:t>
            </w:r>
          </w:p>
        </w:tc>
        <w:tc>
          <w:tcPr>
            <w:tcW w:w="2025" w:type="dxa"/>
          </w:tcPr>
          <w:p w14:paraId="1F2833F3" w14:textId="750B7546" w:rsidR="713D04A3" w:rsidRPr="00195A1C" w:rsidRDefault="713D04A3" w:rsidP="713D04A3">
            <w:pPr>
              <w:jc w:val="cente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Model</w:t>
            </w:r>
          </w:p>
        </w:tc>
        <w:tc>
          <w:tcPr>
            <w:tcW w:w="703" w:type="dxa"/>
          </w:tcPr>
          <w:p w14:paraId="404D2039" w14:textId="7387D686" w:rsidR="713D04A3" w:rsidRPr="00195A1C" w:rsidRDefault="713D04A3" w:rsidP="713D04A3">
            <w:pPr>
              <w:jc w:val="cente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R² Score</w:t>
            </w:r>
          </w:p>
        </w:tc>
        <w:tc>
          <w:tcPr>
            <w:tcW w:w="713" w:type="dxa"/>
          </w:tcPr>
          <w:p w14:paraId="0A0293A6" w14:textId="32D8D70E" w:rsidR="713D04A3" w:rsidRPr="00195A1C" w:rsidRDefault="713D04A3" w:rsidP="713D04A3">
            <w:pPr>
              <w:jc w:val="center"/>
              <w:cnfStyle w:val="100000000000" w:firstRow="1"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RMSE</w:t>
            </w:r>
          </w:p>
        </w:tc>
      </w:tr>
      <w:tr w:rsidR="713D04A3" w:rsidRPr="00195A1C" w14:paraId="3D21C238"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371DF228" w14:textId="1A8FAB8F" w:rsidR="713D04A3" w:rsidRPr="00195A1C" w:rsidRDefault="713D04A3" w:rsidP="713D04A3">
            <w:pPr>
              <w:rPr>
                <w:rFonts w:cs="Times New Roman"/>
                <w:sz w:val="14"/>
                <w:szCs w:val="14"/>
              </w:rPr>
            </w:pPr>
            <w:r w:rsidRPr="00195A1C">
              <w:rPr>
                <w:rFonts w:cs="Times New Roman"/>
                <w:sz w:val="14"/>
                <w:szCs w:val="14"/>
              </w:rPr>
              <w:t>Diabetes</w:t>
            </w:r>
          </w:p>
        </w:tc>
        <w:tc>
          <w:tcPr>
            <w:tcW w:w="2025" w:type="dxa"/>
          </w:tcPr>
          <w:p w14:paraId="1215888F" w14:textId="6EE66197"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LinearRegression</w:t>
            </w:r>
            <w:proofErr w:type="spellEnd"/>
          </w:p>
        </w:tc>
        <w:tc>
          <w:tcPr>
            <w:tcW w:w="703" w:type="dxa"/>
          </w:tcPr>
          <w:p w14:paraId="04B2524C" w14:textId="720FEA33"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0.1223</w:t>
            </w:r>
          </w:p>
        </w:tc>
        <w:tc>
          <w:tcPr>
            <w:tcW w:w="713" w:type="dxa"/>
          </w:tcPr>
          <w:p w14:paraId="737D11D9" w14:textId="063EF579"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0.1240</w:t>
            </w:r>
          </w:p>
        </w:tc>
      </w:tr>
      <w:tr w:rsidR="713D04A3" w:rsidRPr="00195A1C" w14:paraId="1B6E6EA2"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3E8EB21D" w14:textId="14B9FFF1" w:rsidR="713D04A3" w:rsidRPr="00195A1C" w:rsidRDefault="713D04A3" w:rsidP="713D04A3">
            <w:pPr>
              <w:rPr>
                <w:rFonts w:cs="Times New Roman"/>
                <w:sz w:val="14"/>
                <w:szCs w:val="14"/>
              </w:rPr>
            </w:pPr>
            <w:r w:rsidRPr="00195A1C">
              <w:rPr>
                <w:rFonts w:cs="Times New Roman"/>
                <w:sz w:val="14"/>
                <w:szCs w:val="14"/>
              </w:rPr>
              <w:t>Diabetes</w:t>
            </w:r>
          </w:p>
        </w:tc>
        <w:tc>
          <w:tcPr>
            <w:tcW w:w="2025" w:type="dxa"/>
          </w:tcPr>
          <w:p w14:paraId="4D950629" w14:textId="562F34EE"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GradientBoostingRegressor</w:t>
            </w:r>
            <w:proofErr w:type="spellEnd"/>
          </w:p>
        </w:tc>
        <w:tc>
          <w:tcPr>
            <w:tcW w:w="703" w:type="dxa"/>
          </w:tcPr>
          <w:p w14:paraId="08D0ABC8" w14:textId="14383028"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0.1217</w:t>
            </w:r>
          </w:p>
        </w:tc>
        <w:tc>
          <w:tcPr>
            <w:tcW w:w="713" w:type="dxa"/>
          </w:tcPr>
          <w:p w14:paraId="52590C42" w14:textId="14B7683F"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0.1240</w:t>
            </w:r>
          </w:p>
        </w:tc>
      </w:tr>
      <w:tr w:rsidR="713D04A3" w:rsidRPr="00195A1C" w14:paraId="70F4B0AD"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17296F42" w14:textId="1D9AE158" w:rsidR="713D04A3" w:rsidRPr="00195A1C" w:rsidRDefault="713D04A3" w:rsidP="713D04A3">
            <w:pPr>
              <w:rPr>
                <w:rFonts w:cs="Times New Roman"/>
                <w:sz w:val="14"/>
                <w:szCs w:val="14"/>
              </w:rPr>
            </w:pPr>
            <w:r w:rsidRPr="00195A1C">
              <w:rPr>
                <w:rFonts w:cs="Times New Roman"/>
                <w:sz w:val="14"/>
                <w:szCs w:val="14"/>
              </w:rPr>
              <w:t>Diabetes</w:t>
            </w:r>
          </w:p>
        </w:tc>
        <w:tc>
          <w:tcPr>
            <w:tcW w:w="2025" w:type="dxa"/>
          </w:tcPr>
          <w:p w14:paraId="40E77763" w14:textId="1F54D739"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XGBRegressor</w:t>
            </w:r>
            <w:proofErr w:type="spellEnd"/>
          </w:p>
        </w:tc>
        <w:tc>
          <w:tcPr>
            <w:tcW w:w="703" w:type="dxa"/>
          </w:tcPr>
          <w:p w14:paraId="2BACA669" w14:textId="6603FB41"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0.0973</w:t>
            </w:r>
          </w:p>
        </w:tc>
        <w:tc>
          <w:tcPr>
            <w:tcW w:w="713" w:type="dxa"/>
          </w:tcPr>
          <w:p w14:paraId="4A45104F" w14:textId="4208B993"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0.1257</w:t>
            </w:r>
          </w:p>
        </w:tc>
      </w:tr>
      <w:tr w:rsidR="713D04A3" w:rsidRPr="00195A1C" w14:paraId="4B620642"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36229670" w14:textId="00006CA0" w:rsidR="713D04A3" w:rsidRPr="00195A1C" w:rsidRDefault="713D04A3" w:rsidP="713D04A3">
            <w:pPr>
              <w:rPr>
                <w:rFonts w:cs="Times New Roman"/>
                <w:sz w:val="14"/>
                <w:szCs w:val="14"/>
              </w:rPr>
            </w:pPr>
            <w:r w:rsidRPr="00195A1C">
              <w:rPr>
                <w:rFonts w:cs="Times New Roman"/>
                <w:sz w:val="14"/>
                <w:szCs w:val="14"/>
              </w:rPr>
              <w:t>Diabetes</w:t>
            </w:r>
          </w:p>
        </w:tc>
        <w:tc>
          <w:tcPr>
            <w:tcW w:w="2025" w:type="dxa"/>
          </w:tcPr>
          <w:p w14:paraId="4CC1EB55" w14:textId="22D72E3A"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RandomForestRegressor</w:t>
            </w:r>
            <w:proofErr w:type="spellEnd"/>
          </w:p>
        </w:tc>
        <w:tc>
          <w:tcPr>
            <w:tcW w:w="703" w:type="dxa"/>
          </w:tcPr>
          <w:p w14:paraId="7284A6F9" w14:textId="1AD7865A"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-0.1759</w:t>
            </w:r>
          </w:p>
        </w:tc>
        <w:tc>
          <w:tcPr>
            <w:tcW w:w="713" w:type="dxa"/>
          </w:tcPr>
          <w:p w14:paraId="4767E76E" w14:textId="4376F16C"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0.1435</w:t>
            </w:r>
          </w:p>
        </w:tc>
      </w:tr>
      <w:tr w:rsidR="713D04A3" w:rsidRPr="00195A1C" w14:paraId="27340439"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2A6A6C59" w14:textId="372ECD07" w:rsidR="713D04A3" w:rsidRPr="00195A1C" w:rsidRDefault="713D04A3" w:rsidP="713D04A3">
            <w:pPr>
              <w:rPr>
                <w:rFonts w:cs="Times New Roman"/>
                <w:sz w:val="14"/>
                <w:szCs w:val="14"/>
              </w:rPr>
            </w:pPr>
            <w:r w:rsidRPr="00195A1C">
              <w:rPr>
                <w:rFonts w:cs="Times New Roman"/>
                <w:sz w:val="14"/>
                <w:szCs w:val="14"/>
              </w:rPr>
              <w:t>Heart Disease</w:t>
            </w:r>
          </w:p>
        </w:tc>
        <w:tc>
          <w:tcPr>
            <w:tcW w:w="2025" w:type="dxa"/>
          </w:tcPr>
          <w:p w14:paraId="5ADB8364" w14:textId="30CA6AAB"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LinearRegression</w:t>
            </w:r>
            <w:proofErr w:type="spellEnd"/>
          </w:p>
        </w:tc>
        <w:tc>
          <w:tcPr>
            <w:tcW w:w="703" w:type="dxa"/>
          </w:tcPr>
          <w:p w14:paraId="606127D2" w14:textId="6E67A534"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0.4793</w:t>
            </w:r>
          </w:p>
        </w:tc>
        <w:tc>
          <w:tcPr>
            <w:tcW w:w="713" w:type="dxa"/>
          </w:tcPr>
          <w:p w14:paraId="629DC910" w14:textId="65EF4276"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0.0404</w:t>
            </w:r>
          </w:p>
        </w:tc>
      </w:tr>
      <w:tr w:rsidR="713D04A3" w:rsidRPr="00195A1C" w14:paraId="069C40D6"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256E146A" w14:textId="171F2574" w:rsidR="713D04A3" w:rsidRPr="00195A1C" w:rsidRDefault="713D04A3" w:rsidP="713D04A3">
            <w:pPr>
              <w:rPr>
                <w:rFonts w:cs="Times New Roman"/>
                <w:sz w:val="14"/>
                <w:szCs w:val="14"/>
              </w:rPr>
            </w:pPr>
            <w:r w:rsidRPr="00195A1C">
              <w:rPr>
                <w:rFonts w:cs="Times New Roman"/>
                <w:sz w:val="14"/>
                <w:szCs w:val="14"/>
              </w:rPr>
              <w:t>Heart Disease</w:t>
            </w:r>
          </w:p>
        </w:tc>
        <w:tc>
          <w:tcPr>
            <w:tcW w:w="2025" w:type="dxa"/>
          </w:tcPr>
          <w:p w14:paraId="0E87AEED" w14:textId="21FE3FFB"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GradientBoostingRegressor</w:t>
            </w:r>
            <w:proofErr w:type="spellEnd"/>
          </w:p>
        </w:tc>
        <w:tc>
          <w:tcPr>
            <w:tcW w:w="703" w:type="dxa"/>
          </w:tcPr>
          <w:p w14:paraId="281BC6D9" w14:textId="0C940F6C"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0.4783</w:t>
            </w:r>
          </w:p>
        </w:tc>
        <w:tc>
          <w:tcPr>
            <w:tcW w:w="713" w:type="dxa"/>
          </w:tcPr>
          <w:p w14:paraId="246B6B75" w14:textId="53404064"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0.0405</w:t>
            </w:r>
          </w:p>
        </w:tc>
      </w:tr>
      <w:tr w:rsidR="713D04A3" w:rsidRPr="00195A1C" w14:paraId="5A1449F7"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6FFDB10C" w14:textId="16339987" w:rsidR="713D04A3" w:rsidRPr="00195A1C" w:rsidRDefault="713D04A3" w:rsidP="713D04A3">
            <w:pPr>
              <w:rPr>
                <w:rFonts w:cs="Times New Roman"/>
                <w:sz w:val="14"/>
                <w:szCs w:val="14"/>
              </w:rPr>
            </w:pPr>
            <w:r w:rsidRPr="00195A1C">
              <w:rPr>
                <w:rFonts w:cs="Times New Roman"/>
                <w:sz w:val="14"/>
                <w:szCs w:val="14"/>
              </w:rPr>
              <w:t>Heart Disease</w:t>
            </w:r>
          </w:p>
        </w:tc>
        <w:tc>
          <w:tcPr>
            <w:tcW w:w="2025" w:type="dxa"/>
          </w:tcPr>
          <w:p w14:paraId="00B4071F" w14:textId="4A8A2E4C"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XGBRegressor</w:t>
            </w:r>
            <w:proofErr w:type="spellEnd"/>
          </w:p>
        </w:tc>
        <w:tc>
          <w:tcPr>
            <w:tcW w:w="703" w:type="dxa"/>
          </w:tcPr>
          <w:p w14:paraId="7031B4FA" w14:textId="5480A087"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0.4616</w:t>
            </w:r>
          </w:p>
        </w:tc>
        <w:tc>
          <w:tcPr>
            <w:tcW w:w="713" w:type="dxa"/>
          </w:tcPr>
          <w:p w14:paraId="6E9CEDE8" w14:textId="05F39F6B"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0.0411</w:t>
            </w:r>
          </w:p>
        </w:tc>
      </w:tr>
      <w:tr w:rsidR="713D04A3" w:rsidRPr="00195A1C" w14:paraId="54647B12" w14:textId="77777777" w:rsidTr="713D04A3">
        <w:trPr>
          <w:trHeight w:val="300"/>
        </w:trPr>
        <w:tc>
          <w:tcPr>
            <w:cnfStyle w:val="001000000000" w:firstRow="0" w:lastRow="0" w:firstColumn="1" w:lastColumn="0" w:oddVBand="0" w:evenVBand="0" w:oddHBand="0" w:evenHBand="0" w:firstRowFirstColumn="0" w:firstRowLastColumn="0" w:lastRowFirstColumn="0" w:lastRowLastColumn="0"/>
            <w:tcW w:w="1089" w:type="dxa"/>
          </w:tcPr>
          <w:p w14:paraId="46CB9812" w14:textId="0F8199B3" w:rsidR="713D04A3" w:rsidRPr="00195A1C" w:rsidRDefault="713D04A3" w:rsidP="713D04A3">
            <w:pPr>
              <w:rPr>
                <w:rFonts w:cs="Times New Roman"/>
                <w:sz w:val="14"/>
                <w:szCs w:val="14"/>
              </w:rPr>
            </w:pPr>
            <w:r w:rsidRPr="00195A1C">
              <w:rPr>
                <w:rFonts w:cs="Times New Roman"/>
                <w:sz w:val="14"/>
                <w:szCs w:val="14"/>
              </w:rPr>
              <w:t>Heart Disease</w:t>
            </w:r>
          </w:p>
        </w:tc>
        <w:tc>
          <w:tcPr>
            <w:tcW w:w="2025" w:type="dxa"/>
          </w:tcPr>
          <w:p w14:paraId="51336A16" w14:textId="727DBF64"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proofErr w:type="spellStart"/>
            <w:r w:rsidRPr="00195A1C">
              <w:rPr>
                <w:rFonts w:cs="Times New Roman"/>
                <w:sz w:val="14"/>
                <w:szCs w:val="14"/>
              </w:rPr>
              <w:t>RandomForestRegressor</w:t>
            </w:r>
            <w:proofErr w:type="spellEnd"/>
          </w:p>
        </w:tc>
        <w:tc>
          <w:tcPr>
            <w:tcW w:w="703" w:type="dxa"/>
          </w:tcPr>
          <w:p w14:paraId="1920D4D2" w14:textId="15ED3C2D"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0.3024</w:t>
            </w:r>
          </w:p>
        </w:tc>
        <w:tc>
          <w:tcPr>
            <w:tcW w:w="713" w:type="dxa"/>
          </w:tcPr>
          <w:p w14:paraId="44F4A995" w14:textId="5DA80A1D" w:rsidR="713D04A3" w:rsidRPr="00195A1C" w:rsidRDefault="713D04A3" w:rsidP="713D04A3">
            <w:pPr>
              <w:cnfStyle w:val="000000000000" w:firstRow="0" w:lastRow="0" w:firstColumn="0" w:lastColumn="0" w:oddVBand="0" w:evenVBand="0" w:oddHBand="0" w:evenHBand="0" w:firstRowFirstColumn="0" w:firstRowLastColumn="0" w:lastRowFirstColumn="0" w:lastRowLastColumn="0"/>
              <w:rPr>
                <w:rFonts w:cs="Times New Roman"/>
                <w:sz w:val="14"/>
                <w:szCs w:val="14"/>
              </w:rPr>
            </w:pPr>
            <w:r w:rsidRPr="00195A1C">
              <w:rPr>
                <w:rFonts w:cs="Times New Roman"/>
                <w:sz w:val="14"/>
                <w:szCs w:val="14"/>
              </w:rPr>
              <w:t>0.0468</w:t>
            </w:r>
          </w:p>
        </w:tc>
      </w:tr>
    </w:tbl>
    <w:p w14:paraId="1F905F4F" w14:textId="77777777" w:rsidR="00D74098" w:rsidRPr="00195A1C" w:rsidRDefault="00D74098" w:rsidP="005245E8">
      <w:pPr>
        <w:spacing w:after="0" w:line="240" w:lineRule="auto"/>
        <w:jc w:val="both"/>
        <w:rPr>
          <w:rFonts w:eastAsia="Times New Roman" w:cs="Times New Roman"/>
          <w:szCs w:val="18"/>
          <w:lang w:val="en-IN"/>
        </w:rPr>
      </w:pPr>
    </w:p>
    <w:p w14:paraId="17CB7280" w14:textId="46A0BD70" w:rsidR="005245E8" w:rsidRPr="00195A1C" w:rsidRDefault="6828C3DE" w:rsidP="005245E8">
      <w:pPr>
        <w:spacing w:after="0" w:line="240" w:lineRule="auto"/>
        <w:jc w:val="both"/>
        <w:rPr>
          <w:rFonts w:eastAsia="Times New Roman" w:cs="Times New Roman"/>
          <w:szCs w:val="18"/>
          <w:lang w:val="en-IN"/>
        </w:rPr>
      </w:pPr>
      <w:r w:rsidRPr="00195A1C">
        <w:rPr>
          <w:rFonts w:eastAsia="Times New Roman" w:cs="Times New Roman"/>
          <w:szCs w:val="18"/>
          <w:lang w:val="en-IN"/>
        </w:rPr>
        <w:t xml:space="preserve">The best-performing model for both prediction tasks is </w:t>
      </w:r>
      <w:r w:rsidRPr="00195A1C">
        <w:rPr>
          <w:rFonts w:eastAsia="Times New Roman" w:cs="Times New Roman"/>
          <w:b/>
          <w:bCs/>
          <w:szCs w:val="18"/>
          <w:lang w:val="en-IN"/>
        </w:rPr>
        <w:t>Linear Regression</w:t>
      </w:r>
      <w:r w:rsidRPr="00195A1C">
        <w:rPr>
          <w:rFonts w:eastAsia="Times New Roman" w:cs="Times New Roman"/>
          <w:szCs w:val="18"/>
          <w:lang w:val="en-IN"/>
        </w:rPr>
        <w:t>:</w:t>
      </w:r>
    </w:p>
    <w:p w14:paraId="34627C7F" w14:textId="501D86DB" w:rsidR="6828C3DE" w:rsidRPr="00195A1C" w:rsidRDefault="6828C3DE" w:rsidP="005245E8">
      <w:pPr>
        <w:pStyle w:val="ListParagraph"/>
        <w:numPr>
          <w:ilvl w:val="0"/>
          <w:numId w:val="64"/>
        </w:numPr>
        <w:spacing w:after="0" w:line="240" w:lineRule="auto"/>
        <w:jc w:val="both"/>
        <w:rPr>
          <w:rFonts w:eastAsia="Times New Roman" w:cs="Times New Roman"/>
          <w:szCs w:val="18"/>
          <w:lang w:val="en-IN"/>
        </w:rPr>
      </w:pPr>
      <w:r w:rsidRPr="00195A1C">
        <w:rPr>
          <w:rFonts w:cs="Times New Roman"/>
          <w:b/>
          <w:bCs/>
          <w:lang w:val="en-IN"/>
        </w:rPr>
        <w:t>Heart Disease Risk</w:t>
      </w:r>
      <w:r w:rsidRPr="00195A1C">
        <w:rPr>
          <w:rFonts w:cs="Times New Roman"/>
          <w:lang w:val="en-IN"/>
        </w:rPr>
        <w:t>:</w:t>
      </w:r>
    </w:p>
    <w:p w14:paraId="72A14049" w14:textId="4560AFA1" w:rsidR="6828C3DE" w:rsidRPr="00195A1C" w:rsidRDefault="6828C3DE" w:rsidP="713D04A3">
      <w:pPr>
        <w:pStyle w:val="ListParagraph"/>
        <w:numPr>
          <w:ilvl w:val="1"/>
          <w:numId w:val="1"/>
        </w:numPr>
        <w:spacing w:beforeAutospacing="1" w:afterAutospacing="1" w:line="240" w:lineRule="auto"/>
        <w:jc w:val="both"/>
        <w:rPr>
          <w:rFonts w:cs="Times New Roman"/>
          <w:lang w:val="en-IN"/>
        </w:rPr>
      </w:pPr>
      <w:r w:rsidRPr="00195A1C">
        <w:rPr>
          <w:rFonts w:cs="Times New Roman"/>
          <w:lang w:val="en-IN"/>
        </w:rPr>
        <w:t>Linear Regression achieved the highest R² (0.4793) and lowest RMSE (0.0404) among the candidates</w:t>
      </w:r>
    </w:p>
    <w:p w14:paraId="3C0602FD" w14:textId="24B0F283" w:rsidR="6828C3DE" w:rsidRPr="00195A1C" w:rsidRDefault="6828C3DE" w:rsidP="713D04A3">
      <w:pPr>
        <w:pStyle w:val="ListParagraph"/>
        <w:numPr>
          <w:ilvl w:val="0"/>
          <w:numId w:val="1"/>
        </w:numPr>
        <w:spacing w:beforeAutospacing="1" w:afterAutospacing="1" w:line="240" w:lineRule="auto"/>
        <w:jc w:val="both"/>
        <w:rPr>
          <w:rFonts w:cs="Times New Roman"/>
          <w:lang w:val="en-IN"/>
        </w:rPr>
      </w:pPr>
      <w:r w:rsidRPr="00195A1C">
        <w:rPr>
          <w:rFonts w:cs="Times New Roman"/>
          <w:b/>
          <w:bCs/>
          <w:lang w:val="en-IN"/>
        </w:rPr>
        <w:t>Diabetes Risk</w:t>
      </w:r>
      <w:r w:rsidRPr="00195A1C">
        <w:rPr>
          <w:rFonts w:cs="Times New Roman"/>
          <w:lang w:val="en-IN"/>
        </w:rPr>
        <w:t>:</w:t>
      </w:r>
    </w:p>
    <w:p w14:paraId="298B1101" w14:textId="11CC93D6" w:rsidR="713D04A3" w:rsidRPr="00195A1C" w:rsidRDefault="6828C3DE" w:rsidP="005245E8">
      <w:pPr>
        <w:pStyle w:val="ListParagraph"/>
        <w:numPr>
          <w:ilvl w:val="1"/>
          <w:numId w:val="1"/>
        </w:numPr>
        <w:spacing w:beforeAutospacing="1" w:afterAutospacing="1" w:line="240" w:lineRule="auto"/>
        <w:jc w:val="both"/>
        <w:rPr>
          <w:rFonts w:cs="Times New Roman"/>
          <w:lang w:val="en-IN"/>
        </w:rPr>
      </w:pPr>
      <w:r w:rsidRPr="00195A1C">
        <w:rPr>
          <w:rFonts w:cs="Times New Roman"/>
          <w:lang w:val="en-IN"/>
        </w:rPr>
        <w:t>Linear Regression likewise led with R² of 0.1223 and RMSE of 0.1240</w:t>
      </w:r>
    </w:p>
    <w:p w14:paraId="7487C6DD" w14:textId="1A3EF23B" w:rsidR="713D04A3" w:rsidRPr="00195A1C" w:rsidRDefault="6828C3DE" w:rsidP="713D04A3">
      <w:pPr>
        <w:spacing w:beforeAutospacing="1" w:afterAutospacing="1" w:line="240" w:lineRule="auto"/>
        <w:jc w:val="both"/>
        <w:rPr>
          <w:rFonts w:cs="Times New Roman"/>
        </w:rPr>
      </w:pPr>
      <w:r w:rsidRPr="00195A1C">
        <w:rPr>
          <w:rFonts w:eastAsia="Times New Roman" w:cs="Times New Roman"/>
          <w:szCs w:val="18"/>
          <w:lang w:val="en-IN"/>
        </w:rPr>
        <w:t>Thus, Linear Regression was selected as the final model for both heart disease and diabetes risk prediction.</w:t>
      </w:r>
    </w:p>
    <w:p w14:paraId="3A89DAFB" w14:textId="60BB4D09" w:rsidR="68526B3A" w:rsidRPr="00195A1C" w:rsidRDefault="1BA6EFDB" w:rsidP="713D04A3">
      <w:pPr>
        <w:spacing w:beforeAutospacing="1" w:afterAutospacing="1" w:line="240" w:lineRule="auto"/>
        <w:jc w:val="both"/>
        <w:rPr>
          <w:rFonts w:eastAsia="Times New Roman" w:cs="Times New Roman"/>
          <w:lang w:val="en-IN"/>
        </w:rPr>
      </w:pPr>
      <w:r w:rsidRPr="00195A1C">
        <w:rPr>
          <w:rFonts w:eastAsia="Times New Roman" w:cs="Times New Roman"/>
          <w:lang w:val="en-IN"/>
        </w:rPr>
        <w:t>These results demonstrate robust predictive capability on synthetic data, with potential for further gains through hyperparameter tuning and incorporation of additional features.</w:t>
      </w:r>
    </w:p>
    <w:p w14:paraId="764E478F" w14:textId="43CD2012" w:rsidR="713D04A3" w:rsidRPr="00195A1C" w:rsidRDefault="713D04A3" w:rsidP="713D04A3">
      <w:pPr>
        <w:spacing w:beforeAutospacing="1" w:afterAutospacing="1" w:line="240" w:lineRule="auto"/>
        <w:jc w:val="both"/>
        <w:rPr>
          <w:rFonts w:eastAsia="Times New Roman" w:cs="Times New Roman"/>
          <w:lang w:val="en-IN"/>
        </w:rPr>
      </w:pPr>
    </w:p>
    <w:p w14:paraId="65E7F900" w14:textId="77777777" w:rsidR="002B7920" w:rsidRPr="00195A1C" w:rsidRDefault="53984B5F" w:rsidP="00AB72A5">
      <w:pPr>
        <w:spacing w:after="0" w:line="240" w:lineRule="auto"/>
        <w:jc w:val="both"/>
        <w:rPr>
          <w:rFonts w:eastAsia="Times New Roman" w:cs="Times New Roman"/>
          <w:b/>
          <w:bCs/>
          <w:color w:val="000000" w:themeColor="text1"/>
          <w:sz w:val="24"/>
          <w:lang w:val="en-IN"/>
        </w:rPr>
      </w:pPr>
      <w:r w:rsidRPr="00195A1C">
        <w:rPr>
          <w:rFonts w:eastAsia="Times New Roman" w:cs="Times New Roman"/>
          <w:b/>
          <w:bCs/>
          <w:color w:val="000000" w:themeColor="text1"/>
          <w:sz w:val="24"/>
          <w:lang w:val="en-IN"/>
        </w:rPr>
        <w:lastRenderedPageBreak/>
        <w:t>7.3. Dashboard Key Insights</w:t>
      </w:r>
    </w:p>
    <w:p w14:paraId="1FFF33F4" w14:textId="77777777" w:rsidR="00D73EAE" w:rsidRPr="00195A1C" w:rsidRDefault="0F407B23" w:rsidP="00D73EAE">
      <w:pPr>
        <w:spacing w:after="0" w:line="240" w:lineRule="auto"/>
        <w:jc w:val="both"/>
        <w:rPr>
          <w:rFonts w:eastAsia="Times New Roman" w:cs="Times New Roman"/>
          <w:szCs w:val="18"/>
          <w:lang w:val="en-IN"/>
        </w:rPr>
      </w:pPr>
      <w:r w:rsidRPr="00195A1C">
        <w:rPr>
          <w:rFonts w:eastAsia="Times New Roman" w:cs="Times New Roman"/>
          <w:szCs w:val="18"/>
          <w:lang w:val="en-IN"/>
        </w:rPr>
        <w:t>Deploying the five Dash applications surfaced operational insights into system performance and user-centric metrics.</w:t>
      </w:r>
    </w:p>
    <w:p w14:paraId="57736E5C" w14:textId="0B99A297" w:rsidR="0F407B23" w:rsidRPr="00195A1C" w:rsidRDefault="0F407B23" w:rsidP="00D73EAE">
      <w:pPr>
        <w:pStyle w:val="ListParagraph"/>
        <w:numPr>
          <w:ilvl w:val="0"/>
          <w:numId w:val="65"/>
        </w:numPr>
        <w:spacing w:after="0" w:line="240" w:lineRule="auto"/>
        <w:jc w:val="both"/>
        <w:rPr>
          <w:rFonts w:eastAsia="Times New Roman" w:cs="Times New Roman"/>
          <w:b/>
          <w:bCs/>
          <w:lang w:val="en-IN"/>
        </w:rPr>
      </w:pPr>
      <w:r w:rsidRPr="00195A1C">
        <w:rPr>
          <w:rFonts w:eastAsia="Times New Roman" w:cs="Times New Roman"/>
          <w:b/>
          <w:bCs/>
          <w:lang w:val="en-IN"/>
        </w:rPr>
        <w:t>Doctor Dashboard</w:t>
      </w:r>
    </w:p>
    <w:p w14:paraId="7BCA9A1E" w14:textId="0B7F0BBD" w:rsidR="0F407B23" w:rsidRPr="00195A1C" w:rsidRDefault="0F407B23" w:rsidP="0090171E">
      <w:pPr>
        <w:pStyle w:val="ListParagraph"/>
        <w:numPr>
          <w:ilvl w:val="1"/>
          <w:numId w:val="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Risk Stratification</w:t>
      </w:r>
      <w:r w:rsidRPr="00195A1C">
        <w:rPr>
          <w:rFonts w:eastAsia="Times New Roman" w:cs="Times New Roman"/>
          <w:lang w:val="en-IN"/>
        </w:rPr>
        <w:t xml:space="preserve">: Approximately 15% of active patients fall into the “High Risk” category for heart disease, and 18% for diabetes, as indicated by progress bar </w:t>
      </w:r>
      <w:proofErr w:type="spellStart"/>
      <w:r w:rsidRPr="00195A1C">
        <w:rPr>
          <w:rFonts w:eastAsia="Times New Roman" w:cs="Times New Roman"/>
          <w:lang w:val="en-IN"/>
        </w:rPr>
        <w:t>color</w:t>
      </w:r>
      <w:proofErr w:type="spellEnd"/>
      <w:r w:rsidRPr="00195A1C">
        <w:rPr>
          <w:rFonts w:eastAsia="Times New Roman" w:cs="Times New Roman"/>
          <w:lang w:val="en-IN"/>
        </w:rPr>
        <w:t xml:space="preserve"> codes</w:t>
      </w:r>
    </w:p>
    <w:p w14:paraId="1E25F1DA" w14:textId="23F2025E" w:rsidR="0F407B23" w:rsidRPr="00195A1C" w:rsidRDefault="0F407B23" w:rsidP="713D04A3">
      <w:pPr>
        <w:pStyle w:val="ListParagraph"/>
        <w:numPr>
          <w:ilvl w:val="1"/>
          <w:numId w:val="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Trend Detection</w:t>
      </w:r>
      <w:r w:rsidRPr="00195A1C">
        <w:rPr>
          <w:rFonts w:eastAsia="Times New Roman" w:cs="Times New Roman"/>
          <w:lang w:val="en-IN"/>
        </w:rPr>
        <w:t>: Time-series plots revealed that 40% of patients exhibited rising heart-risk scores over a three-month window, prompting potential preventive interventions</w:t>
      </w:r>
    </w:p>
    <w:p w14:paraId="2ECB80E8" w14:textId="00A838EC" w:rsidR="00756F48" w:rsidRPr="00195A1C" w:rsidRDefault="6EB889BD" w:rsidP="00756F48">
      <w:pPr>
        <w:spacing w:beforeAutospacing="1" w:after="0" w:line="240" w:lineRule="auto"/>
        <w:jc w:val="center"/>
        <w:rPr>
          <w:rFonts w:cs="Times New Roman"/>
        </w:rPr>
      </w:pPr>
      <w:r w:rsidRPr="00195A1C">
        <w:rPr>
          <w:rFonts w:cs="Times New Roman"/>
          <w:noProof/>
        </w:rPr>
        <w:drawing>
          <wp:inline distT="0" distB="0" distL="0" distR="0" wp14:anchorId="6DBF299E" wp14:editId="5A00E2BC">
            <wp:extent cx="2876550" cy="1000125"/>
            <wp:effectExtent l="0" t="0" r="0" b="0"/>
            <wp:docPr id="1802861739" name="Picture 180286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1000125"/>
                    </a:xfrm>
                    <a:prstGeom prst="rect">
                      <a:avLst/>
                    </a:prstGeom>
                  </pic:spPr>
                </pic:pic>
              </a:graphicData>
            </a:graphic>
          </wp:inline>
        </w:drawing>
      </w:r>
      <w:r w:rsidR="10D885B4" w:rsidRPr="00195A1C">
        <w:rPr>
          <w:rFonts w:eastAsia="Times New Roman" w:cs="Times New Roman"/>
          <w:b/>
          <w:szCs w:val="18"/>
        </w:rPr>
        <w:t>Figure</w:t>
      </w:r>
      <w:r w:rsidR="00756F48" w:rsidRPr="00195A1C">
        <w:rPr>
          <w:rFonts w:eastAsia="Times New Roman" w:cs="Times New Roman"/>
          <w:b/>
          <w:szCs w:val="18"/>
        </w:rPr>
        <w:t xml:space="preserve"> 2.</w:t>
      </w:r>
      <w:r w:rsidR="10D885B4" w:rsidRPr="00195A1C">
        <w:rPr>
          <w:rFonts w:eastAsia="Times New Roman" w:cs="Times New Roman"/>
          <w:b/>
          <w:szCs w:val="18"/>
        </w:rPr>
        <w:t xml:space="preserve"> Individual Patient Risk Assessment View</w:t>
      </w:r>
    </w:p>
    <w:p w14:paraId="3F0BF7C7" w14:textId="570DDB41" w:rsidR="713D04A3" w:rsidRPr="00195A1C" w:rsidRDefault="10D885B4" w:rsidP="713D04A3">
      <w:pPr>
        <w:spacing w:beforeAutospacing="1" w:afterAutospacing="1" w:line="240" w:lineRule="auto"/>
        <w:jc w:val="both"/>
        <w:rPr>
          <w:rFonts w:eastAsia="Times New Roman" w:cs="Times New Roman"/>
          <w:szCs w:val="18"/>
        </w:rPr>
      </w:pPr>
      <w:r w:rsidRPr="00195A1C">
        <w:rPr>
          <w:rFonts w:eastAsia="Times New Roman" w:cs="Times New Roman"/>
          <w:szCs w:val="18"/>
        </w:rPr>
        <w:t xml:space="preserve">Displays personalized risk scores for heart disease and diabetes for an individual patient, including risk factors and trend history. </w:t>
      </w:r>
    </w:p>
    <w:p w14:paraId="6810D47F" w14:textId="2981640C" w:rsidR="00756F48" w:rsidRPr="00195A1C" w:rsidRDefault="6EB889BD" w:rsidP="003F1D64">
      <w:pPr>
        <w:spacing w:beforeAutospacing="1" w:afterAutospacing="1" w:line="240" w:lineRule="auto"/>
        <w:jc w:val="center"/>
        <w:rPr>
          <w:rFonts w:eastAsia="Times New Roman" w:cs="Times New Roman"/>
          <w:b/>
          <w:szCs w:val="18"/>
          <w:lang w:val="en-IN"/>
        </w:rPr>
      </w:pPr>
      <w:r w:rsidRPr="00195A1C">
        <w:rPr>
          <w:rFonts w:cs="Times New Roman"/>
          <w:noProof/>
        </w:rPr>
        <w:drawing>
          <wp:inline distT="0" distB="0" distL="0" distR="0" wp14:anchorId="13C818C1" wp14:editId="0EF1CBF7">
            <wp:extent cx="2876550" cy="1381125"/>
            <wp:effectExtent l="0" t="0" r="0" b="0"/>
            <wp:docPr id="1270789396" name="Picture 127078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6550" cy="1381125"/>
                    </a:xfrm>
                    <a:prstGeom prst="rect">
                      <a:avLst/>
                    </a:prstGeom>
                  </pic:spPr>
                </pic:pic>
              </a:graphicData>
            </a:graphic>
          </wp:inline>
        </w:drawing>
      </w:r>
      <w:r w:rsidR="63849260" w:rsidRPr="00195A1C">
        <w:rPr>
          <w:rFonts w:eastAsia="Times New Roman" w:cs="Times New Roman"/>
          <w:b/>
          <w:szCs w:val="18"/>
          <w:lang w:val="en-IN"/>
        </w:rPr>
        <w:t>Figure</w:t>
      </w:r>
      <w:r w:rsidR="00756F48" w:rsidRPr="00195A1C">
        <w:rPr>
          <w:rFonts w:eastAsia="Times New Roman" w:cs="Times New Roman"/>
          <w:b/>
          <w:szCs w:val="18"/>
          <w:lang w:val="en-IN"/>
        </w:rPr>
        <w:t xml:space="preserve"> 3.</w:t>
      </w:r>
      <w:r w:rsidR="63849260" w:rsidRPr="00195A1C">
        <w:rPr>
          <w:rFonts w:eastAsia="Times New Roman" w:cs="Times New Roman"/>
          <w:b/>
          <w:szCs w:val="18"/>
          <w:lang w:val="en-IN"/>
        </w:rPr>
        <w:t xml:space="preserve"> Doctor Patient Selection Panel</w:t>
      </w:r>
    </w:p>
    <w:p w14:paraId="53469D50" w14:textId="49A13A9C" w:rsidR="006C56F9" w:rsidRPr="00195A1C" w:rsidRDefault="63849260"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Dropdown interface within the doctor dashboard that allows selecting from the list of registered patients for risk evaluation</w:t>
      </w:r>
      <w:r w:rsidR="00282776" w:rsidRPr="00195A1C">
        <w:rPr>
          <w:rFonts w:eastAsia="Times New Roman" w:cs="Times New Roman"/>
          <w:szCs w:val="18"/>
          <w:lang w:val="en-IN"/>
        </w:rPr>
        <w:t>.</w:t>
      </w:r>
    </w:p>
    <w:p w14:paraId="07DA4315" w14:textId="2EC19B2B" w:rsidR="00E903AA" w:rsidRPr="00195A1C" w:rsidRDefault="00C84FE1" w:rsidP="00C84FE1">
      <w:pPr>
        <w:spacing w:beforeAutospacing="1" w:after="0" w:line="240" w:lineRule="auto"/>
        <w:ind w:left="360"/>
        <w:jc w:val="both"/>
        <w:rPr>
          <w:rFonts w:eastAsiaTheme="minorEastAsia" w:cs="Times New Roman"/>
          <w:b/>
          <w:szCs w:val="18"/>
          <w:lang w:val="en-IN"/>
        </w:rPr>
      </w:pPr>
      <w:r w:rsidRPr="00195A1C">
        <w:rPr>
          <w:rFonts w:eastAsiaTheme="minorEastAsia" w:cs="Times New Roman"/>
          <w:b/>
          <w:szCs w:val="18"/>
          <w:lang w:val="en-IN"/>
        </w:rPr>
        <w:t xml:space="preserve">1.1 </w:t>
      </w:r>
      <w:r w:rsidR="10B3EA3C" w:rsidRPr="00195A1C">
        <w:rPr>
          <w:rFonts w:eastAsiaTheme="minorEastAsia" w:cs="Times New Roman"/>
          <w:b/>
          <w:szCs w:val="18"/>
          <w:lang w:val="en-IN"/>
        </w:rPr>
        <w:t>Nurse Portal(dashboard):</w:t>
      </w:r>
    </w:p>
    <w:p w14:paraId="429263ED" w14:textId="67B5888E" w:rsidR="00E903AA" w:rsidRPr="00195A1C" w:rsidRDefault="10B3EA3C" w:rsidP="00E903AA">
      <w:pPr>
        <w:spacing w:beforeAutospacing="1" w:after="0" w:line="240" w:lineRule="auto"/>
        <w:jc w:val="center"/>
        <w:rPr>
          <w:rFonts w:eastAsia="Times New Roman" w:cs="Times New Roman"/>
          <w:b/>
          <w:szCs w:val="18"/>
          <w:lang w:val="en-IN"/>
        </w:rPr>
      </w:pPr>
      <w:r w:rsidRPr="00195A1C">
        <w:rPr>
          <w:rFonts w:cs="Times New Roman"/>
          <w:noProof/>
        </w:rPr>
        <w:drawing>
          <wp:inline distT="0" distB="0" distL="0" distR="0" wp14:anchorId="013F55DA" wp14:editId="622F5726">
            <wp:extent cx="2876550" cy="838200"/>
            <wp:effectExtent l="0" t="0" r="0" b="0"/>
            <wp:docPr id="1306244541" name="Picture 130624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550" cy="838200"/>
                    </a:xfrm>
                    <a:prstGeom prst="rect">
                      <a:avLst/>
                    </a:prstGeom>
                  </pic:spPr>
                </pic:pic>
              </a:graphicData>
            </a:graphic>
          </wp:inline>
        </w:drawing>
      </w:r>
      <w:r w:rsidRPr="00195A1C">
        <w:rPr>
          <w:rFonts w:eastAsia="Times New Roman" w:cs="Times New Roman"/>
          <w:b/>
          <w:szCs w:val="18"/>
          <w:lang w:val="en-IN"/>
        </w:rPr>
        <w:t>Figure</w:t>
      </w:r>
      <w:r w:rsidR="00E903AA" w:rsidRPr="00195A1C">
        <w:rPr>
          <w:rFonts w:eastAsia="Times New Roman" w:cs="Times New Roman"/>
          <w:b/>
          <w:szCs w:val="18"/>
          <w:lang w:val="en-IN"/>
        </w:rPr>
        <w:t xml:space="preserve"> 4.</w:t>
      </w:r>
      <w:r w:rsidRPr="00195A1C">
        <w:rPr>
          <w:rFonts w:eastAsia="Times New Roman" w:cs="Times New Roman"/>
          <w:b/>
          <w:szCs w:val="18"/>
          <w:lang w:val="en-IN"/>
        </w:rPr>
        <w:t xml:space="preserve"> Nurse Portal </w:t>
      </w:r>
      <w:r w:rsidR="00E903AA" w:rsidRPr="00195A1C">
        <w:rPr>
          <w:rFonts w:eastAsia="Times New Roman" w:cs="Times New Roman"/>
          <w:b/>
          <w:szCs w:val="18"/>
          <w:lang w:val="en-IN"/>
        </w:rPr>
        <w:t>(</w:t>
      </w:r>
      <w:r w:rsidRPr="00195A1C">
        <w:rPr>
          <w:rFonts w:eastAsia="Times New Roman" w:cs="Times New Roman"/>
          <w:b/>
          <w:szCs w:val="18"/>
          <w:lang w:val="en-IN"/>
        </w:rPr>
        <w:t>Daily Overview</w:t>
      </w:r>
      <w:r w:rsidR="00E903AA" w:rsidRPr="00195A1C">
        <w:rPr>
          <w:rFonts w:eastAsia="Times New Roman" w:cs="Times New Roman"/>
          <w:b/>
          <w:szCs w:val="18"/>
          <w:lang w:val="en-IN"/>
        </w:rPr>
        <w:t>)</w:t>
      </w:r>
    </w:p>
    <w:p w14:paraId="1A528D7E" w14:textId="6F726E7B" w:rsidR="10B3EA3C" w:rsidRPr="00195A1C" w:rsidRDefault="10B3EA3C"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Snapshot of active patient counts and lab reports added in the last 7 days, providing a quick status update to nursing staff.</w:t>
      </w:r>
    </w:p>
    <w:p w14:paraId="644868C7" w14:textId="5BC8E5A4" w:rsidR="00885470" w:rsidRPr="00195A1C" w:rsidRDefault="10B3EA3C" w:rsidP="00885470">
      <w:pPr>
        <w:spacing w:beforeAutospacing="1" w:afterAutospacing="1" w:line="240" w:lineRule="auto"/>
        <w:jc w:val="center"/>
        <w:rPr>
          <w:rFonts w:cs="Times New Roman"/>
        </w:rPr>
      </w:pPr>
      <w:r w:rsidRPr="00195A1C">
        <w:rPr>
          <w:rFonts w:cs="Times New Roman"/>
        </w:rPr>
        <w:br/>
      </w:r>
      <w:r w:rsidRPr="00195A1C">
        <w:rPr>
          <w:rFonts w:cs="Times New Roman"/>
          <w:noProof/>
        </w:rPr>
        <w:drawing>
          <wp:inline distT="0" distB="0" distL="0" distR="0" wp14:anchorId="116ACD1E" wp14:editId="43F39829">
            <wp:extent cx="2876550" cy="1266825"/>
            <wp:effectExtent l="0" t="0" r="0" b="0"/>
            <wp:docPr id="1664964293" name="Picture 166496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6550" cy="1266825"/>
                    </a:xfrm>
                    <a:prstGeom prst="rect">
                      <a:avLst/>
                    </a:prstGeom>
                  </pic:spPr>
                </pic:pic>
              </a:graphicData>
            </a:graphic>
          </wp:inline>
        </w:drawing>
      </w:r>
      <w:r w:rsidRPr="00195A1C">
        <w:rPr>
          <w:rFonts w:eastAsia="Times New Roman" w:cs="Times New Roman"/>
          <w:b/>
          <w:szCs w:val="18"/>
          <w:lang w:val="en-IN"/>
        </w:rPr>
        <w:t>Figure</w:t>
      </w:r>
      <w:r w:rsidR="00885470" w:rsidRPr="00195A1C">
        <w:rPr>
          <w:rFonts w:eastAsia="Times New Roman" w:cs="Times New Roman"/>
          <w:b/>
          <w:szCs w:val="18"/>
          <w:lang w:val="en-IN"/>
        </w:rPr>
        <w:t xml:space="preserve"> 5.</w:t>
      </w:r>
      <w:r w:rsidRPr="00195A1C">
        <w:rPr>
          <w:rFonts w:eastAsia="Times New Roman" w:cs="Times New Roman"/>
          <w:b/>
          <w:szCs w:val="18"/>
          <w:lang w:val="en-IN"/>
        </w:rPr>
        <w:t xml:space="preserve"> Nurse Portal</w:t>
      </w:r>
      <w:r w:rsidR="00885470" w:rsidRPr="00195A1C">
        <w:rPr>
          <w:rFonts w:eastAsia="Times New Roman" w:cs="Times New Roman"/>
          <w:b/>
          <w:szCs w:val="18"/>
          <w:lang w:val="en-IN"/>
        </w:rPr>
        <w:t xml:space="preserve"> (</w:t>
      </w:r>
      <w:r w:rsidRPr="00195A1C">
        <w:rPr>
          <w:rFonts w:eastAsia="Times New Roman" w:cs="Times New Roman"/>
          <w:b/>
          <w:szCs w:val="18"/>
          <w:lang w:val="en-IN"/>
        </w:rPr>
        <w:t>Patient Check-In List</w:t>
      </w:r>
      <w:r w:rsidR="00885470" w:rsidRPr="00195A1C">
        <w:rPr>
          <w:rFonts w:eastAsia="Times New Roman" w:cs="Times New Roman"/>
          <w:b/>
          <w:szCs w:val="18"/>
          <w:lang w:val="en-IN"/>
        </w:rPr>
        <w:t>)</w:t>
      </w:r>
    </w:p>
    <w:p w14:paraId="7C96A285" w14:textId="05BDE82C" w:rsidR="10B3EA3C" w:rsidRPr="00195A1C" w:rsidRDefault="10B3EA3C"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Tabular view showing currently checked-in patients along with their name, gender, and birthdate</w:t>
      </w:r>
      <w:r w:rsidR="00282776" w:rsidRPr="00195A1C">
        <w:rPr>
          <w:rFonts w:eastAsia="Times New Roman" w:cs="Times New Roman"/>
          <w:szCs w:val="18"/>
          <w:lang w:val="en-IN"/>
        </w:rPr>
        <w:t>.</w:t>
      </w:r>
    </w:p>
    <w:p w14:paraId="5A3CF495" w14:textId="5DE2DA7B" w:rsidR="001D441B" w:rsidRPr="00195A1C" w:rsidRDefault="10B3EA3C" w:rsidP="001D441B">
      <w:pPr>
        <w:spacing w:beforeAutospacing="1" w:afterAutospacing="1" w:line="240" w:lineRule="auto"/>
        <w:jc w:val="center"/>
        <w:rPr>
          <w:rFonts w:cs="Times New Roman"/>
        </w:rPr>
      </w:pPr>
      <w:r w:rsidRPr="00195A1C">
        <w:rPr>
          <w:rFonts w:cs="Times New Roman"/>
        </w:rPr>
        <w:br/>
      </w:r>
      <w:r w:rsidRPr="00195A1C">
        <w:rPr>
          <w:rFonts w:cs="Times New Roman"/>
          <w:noProof/>
        </w:rPr>
        <w:drawing>
          <wp:inline distT="0" distB="0" distL="0" distR="0" wp14:anchorId="609E0BE1" wp14:editId="45670540">
            <wp:extent cx="2876550" cy="1047750"/>
            <wp:effectExtent l="0" t="0" r="0" b="0"/>
            <wp:docPr id="1249043762" name="Picture 124904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6550" cy="1047750"/>
                    </a:xfrm>
                    <a:prstGeom prst="rect">
                      <a:avLst/>
                    </a:prstGeom>
                  </pic:spPr>
                </pic:pic>
              </a:graphicData>
            </a:graphic>
          </wp:inline>
        </w:drawing>
      </w:r>
      <w:r w:rsidRPr="00195A1C">
        <w:rPr>
          <w:rFonts w:eastAsia="Times New Roman" w:cs="Times New Roman"/>
          <w:b/>
          <w:szCs w:val="18"/>
          <w:lang w:val="en-IN"/>
        </w:rPr>
        <w:t xml:space="preserve">Figure </w:t>
      </w:r>
      <w:r w:rsidR="001D441B" w:rsidRPr="00195A1C">
        <w:rPr>
          <w:rFonts w:eastAsia="Times New Roman" w:cs="Times New Roman"/>
          <w:b/>
          <w:szCs w:val="18"/>
          <w:lang w:val="en-IN"/>
        </w:rPr>
        <w:t>6.</w:t>
      </w:r>
      <w:r w:rsidRPr="00195A1C">
        <w:rPr>
          <w:rFonts w:eastAsia="Times New Roman" w:cs="Times New Roman"/>
          <w:b/>
          <w:szCs w:val="18"/>
          <w:lang w:val="en-IN"/>
        </w:rPr>
        <w:t xml:space="preserve"> Nurse Portal</w:t>
      </w:r>
      <w:r w:rsidR="001D441B" w:rsidRPr="00195A1C">
        <w:rPr>
          <w:rFonts w:eastAsia="Times New Roman" w:cs="Times New Roman"/>
          <w:b/>
          <w:szCs w:val="18"/>
          <w:lang w:val="en-IN"/>
        </w:rPr>
        <w:t xml:space="preserve"> (</w:t>
      </w:r>
      <w:r w:rsidRPr="00195A1C">
        <w:rPr>
          <w:rFonts w:eastAsia="Times New Roman" w:cs="Times New Roman"/>
          <w:b/>
          <w:szCs w:val="18"/>
          <w:lang w:val="en-IN"/>
        </w:rPr>
        <w:t>Lab Reports Interface</w:t>
      </w:r>
      <w:r w:rsidR="001D441B" w:rsidRPr="00195A1C">
        <w:rPr>
          <w:rFonts w:eastAsia="Times New Roman" w:cs="Times New Roman"/>
          <w:b/>
          <w:szCs w:val="18"/>
          <w:lang w:val="en-IN"/>
        </w:rPr>
        <w:t>)</w:t>
      </w:r>
    </w:p>
    <w:p w14:paraId="31F9657F" w14:textId="0E483165" w:rsidR="713D04A3" w:rsidRPr="00195A1C" w:rsidRDefault="10B3EA3C"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Interface for viewing and submitting recent lab reports, including abnormal/normal status and timestamp</w:t>
      </w:r>
      <w:r w:rsidR="00282776" w:rsidRPr="00195A1C">
        <w:rPr>
          <w:rFonts w:eastAsia="Times New Roman" w:cs="Times New Roman"/>
          <w:szCs w:val="18"/>
          <w:lang w:val="en-IN"/>
        </w:rPr>
        <w:t>.</w:t>
      </w:r>
    </w:p>
    <w:p w14:paraId="5690D52D" w14:textId="27FDD13B" w:rsidR="0F407B23" w:rsidRPr="00195A1C" w:rsidRDefault="0F407B23" w:rsidP="0090171E">
      <w:pPr>
        <w:pStyle w:val="ListParagraph"/>
        <w:numPr>
          <w:ilvl w:val="0"/>
          <w:numId w:val="2"/>
        </w:numPr>
        <w:spacing w:beforeAutospacing="1" w:afterAutospacing="1" w:line="240" w:lineRule="auto"/>
        <w:jc w:val="both"/>
        <w:rPr>
          <w:rFonts w:eastAsia="Times New Roman" w:cs="Times New Roman"/>
          <w:b/>
          <w:bCs/>
          <w:lang w:val="en-IN"/>
        </w:rPr>
      </w:pPr>
      <w:r w:rsidRPr="00195A1C">
        <w:rPr>
          <w:rFonts w:eastAsia="Times New Roman" w:cs="Times New Roman"/>
          <w:b/>
          <w:bCs/>
          <w:lang w:val="en-IN"/>
        </w:rPr>
        <w:t>Front-Desk Dashboard</w:t>
      </w:r>
    </w:p>
    <w:p w14:paraId="3FD2CB71" w14:textId="39FC034B" w:rsidR="0F407B23" w:rsidRPr="00195A1C" w:rsidRDefault="0F407B23" w:rsidP="0090171E">
      <w:pPr>
        <w:pStyle w:val="ListParagraph"/>
        <w:numPr>
          <w:ilvl w:val="1"/>
          <w:numId w:val="2"/>
        </w:numPr>
        <w:spacing w:beforeAutospacing="1" w:afterAutospacing="1" w:line="240" w:lineRule="auto"/>
        <w:jc w:val="both"/>
        <w:rPr>
          <w:rFonts w:eastAsia="Times New Roman" w:cs="Times New Roman"/>
          <w:szCs w:val="18"/>
          <w:lang w:val="en-IN"/>
        </w:rPr>
      </w:pPr>
      <w:r w:rsidRPr="00195A1C">
        <w:rPr>
          <w:rFonts w:eastAsia="Times New Roman" w:cs="Times New Roman"/>
          <w:b/>
          <w:bCs/>
          <w:lang w:val="en-IN"/>
        </w:rPr>
        <w:t>Patient Flow</w:t>
      </w:r>
      <w:r w:rsidRPr="00195A1C">
        <w:rPr>
          <w:rFonts w:eastAsia="Times New Roman" w:cs="Times New Roman"/>
          <w:lang w:val="en-IN"/>
        </w:rPr>
        <w:t>: The average number of daily checked-in patients stabilized at ~250, with occasional peaks to 300, enabling staff to allocate resources more effectively</w:t>
      </w:r>
    </w:p>
    <w:p w14:paraId="0616444B" w14:textId="14171EA7" w:rsidR="0F407B23" w:rsidRPr="00195A1C" w:rsidRDefault="0F407B23" w:rsidP="0090171E">
      <w:pPr>
        <w:pStyle w:val="ListParagraph"/>
        <w:numPr>
          <w:ilvl w:val="1"/>
          <w:numId w:val="2"/>
        </w:numPr>
        <w:spacing w:beforeAutospacing="1" w:afterAutospacing="1" w:line="240" w:lineRule="auto"/>
        <w:jc w:val="both"/>
        <w:rPr>
          <w:rFonts w:eastAsia="Times New Roman" w:cs="Times New Roman"/>
          <w:szCs w:val="18"/>
          <w:lang w:val="en-IN"/>
        </w:rPr>
      </w:pPr>
      <w:r w:rsidRPr="00195A1C">
        <w:rPr>
          <w:rFonts w:eastAsia="Times New Roman" w:cs="Times New Roman"/>
          <w:b/>
          <w:bCs/>
          <w:lang w:val="en-IN"/>
        </w:rPr>
        <w:t>Appointment Utilization</w:t>
      </w:r>
      <w:r w:rsidRPr="00195A1C">
        <w:rPr>
          <w:rFonts w:eastAsia="Times New Roman" w:cs="Times New Roman"/>
          <w:lang w:val="en-IN"/>
        </w:rPr>
        <w:t>: Out of a nominal 30 slots per day, 20–25 were filled, indicating 20–30% capacity for last-minute bookings</w:t>
      </w:r>
    </w:p>
    <w:p w14:paraId="0E93DB11" w14:textId="55FFAE4E" w:rsidR="0F407B23" w:rsidRPr="00195A1C" w:rsidRDefault="0F407B23" w:rsidP="713D04A3">
      <w:pPr>
        <w:pStyle w:val="ListParagraph"/>
        <w:numPr>
          <w:ilvl w:val="1"/>
          <w:numId w:val="2"/>
        </w:numPr>
        <w:spacing w:beforeAutospacing="1" w:afterAutospacing="1" w:line="240" w:lineRule="auto"/>
        <w:jc w:val="both"/>
        <w:rPr>
          <w:rFonts w:cs="Times New Roman"/>
        </w:rPr>
      </w:pPr>
      <w:r w:rsidRPr="00195A1C">
        <w:rPr>
          <w:rFonts w:eastAsia="Times New Roman" w:cs="Times New Roman"/>
          <w:b/>
          <w:bCs/>
          <w:lang w:val="en-IN"/>
        </w:rPr>
        <w:t>Demographic Shifts</w:t>
      </w:r>
      <w:r w:rsidRPr="00195A1C">
        <w:rPr>
          <w:rFonts w:eastAsia="Times New Roman" w:cs="Times New Roman"/>
          <w:lang w:val="en-IN"/>
        </w:rPr>
        <w:t>: The “19–35” age bracket consistently constituted 30% of check-ins, suggesting targeted educational outreach may be beneficial for younger adults</w:t>
      </w:r>
    </w:p>
    <w:p w14:paraId="4E83E01F" w14:textId="5063F576" w:rsidR="00674419" w:rsidRPr="00195A1C" w:rsidRDefault="5A93A840" w:rsidP="007D4506">
      <w:pPr>
        <w:spacing w:beforeAutospacing="1" w:afterAutospacing="1" w:line="240" w:lineRule="auto"/>
        <w:jc w:val="center"/>
        <w:rPr>
          <w:rFonts w:cs="Times New Roman"/>
        </w:rPr>
      </w:pPr>
      <w:r w:rsidRPr="00195A1C">
        <w:rPr>
          <w:rFonts w:cs="Times New Roman"/>
        </w:rPr>
        <w:br/>
      </w:r>
      <w:r w:rsidRPr="00195A1C">
        <w:rPr>
          <w:rFonts w:cs="Times New Roman"/>
          <w:noProof/>
        </w:rPr>
        <w:drawing>
          <wp:inline distT="0" distB="0" distL="0" distR="0" wp14:anchorId="3A576C16" wp14:editId="0F4B4C8F">
            <wp:extent cx="2876550" cy="1323975"/>
            <wp:effectExtent l="0" t="0" r="0" b="0"/>
            <wp:docPr id="29090894" name="Picture 29090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6550" cy="1323975"/>
                    </a:xfrm>
                    <a:prstGeom prst="rect">
                      <a:avLst/>
                    </a:prstGeom>
                  </pic:spPr>
                </pic:pic>
              </a:graphicData>
            </a:graphic>
          </wp:inline>
        </w:drawing>
      </w:r>
      <w:r w:rsidRPr="00195A1C">
        <w:rPr>
          <w:rFonts w:eastAsia="Times New Roman" w:cs="Times New Roman"/>
          <w:b/>
          <w:szCs w:val="18"/>
          <w:lang w:val="en-IN"/>
        </w:rPr>
        <w:t>Figure</w:t>
      </w:r>
      <w:r w:rsidR="00674419" w:rsidRPr="00195A1C">
        <w:rPr>
          <w:rFonts w:eastAsia="Times New Roman" w:cs="Times New Roman"/>
          <w:b/>
          <w:szCs w:val="18"/>
          <w:lang w:val="en-IN"/>
        </w:rPr>
        <w:t xml:space="preserve"> 7.</w:t>
      </w:r>
      <w:r w:rsidRPr="00195A1C">
        <w:rPr>
          <w:rFonts w:eastAsia="Times New Roman" w:cs="Times New Roman"/>
          <w:b/>
          <w:szCs w:val="18"/>
          <w:lang w:val="en-IN"/>
        </w:rPr>
        <w:t xml:space="preserve"> Health </w:t>
      </w:r>
      <w:proofErr w:type="spellStart"/>
      <w:r w:rsidRPr="00195A1C">
        <w:rPr>
          <w:rFonts w:eastAsia="Times New Roman" w:cs="Times New Roman"/>
          <w:b/>
          <w:szCs w:val="18"/>
          <w:lang w:val="en-IN"/>
        </w:rPr>
        <w:t>Center</w:t>
      </w:r>
      <w:proofErr w:type="spellEnd"/>
      <w:r w:rsidRPr="00195A1C">
        <w:rPr>
          <w:rFonts w:eastAsia="Times New Roman" w:cs="Times New Roman"/>
          <w:b/>
          <w:szCs w:val="18"/>
          <w:lang w:val="en-IN"/>
        </w:rPr>
        <w:t xml:space="preserve"> Overview Dashboard</w:t>
      </w:r>
    </w:p>
    <w:p w14:paraId="50ABF7CE" w14:textId="0AECE2B7" w:rsidR="5A93A840" w:rsidRPr="00195A1C" w:rsidRDefault="5A93A840"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High-level dashboard summarizing active patients, appointment counts, average heart risk trends, and age group demographics</w:t>
      </w:r>
      <w:r w:rsidR="00403550" w:rsidRPr="00195A1C">
        <w:rPr>
          <w:rFonts w:eastAsia="Times New Roman" w:cs="Times New Roman"/>
          <w:szCs w:val="18"/>
          <w:lang w:val="en-IN"/>
        </w:rPr>
        <w:t>.</w:t>
      </w:r>
    </w:p>
    <w:p w14:paraId="07227F1B" w14:textId="69F9D21F" w:rsidR="0F407B23" w:rsidRPr="00195A1C" w:rsidRDefault="0F407B23" w:rsidP="0090171E">
      <w:pPr>
        <w:pStyle w:val="ListParagraph"/>
        <w:numPr>
          <w:ilvl w:val="0"/>
          <w:numId w:val="2"/>
        </w:numPr>
        <w:spacing w:beforeAutospacing="1" w:afterAutospacing="1" w:line="240" w:lineRule="auto"/>
        <w:jc w:val="both"/>
        <w:rPr>
          <w:rFonts w:eastAsia="Times New Roman" w:cs="Times New Roman"/>
          <w:szCs w:val="18"/>
          <w:lang w:val="en-IN"/>
        </w:rPr>
      </w:pPr>
      <w:r w:rsidRPr="00195A1C">
        <w:rPr>
          <w:rFonts w:eastAsia="Times New Roman" w:cs="Times New Roman"/>
          <w:b/>
          <w:bCs/>
          <w:lang w:val="en-IN"/>
        </w:rPr>
        <w:lastRenderedPageBreak/>
        <w:t>Patient Portal</w:t>
      </w:r>
    </w:p>
    <w:p w14:paraId="7DF56B74" w14:textId="1B05CB91" w:rsidR="0F407B23" w:rsidRPr="00195A1C" w:rsidRDefault="0F407B23" w:rsidP="713D04A3">
      <w:pPr>
        <w:pStyle w:val="ListParagraph"/>
        <w:numPr>
          <w:ilvl w:val="1"/>
          <w:numId w:val="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Feature Engagement</w:t>
      </w:r>
      <w:r w:rsidRPr="00195A1C">
        <w:rPr>
          <w:rFonts w:eastAsia="Times New Roman" w:cs="Times New Roman"/>
          <w:lang w:val="en-IN"/>
        </w:rPr>
        <w:t>: Preliminary click-through analytics (from dummy data logs) show that lab trends and appointments tabs are accessed most frequently, underscoring patient interest in monitoring test results and scheduling</w:t>
      </w:r>
    </w:p>
    <w:p w14:paraId="2D10CF00" w14:textId="68CE6BA6" w:rsidR="00A01DA7" w:rsidRPr="00195A1C" w:rsidRDefault="3EAAC4ED" w:rsidP="00A01DA7">
      <w:pPr>
        <w:spacing w:beforeAutospacing="1" w:afterAutospacing="1" w:line="240" w:lineRule="auto"/>
        <w:jc w:val="center"/>
        <w:rPr>
          <w:rFonts w:cs="Times New Roman"/>
        </w:rPr>
      </w:pPr>
      <w:r w:rsidRPr="00195A1C">
        <w:rPr>
          <w:rFonts w:cs="Times New Roman"/>
          <w:noProof/>
        </w:rPr>
        <w:drawing>
          <wp:inline distT="0" distB="0" distL="0" distR="0" wp14:anchorId="1057CCDF" wp14:editId="7BAF6D48">
            <wp:extent cx="2876550" cy="561975"/>
            <wp:effectExtent l="0" t="0" r="0" b="0"/>
            <wp:docPr id="185236064" name="Picture 18523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76550" cy="561975"/>
                    </a:xfrm>
                    <a:prstGeom prst="rect">
                      <a:avLst/>
                    </a:prstGeom>
                  </pic:spPr>
                </pic:pic>
              </a:graphicData>
            </a:graphic>
          </wp:inline>
        </w:drawing>
      </w:r>
      <w:r w:rsidR="0266A1E2" w:rsidRPr="00195A1C">
        <w:rPr>
          <w:rFonts w:eastAsia="Times New Roman" w:cs="Times New Roman"/>
          <w:b/>
          <w:szCs w:val="18"/>
        </w:rPr>
        <w:t>Figure</w:t>
      </w:r>
      <w:r w:rsidR="00A01DA7" w:rsidRPr="00195A1C">
        <w:rPr>
          <w:rFonts w:eastAsia="Times New Roman" w:cs="Times New Roman"/>
          <w:b/>
          <w:szCs w:val="18"/>
        </w:rPr>
        <w:t xml:space="preserve"> 8.</w:t>
      </w:r>
      <w:r w:rsidR="0266A1E2" w:rsidRPr="00195A1C">
        <w:rPr>
          <w:rFonts w:eastAsia="Times New Roman" w:cs="Times New Roman"/>
          <w:b/>
          <w:szCs w:val="18"/>
        </w:rPr>
        <w:t xml:space="preserve"> Patient Profile Header</w:t>
      </w:r>
    </w:p>
    <w:p w14:paraId="7D3C7799" w14:textId="3C72D937" w:rsidR="713D04A3" w:rsidRPr="00195A1C" w:rsidRDefault="0266A1E2" w:rsidP="713D04A3">
      <w:pPr>
        <w:spacing w:beforeAutospacing="1" w:afterAutospacing="1" w:line="240" w:lineRule="auto"/>
        <w:jc w:val="both"/>
        <w:rPr>
          <w:rFonts w:cs="Times New Roman"/>
        </w:rPr>
      </w:pPr>
      <w:r w:rsidRPr="00195A1C">
        <w:rPr>
          <w:rFonts w:eastAsia="Times New Roman" w:cs="Times New Roman"/>
          <w:szCs w:val="18"/>
        </w:rPr>
        <w:t>Basic demographic summary of a selected patient, including gender, birth date, and check-in status, as seen in the portal dashboard</w:t>
      </w:r>
      <w:r w:rsidR="001F6D41" w:rsidRPr="00195A1C">
        <w:rPr>
          <w:rFonts w:eastAsia="Times New Roman" w:cs="Times New Roman"/>
          <w:szCs w:val="18"/>
        </w:rPr>
        <w:t>.</w:t>
      </w:r>
    </w:p>
    <w:p w14:paraId="505067D7" w14:textId="66F3F16F" w:rsidR="00471C6F" w:rsidRPr="00195A1C" w:rsidRDefault="3EAAC4ED" w:rsidP="00471C6F">
      <w:pPr>
        <w:spacing w:beforeAutospacing="1" w:afterAutospacing="1" w:line="240" w:lineRule="auto"/>
        <w:jc w:val="center"/>
        <w:rPr>
          <w:rFonts w:cs="Times New Roman"/>
        </w:rPr>
      </w:pPr>
      <w:r w:rsidRPr="00195A1C">
        <w:rPr>
          <w:rFonts w:cs="Times New Roman"/>
          <w:noProof/>
        </w:rPr>
        <w:drawing>
          <wp:inline distT="0" distB="0" distL="0" distR="0" wp14:anchorId="175AE3E8" wp14:editId="18F62A44">
            <wp:extent cx="2876550" cy="523875"/>
            <wp:effectExtent l="0" t="0" r="0" b="0"/>
            <wp:docPr id="109457129" name="Picture 10945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6550" cy="523875"/>
                    </a:xfrm>
                    <a:prstGeom prst="rect">
                      <a:avLst/>
                    </a:prstGeom>
                  </pic:spPr>
                </pic:pic>
              </a:graphicData>
            </a:graphic>
          </wp:inline>
        </w:drawing>
      </w:r>
      <w:r w:rsidR="077744E9" w:rsidRPr="00195A1C">
        <w:rPr>
          <w:rFonts w:cs="Times New Roman"/>
          <w:b/>
          <w:szCs w:val="18"/>
        </w:rPr>
        <w:t>Figure</w:t>
      </w:r>
      <w:r w:rsidR="00471C6F" w:rsidRPr="00195A1C">
        <w:rPr>
          <w:rFonts w:cs="Times New Roman"/>
          <w:b/>
          <w:szCs w:val="18"/>
        </w:rPr>
        <w:t xml:space="preserve"> 9.</w:t>
      </w:r>
      <w:r w:rsidR="077744E9" w:rsidRPr="00195A1C">
        <w:rPr>
          <w:rFonts w:cs="Times New Roman"/>
          <w:b/>
          <w:szCs w:val="18"/>
        </w:rPr>
        <w:t xml:space="preserve"> Medication Records View</w:t>
      </w:r>
    </w:p>
    <w:p w14:paraId="318929F4" w14:textId="3CC22B0C" w:rsidR="077744E9" w:rsidRPr="00195A1C" w:rsidRDefault="077744E9" w:rsidP="713D04A3">
      <w:pPr>
        <w:spacing w:beforeAutospacing="1" w:afterAutospacing="1" w:line="240" w:lineRule="auto"/>
        <w:jc w:val="both"/>
        <w:rPr>
          <w:rFonts w:cs="Times New Roman"/>
          <w:szCs w:val="18"/>
        </w:rPr>
      </w:pPr>
      <w:r w:rsidRPr="00195A1C">
        <w:rPr>
          <w:rFonts w:cs="Times New Roman"/>
          <w:szCs w:val="18"/>
        </w:rPr>
        <w:t>Medication list section from the portal showing active prescriptions including dosage schedules for hypertension and diabetes management</w:t>
      </w:r>
      <w:r w:rsidR="00403550" w:rsidRPr="00195A1C">
        <w:rPr>
          <w:rFonts w:cs="Times New Roman"/>
          <w:szCs w:val="18"/>
        </w:rPr>
        <w:t>.</w:t>
      </w:r>
    </w:p>
    <w:p w14:paraId="25B44E4F" w14:textId="112D00F6" w:rsidR="00FC2EB8" w:rsidRPr="00195A1C" w:rsidRDefault="3EAAC4ED" w:rsidP="00FC2EB8">
      <w:pPr>
        <w:spacing w:beforeAutospacing="1" w:afterAutospacing="1" w:line="240" w:lineRule="auto"/>
        <w:jc w:val="center"/>
        <w:rPr>
          <w:rFonts w:cs="Times New Roman"/>
        </w:rPr>
      </w:pPr>
      <w:r w:rsidRPr="00195A1C">
        <w:rPr>
          <w:rFonts w:cs="Times New Roman"/>
          <w:noProof/>
        </w:rPr>
        <w:drawing>
          <wp:inline distT="0" distB="0" distL="0" distR="0" wp14:anchorId="768397A0" wp14:editId="12F2E001">
            <wp:extent cx="2876550" cy="990600"/>
            <wp:effectExtent l="0" t="0" r="0" b="0"/>
            <wp:docPr id="1476189490" name="Picture 147618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6550" cy="990600"/>
                    </a:xfrm>
                    <a:prstGeom prst="rect">
                      <a:avLst/>
                    </a:prstGeom>
                  </pic:spPr>
                </pic:pic>
              </a:graphicData>
            </a:graphic>
          </wp:inline>
        </w:drawing>
      </w:r>
      <w:r w:rsidR="4D041C4C" w:rsidRPr="00195A1C">
        <w:rPr>
          <w:rFonts w:cs="Times New Roman"/>
          <w:b/>
          <w:szCs w:val="18"/>
        </w:rPr>
        <w:t>Figure</w:t>
      </w:r>
      <w:r w:rsidR="00FC2EB8" w:rsidRPr="00195A1C">
        <w:rPr>
          <w:rFonts w:cs="Times New Roman"/>
          <w:b/>
          <w:szCs w:val="18"/>
        </w:rPr>
        <w:t xml:space="preserve"> 10.</w:t>
      </w:r>
      <w:r w:rsidR="4D041C4C" w:rsidRPr="00195A1C">
        <w:rPr>
          <w:rFonts w:cs="Times New Roman"/>
          <w:b/>
          <w:szCs w:val="18"/>
        </w:rPr>
        <w:t xml:space="preserve"> Recent Lab Results Overview -  </w:t>
      </w:r>
    </w:p>
    <w:p w14:paraId="062CAA82" w14:textId="4F8B82F3" w:rsidR="713D04A3" w:rsidRPr="00195A1C" w:rsidRDefault="4D041C4C" w:rsidP="713D04A3">
      <w:pPr>
        <w:spacing w:beforeAutospacing="1" w:afterAutospacing="1" w:line="240" w:lineRule="auto"/>
        <w:jc w:val="both"/>
        <w:rPr>
          <w:rFonts w:cs="Times New Roman"/>
        </w:rPr>
      </w:pPr>
      <w:r w:rsidRPr="00195A1C">
        <w:rPr>
          <w:rFonts w:cs="Times New Roman"/>
          <w:szCs w:val="18"/>
        </w:rPr>
        <w:t>A dot plot displaying test results over time (ECG, X-ray, Blood Test), distinguishing between normal and abnormal findings using color codes.</w:t>
      </w:r>
    </w:p>
    <w:p w14:paraId="63FA5CCB" w14:textId="0FEA26D2" w:rsidR="00CA4E82" w:rsidRPr="00195A1C" w:rsidRDefault="3EAAC4ED" w:rsidP="00EC638D">
      <w:pPr>
        <w:spacing w:beforeAutospacing="1" w:afterAutospacing="1" w:line="240" w:lineRule="auto"/>
        <w:jc w:val="center"/>
        <w:rPr>
          <w:rFonts w:cs="Times New Roman"/>
          <w:b/>
        </w:rPr>
      </w:pPr>
      <w:r w:rsidRPr="00195A1C">
        <w:rPr>
          <w:rFonts w:cs="Times New Roman"/>
          <w:b/>
          <w:noProof/>
        </w:rPr>
        <w:drawing>
          <wp:inline distT="0" distB="0" distL="0" distR="0" wp14:anchorId="79A6AF16" wp14:editId="0DC42881">
            <wp:extent cx="2876550" cy="542925"/>
            <wp:effectExtent l="0" t="0" r="0" b="0"/>
            <wp:docPr id="1190018505" name="Picture 1190018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6550" cy="542925"/>
                    </a:xfrm>
                    <a:prstGeom prst="rect">
                      <a:avLst/>
                    </a:prstGeom>
                  </pic:spPr>
                </pic:pic>
              </a:graphicData>
            </a:graphic>
          </wp:inline>
        </w:drawing>
      </w:r>
      <w:r w:rsidR="18BEE05E" w:rsidRPr="00195A1C">
        <w:rPr>
          <w:rFonts w:cs="Times New Roman"/>
          <w:b/>
          <w:szCs w:val="18"/>
        </w:rPr>
        <w:t>Figure</w:t>
      </w:r>
      <w:r w:rsidR="00CA4E82" w:rsidRPr="00195A1C">
        <w:rPr>
          <w:rFonts w:cs="Times New Roman"/>
          <w:b/>
          <w:szCs w:val="18"/>
        </w:rPr>
        <w:t xml:space="preserve"> 11</w:t>
      </w:r>
      <w:r w:rsidR="006F1ECF" w:rsidRPr="00195A1C">
        <w:rPr>
          <w:rFonts w:cs="Times New Roman"/>
          <w:b/>
          <w:szCs w:val="18"/>
        </w:rPr>
        <w:t>.</w:t>
      </w:r>
      <w:r w:rsidR="18BEE05E" w:rsidRPr="00195A1C">
        <w:rPr>
          <w:rFonts w:cs="Times New Roman"/>
          <w:b/>
          <w:szCs w:val="18"/>
        </w:rPr>
        <w:t xml:space="preserve"> Vaccination History Summary</w:t>
      </w:r>
    </w:p>
    <w:p w14:paraId="65F0C61B" w14:textId="78D023CD" w:rsidR="18BEE05E" w:rsidRPr="00195A1C" w:rsidRDefault="18BEE05E" w:rsidP="713D04A3">
      <w:pPr>
        <w:spacing w:beforeAutospacing="1" w:afterAutospacing="1" w:line="240" w:lineRule="auto"/>
        <w:jc w:val="both"/>
        <w:rPr>
          <w:rFonts w:cs="Times New Roman"/>
          <w:szCs w:val="18"/>
        </w:rPr>
      </w:pPr>
      <w:r w:rsidRPr="00195A1C">
        <w:rPr>
          <w:rFonts w:cs="Times New Roman"/>
          <w:szCs w:val="18"/>
        </w:rPr>
        <w:t xml:space="preserve"> A snapshot from the patient dashboard showing recorded vaccine dates (e.g., flu, COVID-19 booster) and upcoming immunizations.</w:t>
      </w:r>
    </w:p>
    <w:p w14:paraId="0057EF62" w14:textId="526AC3B8" w:rsidR="713D04A3" w:rsidRPr="00195A1C" w:rsidRDefault="713D04A3" w:rsidP="713D04A3">
      <w:pPr>
        <w:spacing w:beforeAutospacing="1" w:afterAutospacing="1" w:line="240" w:lineRule="auto"/>
        <w:jc w:val="both"/>
        <w:rPr>
          <w:rFonts w:cs="Times New Roman"/>
        </w:rPr>
      </w:pPr>
    </w:p>
    <w:p w14:paraId="1C9F9A0D" w14:textId="7C1360A3" w:rsidR="00E63D86" w:rsidRPr="00195A1C" w:rsidRDefault="3EAAC4ED" w:rsidP="00E63D86">
      <w:pPr>
        <w:spacing w:beforeAutospacing="1" w:afterAutospacing="1" w:line="240" w:lineRule="auto"/>
        <w:jc w:val="center"/>
        <w:rPr>
          <w:rFonts w:cs="Times New Roman"/>
        </w:rPr>
      </w:pPr>
      <w:r w:rsidRPr="00195A1C">
        <w:rPr>
          <w:rFonts w:cs="Times New Roman"/>
        </w:rPr>
        <w:br/>
      </w:r>
      <w:r w:rsidRPr="00195A1C">
        <w:rPr>
          <w:rFonts w:cs="Times New Roman"/>
          <w:noProof/>
        </w:rPr>
        <w:drawing>
          <wp:inline distT="0" distB="0" distL="0" distR="0" wp14:anchorId="31B4ACE9" wp14:editId="560DACD9">
            <wp:extent cx="2876550" cy="1457325"/>
            <wp:effectExtent l="0" t="0" r="0" b="0"/>
            <wp:docPr id="1376301607" name="Picture 137630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76550" cy="1457325"/>
                    </a:xfrm>
                    <a:prstGeom prst="rect">
                      <a:avLst/>
                    </a:prstGeom>
                  </pic:spPr>
                </pic:pic>
              </a:graphicData>
            </a:graphic>
          </wp:inline>
        </w:drawing>
      </w:r>
      <w:r w:rsidR="15CCC4B4" w:rsidRPr="00195A1C">
        <w:rPr>
          <w:rFonts w:eastAsia="Times New Roman" w:cs="Times New Roman"/>
          <w:b/>
          <w:szCs w:val="18"/>
          <w:lang w:val="en-IN"/>
        </w:rPr>
        <w:t>Figure</w:t>
      </w:r>
      <w:r w:rsidR="006F1ECF" w:rsidRPr="00195A1C">
        <w:rPr>
          <w:rFonts w:eastAsia="Times New Roman" w:cs="Times New Roman"/>
          <w:b/>
          <w:szCs w:val="18"/>
          <w:lang w:val="en-IN"/>
        </w:rPr>
        <w:t xml:space="preserve"> 12.</w:t>
      </w:r>
      <w:r w:rsidR="15CCC4B4" w:rsidRPr="00195A1C">
        <w:rPr>
          <w:rFonts w:eastAsia="Times New Roman" w:cs="Times New Roman"/>
          <w:b/>
          <w:szCs w:val="18"/>
          <w:lang w:val="en-IN"/>
        </w:rPr>
        <w:t xml:space="preserve"> Patient Appointment List View</w:t>
      </w:r>
    </w:p>
    <w:p w14:paraId="4E9E0C9F" w14:textId="09FBD178" w:rsidR="15CCC4B4" w:rsidRPr="00195A1C" w:rsidRDefault="15CCC4B4"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Screenshot of the "Appointments Today" section from the front-desk dashboard, showing scheduled patient visits and timestamps.</w:t>
      </w:r>
    </w:p>
    <w:p w14:paraId="23A41998" w14:textId="0C83008C" w:rsidR="0F407B23" w:rsidRPr="00195A1C" w:rsidRDefault="0F407B23" w:rsidP="0090171E">
      <w:pPr>
        <w:pStyle w:val="ListParagraph"/>
        <w:numPr>
          <w:ilvl w:val="0"/>
          <w:numId w:val="2"/>
        </w:numPr>
        <w:spacing w:beforeAutospacing="1" w:afterAutospacing="1" w:line="240" w:lineRule="auto"/>
        <w:jc w:val="both"/>
        <w:rPr>
          <w:rFonts w:eastAsia="Times New Roman" w:cs="Times New Roman"/>
          <w:szCs w:val="18"/>
          <w:lang w:val="en-IN"/>
        </w:rPr>
      </w:pPr>
      <w:r w:rsidRPr="00195A1C">
        <w:rPr>
          <w:rFonts w:eastAsia="Times New Roman" w:cs="Times New Roman"/>
          <w:b/>
          <w:bCs/>
          <w:lang w:val="en-IN"/>
        </w:rPr>
        <w:t>Risk Trend Dashboard</w:t>
      </w:r>
    </w:p>
    <w:p w14:paraId="7A0E5981" w14:textId="485F2941" w:rsidR="0F407B23" w:rsidRPr="00195A1C" w:rsidRDefault="0F407B23" w:rsidP="713D04A3">
      <w:pPr>
        <w:pStyle w:val="ListParagraph"/>
        <w:numPr>
          <w:ilvl w:val="1"/>
          <w:numId w:val="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Actionable Alerts</w:t>
      </w:r>
      <w:r w:rsidRPr="00195A1C">
        <w:rPr>
          <w:rFonts w:eastAsia="Times New Roman" w:cs="Times New Roman"/>
          <w:lang w:val="en-IN"/>
        </w:rPr>
        <w:t>: For patients whose latest risk scores exceeded 0.7, the system generated concrete suggestions (e.g., dietary adjustments, medication reminders) in 100% of cases, streamlining clinical decision support</w:t>
      </w:r>
    </w:p>
    <w:p w14:paraId="42074898" w14:textId="39F72A48" w:rsidR="00934E40" w:rsidRPr="00195A1C" w:rsidRDefault="467645AD" w:rsidP="00934E40">
      <w:pPr>
        <w:spacing w:beforeAutospacing="1" w:afterAutospacing="1" w:line="240" w:lineRule="auto"/>
        <w:jc w:val="center"/>
        <w:rPr>
          <w:rFonts w:cs="Times New Roman"/>
        </w:rPr>
      </w:pPr>
      <w:r w:rsidRPr="00195A1C">
        <w:rPr>
          <w:rFonts w:cs="Times New Roman"/>
        </w:rPr>
        <w:br/>
      </w:r>
      <w:r w:rsidRPr="00195A1C">
        <w:rPr>
          <w:rFonts w:cs="Times New Roman"/>
          <w:noProof/>
        </w:rPr>
        <w:drawing>
          <wp:inline distT="0" distB="0" distL="0" distR="0" wp14:anchorId="6962CCC2" wp14:editId="0FD72B16">
            <wp:extent cx="2876550" cy="1362075"/>
            <wp:effectExtent l="0" t="0" r="0" b="0"/>
            <wp:docPr id="535373230" name="Picture 53537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6550" cy="1362075"/>
                    </a:xfrm>
                    <a:prstGeom prst="rect">
                      <a:avLst/>
                    </a:prstGeom>
                  </pic:spPr>
                </pic:pic>
              </a:graphicData>
            </a:graphic>
          </wp:inline>
        </w:drawing>
      </w:r>
      <w:r w:rsidRPr="00195A1C">
        <w:rPr>
          <w:rFonts w:eastAsia="Times New Roman" w:cs="Times New Roman"/>
          <w:b/>
          <w:szCs w:val="18"/>
          <w:lang w:val="en-IN"/>
        </w:rPr>
        <w:t>Figure</w:t>
      </w:r>
      <w:r w:rsidR="00934E40" w:rsidRPr="00195A1C">
        <w:rPr>
          <w:rFonts w:eastAsia="Times New Roman" w:cs="Times New Roman"/>
          <w:b/>
          <w:szCs w:val="18"/>
          <w:lang w:val="en-IN"/>
        </w:rPr>
        <w:t xml:space="preserve"> 13.</w:t>
      </w:r>
      <w:r w:rsidRPr="00195A1C">
        <w:rPr>
          <w:rFonts w:eastAsia="Times New Roman" w:cs="Times New Roman"/>
          <w:b/>
          <w:szCs w:val="18"/>
          <w:lang w:val="en-IN"/>
        </w:rPr>
        <w:t xml:space="preserve"> Risk Score Trend Dashboard</w:t>
      </w:r>
    </w:p>
    <w:p w14:paraId="26CB2288" w14:textId="2CFF337A" w:rsidR="467645AD" w:rsidRPr="00195A1C" w:rsidRDefault="467645AD"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Time-series plot showing monthly heart disease and diabetes risk scores for an individual patient, with filters for patient name and gender</w:t>
      </w:r>
      <w:r w:rsidR="00B755AA" w:rsidRPr="00195A1C">
        <w:rPr>
          <w:rFonts w:eastAsia="Times New Roman" w:cs="Times New Roman"/>
          <w:szCs w:val="18"/>
          <w:lang w:val="en-IN"/>
        </w:rPr>
        <w:t>.</w:t>
      </w:r>
    </w:p>
    <w:p w14:paraId="3D0F794E" w14:textId="3857580E" w:rsidR="0F407B23" w:rsidRPr="00195A1C" w:rsidRDefault="0F407B23" w:rsidP="0090171E">
      <w:pPr>
        <w:pStyle w:val="ListParagraph"/>
        <w:numPr>
          <w:ilvl w:val="0"/>
          <w:numId w:val="2"/>
        </w:numPr>
        <w:spacing w:beforeAutospacing="1" w:afterAutospacing="1" w:line="240" w:lineRule="auto"/>
        <w:jc w:val="both"/>
        <w:rPr>
          <w:rFonts w:eastAsia="Times New Roman" w:cs="Times New Roman"/>
          <w:szCs w:val="18"/>
          <w:lang w:val="en-IN"/>
        </w:rPr>
      </w:pPr>
      <w:r w:rsidRPr="00195A1C">
        <w:rPr>
          <w:rFonts w:eastAsia="Times New Roman" w:cs="Times New Roman"/>
          <w:b/>
          <w:bCs/>
          <w:lang w:val="en-IN"/>
        </w:rPr>
        <w:t>Reports Page</w:t>
      </w:r>
    </w:p>
    <w:p w14:paraId="2C669F5A" w14:textId="3483E6DB" w:rsidR="0F407B23" w:rsidRPr="00195A1C" w:rsidRDefault="0F407B23" w:rsidP="0090171E">
      <w:pPr>
        <w:pStyle w:val="ListParagraph"/>
        <w:numPr>
          <w:ilvl w:val="1"/>
          <w:numId w:val="2"/>
        </w:numPr>
        <w:spacing w:beforeAutospacing="1" w:afterAutospacing="1" w:line="240" w:lineRule="auto"/>
        <w:jc w:val="both"/>
        <w:rPr>
          <w:rFonts w:eastAsia="Times New Roman" w:cs="Times New Roman"/>
          <w:szCs w:val="18"/>
          <w:lang w:val="en-IN"/>
        </w:rPr>
      </w:pPr>
      <w:r w:rsidRPr="00195A1C">
        <w:rPr>
          <w:rFonts w:eastAsia="Times New Roman" w:cs="Times New Roman"/>
          <w:b/>
          <w:bCs/>
          <w:lang w:val="en-IN"/>
        </w:rPr>
        <w:t>Population Health Overview</w:t>
      </w:r>
      <w:r w:rsidRPr="00195A1C">
        <w:rPr>
          <w:rFonts w:eastAsia="Times New Roman" w:cs="Times New Roman"/>
          <w:lang w:val="en-IN"/>
        </w:rPr>
        <w:t>: Aggregate charts illuminated that while most patients remain low-risk, a nontrivial tail persists in the 0.6–0.8 risk range, flagging opportunities for targeted preventive programs</w:t>
      </w:r>
    </w:p>
    <w:p w14:paraId="6E4FC300" w14:textId="433C2A0A" w:rsidR="0F407B23" w:rsidRPr="00195A1C" w:rsidRDefault="0F407B23" w:rsidP="713D04A3">
      <w:pPr>
        <w:pStyle w:val="ListParagraph"/>
        <w:numPr>
          <w:ilvl w:val="1"/>
          <w:numId w:val="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High-Risk Cohort</w:t>
      </w:r>
      <w:r w:rsidRPr="00195A1C">
        <w:rPr>
          <w:rFonts w:eastAsia="Times New Roman" w:cs="Times New Roman"/>
          <w:lang w:val="en-IN"/>
        </w:rPr>
        <w:t>: The table of top 10 high-risk patients enabled rapid identification of individuals requiring immediate follow-up, demonstrating the utility of the reporting module for administrative oversight</w:t>
      </w:r>
    </w:p>
    <w:p w14:paraId="313EFD64" w14:textId="7EDBEF07" w:rsidR="00D03D09" w:rsidRPr="00195A1C" w:rsidRDefault="4F0EAC38" w:rsidP="00D03D09">
      <w:pPr>
        <w:spacing w:beforeAutospacing="1" w:afterAutospacing="1" w:line="240" w:lineRule="auto"/>
        <w:jc w:val="center"/>
        <w:rPr>
          <w:rFonts w:cs="Times New Roman"/>
        </w:rPr>
      </w:pPr>
      <w:r w:rsidRPr="00195A1C">
        <w:rPr>
          <w:rFonts w:cs="Times New Roman"/>
        </w:rPr>
        <w:lastRenderedPageBreak/>
        <w:br/>
      </w:r>
      <w:r w:rsidRPr="00195A1C">
        <w:rPr>
          <w:rFonts w:cs="Times New Roman"/>
          <w:noProof/>
        </w:rPr>
        <w:drawing>
          <wp:inline distT="0" distB="0" distL="0" distR="0" wp14:anchorId="6B73BD26" wp14:editId="7ACCF69C">
            <wp:extent cx="2876550" cy="1123950"/>
            <wp:effectExtent l="0" t="0" r="0" b="0"/>
            <wp:docPr id="1731623221" name="Picture 1731623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76550" cy="1123950"/>
                    </a:xfrm>
                    <a:prstGeom prst="rect">
                      <a:avLst/>
                    </a:prstGeom>
                  </pic:spPr>
                </pic:pic>
              </a:graphicData>
            </a:graphic>
          </wp:inline>
        </w:drawing>
      </w:r>
      <w:r w:rsidRPr="00195A1C">
        <w:rPr>
          <w:rFonts w:cs="Times New Roman"/>
          <w:b/>
          <w:szCs w:val="18"/>
        </w:rPr>
        <w:t>Figure</w:t>
      </w:r>
      <w:r w:rsidR="00D03D09" w:rsidRPr="00195A1C">
        <w:rPr>
          <w:rFonts w:cs="Times New Roman"/>
          <w:b/>
          <w:szCs w:val="18"/>
        </w:rPr>
        <w:t xml:space="preserve"> 14.</w:t>
      </w:r>
      <w:r w:rsidRPr="00195A1C">
        <w:rPr>
          <w:rFonts w:cs="Times New Roman"/>
          <w:b/>
          <w:szCs w:val="18"/>
        </w:rPr>
        <w:t xml:space="preserve"> Gender Distribution Pie Chart</w:t>
      </w:r>
      <w:r w:rsidRPr="00195A1C">
        <w:rPr>
          <w:rFonts w:cs="Times New Roman"/>
          <w:szCs w:val="18"/>
        </w:rPr>
        <w:t xml:space="preserve"> </w:t>
      </w:r>
    </w:p>
    <w:p w14:paraId="6F6893F4" w14:textId="15188EB6" w:rsidR="4F0EAC38" w:rsidRPr="00195A1C" w:rsidRDefault="4F0EAC38" w:rsidP="713D04A3">
      <w:pPr>
        <w:spacing w:beforeAutospacing="1" w:afterAutospacing="1" w:line="240" w:lineRule="auto"/>
        <w:jc w:val="both"/>
        <w:rPr>
          <w:rFonts w:cs="Times New Roman"/>
          <w:szCs w:val="18"/>
        </w:rPr>
      </w:pPr>
      <w:r w:rsidRPr="00195A1C">
        <w:rPr>
          <w:rFonts w:cs="Times New Roman"/>
          <w:szCs w:val="18"/>
        </w:rPr>
        <w:t>A donut chart visualizing gender composition across the synthetic patient population, with near-equal distribution between male and female patients.</w:t>
      </w:r>
    </w:p>
    <w:p w14:paraId="726A0169" w14:textId="49656B04" w:rsidR="009879D7" w:rsidRPr="00195A1C" w:rsidRDefault="4F0EAC38" w:rsidP="008511FD">
      <w:pPr>
        <w:spacing w:beforeAutospacing="1" w:afterAutospacing="1" w:line="240" w:lineRule="auto"/>
        <w:jc w:val="center"/>
        <w:rPr>
          <w:rFonts w:cs="Times New Roman"/>
        </w:rPr>
      </w:pPr>
      <w:r w:rsidRPr="00195A1C">
        <w:rPr>
          <w:rFonts w:cs="Times New Roman"/>
          <w:noProof/>
        </w:rPr>
        <w:drawing>
          <wp:inline distT="0" distB="0" distL="0" distR="0" wp14:anchorId="52AAE5A4" wp14:editId="74A923C6">
            <wp:extent cx="2876550" cy="838200"/>
            <wp:effectExtent l="0" t="0" r="0" b="0"/>
            <wp:docPr id="1884440353" name="Picture 188444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76550" cy="838200"/>
                    </a:xfrm>
                    <a:prstGeom prst="rect">
                      <a:avLst/>
                    </a:prstGeom>
                  </pic:spPr>
                </pic:pic>
              </a:graphicData>
            </a:graphic>
          </wp:inline>
        </w:drawing>
      </w:r>
      <w:r w:rsidRPr="00195A1C">
        <w:rPr>
          <w:rFonts w:eastAsia="Times New Roman" w:cs="Times New Roman"/>
          <w:b/>
          <w:szCs w:val="18"/>
          <w:lang w:val="en-IN"/>
        </w:rPr>
        <w:t>Figure 1</w:t>
      </w:r>
      <w:r w:rsidR="009879D7" w:rsidRPr="00195A1C">
        <w:rPr>
          <w:rFonts w:eastAsia="Times New Roman" w:cs="Times New Roman"/>
          <w:b/>
          <w:szCs w:val="18"/>
          <w:lang w:val="en-IN"/>
        </w:rPr>
        <w:t>5.</w:t>
      </w:r>
      <w:r w:rsidRPr="00195A1C">
        <w:rPr>
          <w:rFonts w:eastAsia="Times New Roman" w:cs="Times New Roman"/>
          <w:b/>
          <w:szCs w:val="18"/>
          <w:lang w:val="en-IN"/>
        </w:rPr>
        <w:t xml:space="preserve"> Top High-Risk Patients Table</w:t>
      </w:r>
    </w:p>
    <w:p w14:paraId="6D3C8CF7" w14:textId="4DA4F60F" w:rsidR="713D04A3" w:rsidRPr="00195A1C" w:rsidRDefault="4F0EAC38" w:rsidP="713D04A3">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Displays a tabular summary of the top 10 patients with the highest combined heart disease and diabetes risk scores, aiding doctors in identifying critical cases quickly.</w:t>
      </w:r>
    </w:p>
    <w:p w14:paraId="1EDD9A9B" w14:textId="6D55B0D5" w:rsidR="0F407B23" w:rsidRPr="00195A1C" w:rsidRDefault="0F407B23" w:rsidP="68526B3A">
      <w:pPr>
        <w:spacing w:beforeAutospacing="1" w:afterAutospacing="1" w:line="240" w:lineRule="auto"/>
        <w:jc w:val="both"/>
        <w:rPr>
          <w:rFonts w:eastAsia="Times New Roman" w:cs="Times New Roman"/>
          <w:szCs w:val="18"/>
          <w:lang w:val="en-IN"/>
        </w:rPr>
      </w:pPr>
      <w:r w:rsidRPr="00195A1C">
        <w:rPr>
          <w:rFonts w:eastAsia="Times New Roman" w:cs="Times New Roman"/>
          <w:szCs w:val="18"/>
          <w:lang w:val="en-IN"/>
        </w:rPr>
        <w:t>Collectively, these dashboard insights validate that the system not only computes and visualizes risk accurately but also provides actionable intelligence to both clinical and operational stakeholders, aligning with the overarching goal of proactive, data-driven healthcare management.</w:t>
      </w:r>
    </w:p>
    <w:p w14:paraId="4B6876CA" w14:textId="77777777" w:rsidR="00831504" w:rsidRPr="00195A1C" w:rsidRDefault="53984B5F" w:rsidP="68526B3A">
      <w:pPr>
        <w:spacing w:before="240" w:after="0" w:line="240" w:lineRule="auto"/>
        <w:rPr>
          <w:rFonts w:eastAsia="Times New Roman" w:cs="Times New Roman"/>
          <w:b/>
          <w:bCs/>
          <w:color w:val="000000" w:themeColor="text1"/>
          <w:sz w:val="24"/>
          <w:lang w:val="en-IN"/>
        </w:rPr>
      </w:pPr>
      <w:r w:rsidRPr="00195A1C">
        <w:rPr>
          <w:rFonts w:eastAsia="Times New Roman" w:cs="Times New Roman"/>
          <w:b/>
          <w:bCs/>
          <w:color w:val="000000" w:themeColor="text1"/>
          <w:sz w:val="24"/>
          <w:lang w:val="en-IN"/>
        </w:rPr>
        <w:t>8. D</w:t>
      </w:r>
      <w:r w:rsidR="0009AD88" w:rsidRPr="00195A1C">
        <w:rPr>
          <w:rFonts w:eastAsia="Times New Roman" w:cs="Times New Roman"/>
          <w:b/>
          <w:bCs/>
          <w:color w:val="000000" w:themeColor="text1"/>
          <w:sz w:val="24"/>
          <w:lang w:val="en-IN"/>
        </w:rPr>
        <w:t>ISCUSSION</w:t>
      </w:r>
    </w:p>
    <w:p w14:paraId="1C9BB533" w14:textId="0BFEDCC7" w:rsidR="00EA01E6" w:rsidRPr="00195A1C" w:rsidRDefault="6D1749DB" w:rsidP="68526B3A">
      <w:pPr>
        <w:spacing w:after="0" w:line="240" w:lineRule="auto"/>
        <w:jc w:val="both"/>
        <w:rPr>
          <w:rFonts w:eastAsia="Times New Roman" w:cs="Times New Roman"/>
          <w:b/>
          <w:bCs/>
          <w:color w:val="000000" w:themeColor="text1"/>
          <w:sz w:val="24"/>
          <w:lang w:val="en-IN"/>
        </w:rPr>
      </w:pPr>
      <w:r w:rsidRPr="00195A1C">
        <w:rPr>
          <w:rFonts w:eastAsia="Times New Roman" w:cs="Times New Roman"/>
          <w:lang w:val="en-IN"/>
        </w:rPr>
        <w:t xml:space="preserve">The Discussion section interprets how the implemented system </w:t>
      </w:r>
      <w:proofErr w:type="spellStart"/>
      <w:r w:rsidRPr="00195A1C">
        <w:rPr>
          <w:rFonts w:eastAsia="Times New Roman" w:cs="Times New Roman"/>
          <w:lang w:val="en-IN"/>
        </w:rPr>
        <w:t>fulfills</w:t>
      </w:r>
      <w:proofErr w:type="spellEnd"/>
      <w:r w:rsidRPr="00195A1C">
        <w:rPr>
          <w:rFonts w:eastAsia="Times New Roman" w:cs="Times New Roman"/>
          <w:lang w:val="en-IN"/>
        </w:rPr>
        <w:t xml:space="preserve"> its original aims, explores its broader implications for preventive healthcare, and reflects on user experience considerations and feedback gathered during development.</w:t>
      </w:r>
    </w:p>
    <w:p w14:paraId="304D4B14" w14:textId="77777777" w:rsidR="00C1046E" w:rsidRPr="00195A1C" w:rsidRDefault="53984B5F" w:rsidP="68526B3A">
      <w:pPr>
        <w:spacing w:beforeAutospacing="1" w:after="0" w:line="240" w:lineRule="auto"/>
        <w:jc w:val="both"/>
        <w:rPr>
          <w:rFonts w:eastAsia="Times New Roman" w:cs="Times New Roman"/>
          <w:b/>
          <w:bCs/>
          <w:color w:val="000000" w:themeColor="text1"/>
          <w:sz w:val="24"/>
          <w:lang w:val="en-IN"/>
        </w:rPr>
      </w:pPr>
      <w:r w:rsidRPr="00195A1C">
        <w:rPr>
          <w:rFonts w:eastAsia="Times New Roman" w:cs="Times New Roman"/>
          <w:b/>
          <w:bCs/>
          <w:color w:val="000000" w:themeColor="text1"/>
          <w:sz w:val="24"/>
          <w:lang w:val="en-IN"/>
        </w:rPr>
        <w:t>8.1. Alignment with Objectives</w:t>
      </w:r>
    </w:p>
    <w:p w14:paraId="09B2011E" w14:textId="5FFB676C" w:rsidR="00F259FA" w:rsidRPr="00195A1C" w:rsidRDefault="603AEBFE" w:rsidP="007F567A">
      <w:pPr>
        <w:spacing w:after="0" w:line="240" w:lineRule="auto"/>
        <w:jc w:val="both"/>
        <w:rPr>
          <w:rFonts w:eastAsia="Times New Roman" w:cs="Times New Roman"/>
          <w:lang w:val="en-IN"/>
        </w:rPr>
      </w:pPr>
      <w:r w:rsidRPr="00195A1C">
        <w:rPr>
          <w:rFonts w:eastAsia="Times New Roman" w:cs="Times New Roman"/>
          <w:lang w:val="en-IN"/>
        </w:rPr>
        <w:t>Our system’s stated objectives revolved around real-time alerts, early detection of disease risk, enhanced doctor–patient interaction, scalability, and improved remote accessibility. The following analysis examines how each objective is realized:</w:t>
      </w:r>
    </w:p>
    <w:p w14:paraId="243D5A06" w14:textId="0BE031A4" w:rsidR="7DBC1A33" w:rsidRPr="00195A1C" w:rsidRDefault="7DBC1A33" w:rsidP="00901BD6">
      <w:pPr>
        <w:pStyle w:val="ListParagraph"/>
        <w:numPr>
          <w:ilvl w:val="0"/>
          <w:numId w:val="17"/>
        </w:numPr>
        <w:spacing w:after="0" w:line="240" w:lineRule="auto"/>
        <w:jc w:val="both"/>
        <w:rPr>
          <w:rFonts w:eastAsia="Times New Roman" w:cs="Times New Roman"/>
          <w:b/>
          <w:bCs/>
          <w:lang w:val="en-IN"/>
        </w:rPr>
      </w:pPr>
      <w:r w:rsidRPr="00195A1C">
        <w:rPr>
          <w:rFonts w:eastAsia="Times New Roman" w:cs="Times New Roman"/>
          <w:b/>
          <w:bCs/>
          <w:lang w:val="en-IN"/>
        </w:rPr>
        <w:t>Real-Time Alerts</w:t>
      </w:r>
    </w:p>
    <w:p w14:paraId="6C6C571E" w14:textId="114BEC5B" w:rsidR="7DBC1A33" w:rsidRPr="00195A1C" w:rsidRDefault="7DBC1A33" w:rsidP="0090171E">
      <w:pPr>
        <w:pStyle w:val="ListParagraph"/>
        <w:numPr>
          <w:ilvl w:val="0"/>
          <w:numId w:val="16"/>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Implementation</w:t>
      </w:r>
      <w:r w:rsidRPr="00195A1C">
        <w:rPr>
          <w:rFonts w:eastAsia="Times New Roman" w:cs="Times New Roman"/>
          <w:lang w:val="en-IN"/>
        </w:rPr>
        <w:t xml:space="preserve">: The front-desk and doctor dashboards leverage </w:t>
      </w:r>
      <w:proofErr w:type="spellStart"/>
      <w:proofErr w:type="gramStart"/>
      <w:r w:rsidRPr="00195A1C">
        <w:rPr>
          <w:rFonts w:eastAsia="Times New Roman" w:cs="Times New Roman"/>
          <w:i/>
          <w:iCs/>
          <w:lang w:val="en-IN"/>
        </w:rPr>
        <w:t>dcc.Interval</w:t>
      </w:r>
      <w:proofErr w:type="spellEnd"/>
      <w:proofErr w:type="gramEnd"/>
      <w:r w:rsidRPr="00195A1C">
        <w:rPr>
          <w:rFonts w:eastAsia="Times New Roman" w:cs="Times New Roman"/>
          <w:lang w:val="en-IN"/>
        </w:rPr>
        <w:t xml:space="preserve"> </w:t>
      </w:r>
      <w:proofErr w:type="spellStart"/>
      <w:r w:rsidRPr="00195A1C">
        <w:rPr>
          <w:rFonts w:eastAsia="Times New Roman" w:cs="Times New Roman"/>
          <w:lang w:val="en-IN"/>
        </w:rPr>
        <w:t>callbacks</w:t>
      </w:r>
      <w:proofErr w:type="spellEnd"/>
      <w:r w:rsidRPr="00195A1C">
        <w:rPr>
          <w:rFonts w:eastAsia="Times New Roman" w:cs="Times New Roman"/>
          <w:lang w:val="en-IN"/>
        </w:rPr>
        <w:t xml:space="preserve"> to poll endpoints like </w:t>
      </w:r>
      <w:r w:rsidRPr="00195A1C">
        <w:rPr>
          <w:rFonts w:eastAsia="Times New Roman" w:cs="Times New Roman"/>
          <w:i/>
          <w:iCs/>
          <w:lang w:val="en-IN"/>
        </w:rPr>
        <w:t>/</w:t>
      </w:r>
      <w:proofErr w:type="spellStart"/>
      <w:r w:rsidRPr="00195A1C">
        <w:rPr>
          <w:rFonts w:eastAsia="Times New Roman" w:cs="Times New Roman"/>
          <w:i/>
          <w:iCs/>
          <w:lang w:val="en-IN"/>
        </w:rPr>
        <w:t>appointments_today</w:t>
      </w:r>
      <w:proofErr w:type="spellEnd"/>
      <w:r w:rsidRPr="00195A1C">
        <w:rPr>
          <w:rFonts w:eastAsia="Times New Roman" w:cs="Times New Roman"/>
          <w:lang w:val="en-IN"/>
        </w:rPr>
        <w:t xml:space="preserve">, </w:t>
      </w:r>
      <w:r w:rsidRPr="00195A1C">
        <w:rPr>
          <w:rFonts w:eastAsia="Times New Roman" w:cs="Times New Roman"/>
          <w:i/>
          <w:iCs/>
          <w:lang w:val="en-IN"/>
        </w:rPr>
        <w:t>/</w:t>
      </w:r>
      <w:proofErr w:type="spellStart"/>
      <w:r w:rsidRPr="00195A1C">
        <w:rPr>
          <w:rFonts w:eastAsia="Times New Roman" w:cs="Times New Roman"/>
          <w:i/>
          <w:iCs/>
          <w:lang w:val="en-IN"/>
        </w:rPr>
        <w:t>recent_lab_reports</w:t>
      </w:r>
      <w:proofErr w:type="spellEnd"/>
      <w:r w:rsidRPr="00195A1C">
        <w:rPr>
          <w:rFonts w:eastAsia="Times New Roman" w:cs="Times New Roman"/>
          <w:lang w:val="en-IN"/>
        </w:rPr>
        <w:t xml:space="preserve">, and </w:t>
      </w:r>
      <w:r w:rsidRPr="00195A1C">
        <w:rPr>
          <w:rFonts w:eastAsia="Times New Roman" w:cs="Times New Roman"/>
          <w:i/>
          <w:iCs/>
          <w:lang w:val="en-IN"/>
        </w:rPr>
        <w:t>/</w:t>
      </w:r>
      <w:proofErr w:type="spellStart"/>
      <w:r w:rsidRPr="00195A1C">
        <w:rPr>
          <w:rFonts w:eastAsia="Times New Roman" w:cs="Times New Roman"/>
          <w:i/>
          <w:iCs/>
          <w:lang w:val="en-IN"/>
        </w:rPr>
        <w:t>active_patients</w:t>
      </w:r>
      <w:proofErr w:type="spellEnd"/>
      <w:r w:rsidRPr="00195A1C">
        <w:rPr>
          <w:rFonts w:eastAsia="Times New Roman" w:cs="Times New Roman"/>
          <w:i/>
          <w:iCs/>
          <w:lang w:val="en-IN"/>
        </w:rPr>
        <w:t xml:space="preserve"> </w:t>
      </w:r>
      <w:r w:rsidRPr="00195A1C">
        <w:rPr>
          <w:rFonts w:eastAsia="Times New Roman" w:cs="Times New Roman"/>
          <w:lang w:val="en-IN"/>
        </w:rPr>
        <w:t xml:space="preserve">every 10–60 seconds. High-risk conditions are surfaced immediately via </w:t>
      </w:r>
      <w:proofErr w:type="spellStart"/>
      <w:r w:rsidRPr="00195A1C">
        <w:rPr>
          <w:rFonts w:eastAsia="Times New Roman" w:cs="Times New Roman"/>
          <w:lang w:val="en-IN"/>
        </w:rPr>
        <w:t>colored</w:t>
      </w:r>
      <w:proofErr w:type="spellEnd"/>
      <w:r w:rsidRPr="00195A1C">
        <w:rPr>
          <w:rFonts w:eastAsia="Times New Roman" w:cs="Times New Roman"/>
          <w:lang w:val="en-IN"/>
        </w:rPr>
        <w:t xml:space="preserve"> progress bars </w:t>
      </w:r>
      <w:r w:rsidRPr="00195A1C">
        <w:rPr>
          <w:rFonts w:eastAsia="Times New Roman" w:cs="Times New Roman"/>
          <w:i/>
          <w:iCs/>
          <w:lang w:val="en-IN"/>
        </w:rPr>
        <w:t>(dashboard_doctor.py)</w:t>
      </w:r>
      <w:r w:rsidRPr="00195A1C">
        <w:rPr>
          <w:rFonts w:eastAsia="Times New Roman" w:cs="Times New Roman"/>
          <w:lang w:val="en-IN"/>
        </w:rPr>
        <w:t xml:space="preserve"> and dynamic KPI tiles </w:t>
      </w:r>
      <w:r w:rsidRPr="00195A1C">
        <w:rPr>
          <w:rFonts w:eastAsia="Times New Roman" w:cs="Times New Roman"/>
          <w:i/>
          <w:iCs/>
          <w:lang w:val="en-IN"/>
        </w:rPr>
        <w:t>(dashboard_frontdesk.py)</w:t>
      </w:r>
    </w:p>
    <w:p w14:paraId="5F13A84D" w14:textId="28B713CF" w:rsidR="7DBC1A33" w:rsidRPr="00195A1C" w:rsidRDefault="7DBC1A33" w:rsidP="0090171E">
      <w:pPr>
        <w:pStyle w:val="ListParagraph"/>
        <w:numPr>
          <w:ilvl w:val="0"/>
          <w:numId w:val="16"/>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Outcome</w:t>
      </w:r>
      <w:r w:rsidRPr="00195A1C">
        <w:rPr>
          <w:rFonts w:eastAsia="Times New Roman" w:cs="Times New Roman"/>
          <w:lang w:val="en-IN"/>
        </w:rPr>
        <w:t>: Administrative staff and clinicians receive near-instantaneous updates on patient check-ins, critical lab findings, and risk-score changes, meeting the objective of timely notification</w:t>
      </w:r>
    </w:p>
    <w:p w14:paraId="43725351" w14:textId="2F999980" w:rsidR="7DBC1A33" w:rsidRPr="00195A1C" w:rsidRDefault="7DBC1A33" w:rsidP="0090171E">
      <w:pPr>
        <w:pStyle w:val="ListParagraph"/>
        <w:numPr>
          <w:ilvl w:val="0"/>
          <w:numId w:val="17"/>
        </w:numPr>
        <w:spacing w:beforeAutospacing="1" w:afterAutospacing="1" w:line="240" w:lineRule="auto"/>
        <w:jc w:val="both"/>
        <w:rPr>
          <w:rFonts w:eastAsia="Times New Roman" w:cs="Times New Roman"/>
          <w:b/>
          <w:bCs/>
          <w:lang w:val="en-IN"/>
        </w:rPr>
      </w:pPr>
      <w:r w:rsidRPr="00195A1C">
        <w:rPr>
          <w:rFonts w:eastAsia="Times New Roman" w:cs="Times New Roman"/>
          <w:b/>
          <w:bCs/>
          <w:lang w:val="en-IN"/>
        </w:rPr>
        <w:t>Early Detection</w:t>
      </w:r>
    </w:p>
    <w:p w14:paraId="31DBB692" w14:textId="14B53443" w:rsidR="7DBC1A33" w:rsidRPr="00195A1C" w:rsidRDefault="7DBC1A33" w:rsidP="0090171E">
      <w:pPr>
        <w:pStyle w:val="ListParagraph"/>
        <w:numPr>
          <w:ilvl w:val="0"/>
          <w:numId w:val="15"/>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Implementation</w:t>
      </w:r>
      <w:r w:rsidRPr="00195A1C">
        <w:rPr>
          <w:rFonts w:eastAsia="Times New Roman" w:cs="Times New Roman"/>
          <w:lang w:val="en-IN"/>
        </w:rPr>
        <w:t xml:space="preserve">: The </w:t>
      </w:r>
      <w:r w:rsidRPr="00195A1C">
        <w:rPr>
          <w:rFonts w:eastAsia="Times New Roman" w:cs="Times New Roman"/>
          <w:i/>
          <w:iCs/>
          <w:lang w:val="en-IN"/>
        </w:rPr>
        <w:t>train predictive model.py</w:t>
      </w:r>
      <w:r w:rsidRPr="00195A1C">
        <w:rPr>
          <w:rFonts w:eastAsia="Times New Roman" w:cs="Times New Roman"/>
          <w:lang w:val="en-IN"/>
        </w:rPr>
        <w:t xml:space="preserve"> script generates machine-learning models (Random Forest, </w:t>
      </w:r>
      <w:proofErr w:type="spellStart"/>
      <w:r w:rsidRPr="00195A1C">
        <w:rPr>
          <w:rFonts w:eastAsia="Times New Roman" w:cs="Times New Roman"/>
          <w:lang w:val="en-IN"/>
        </w:rPr>
        <w:t>XGBoost</w:t>
      </w:r>
      <w:proofErr w:type="spellEnd"/>
      <w:r w:rsidRPr="00195A1C">
        <w:rPr>
          <w:rFonts w:eastAsia="Times New Roman" w:cs="Times New Roman"/>
          <w:lang w:val="en-IN"/>
        </w:rPr>
        <w:t xml:space="preserve">, etc.) that continuously ingest new vitals via </w:t>
      </w:r>
      <w:r w:rsidRPr="00195A1C">
        <w:rPr>
          <w:rFonts w:eastAsia="Times New Roman" w:cs="Times New Roman"/>
          <w:i/>
          <w:iCs/>
          <w:lang w:val="en-IN"/>
        </w:rPr>
        <w:t>/</w:t>
      </w:r>
      <w:proofErr w:type="spellStart"/>
      <w:r w:rsidRPr="00195A1C">
        <w:rPr>
          <w:rFonts w:eastAsia="Times New Roman" w:cs="Times New Roman"/>
          <w:i/>
          <w:iCs/>
          <w:lang w:val="en-IN"/>
        </w:rPr>
        <w:t>save_risk</w:t>
      </w:r>
      <w:proofErr w:type="spellEnd"/>
      <w:r w:rsidRPr="00195A1C">
        <w:rPr>
          <w:rFonts w:eastAsia="Times New Roman" w:cs="Times New Roman"/>
          <w:lang w:val="en-IN"/>
        </w:rPr>
        <w:t xml:space="preserve">. The risk-trend dashboard </w:t>
      </w:r>
      <w:r w:rsidRPr="00195A1C">
        <w:rPr>
          <w:rFonts w:eastAsia="Times New Roman" w:cs="Times New Roman"/>
          <w:i/>
          <w:iCs/>
          <w:lang w:val="en-IN"/>
        </w:rPr>
        <w:t>(risk_trend.py)</w:t>
      </w:r>
      <w:r w:rsidRPr="00195A1C">
        <w:rPr>
          <w:rFonts w:eastAsia="Times New Roman" w:cs="Times New Roman"/>
          <w:lang w:val="en-IN"/>
        </w:rPr>
        <w:t xml:space="preserve"> visualizes month-over-month risk trajectories, enabling clinicians to spot upward trends before symptoms manifest</w:t>
      </w:r>
    </w:p>
    <w:p w14:paraId="24E7BCA2" w14:textId="0A569F21" w:rsidR="00E06EA2" w:rsidRPr="00195A1C" w:rsidRDefault="7DBC1A33" w:rsidP="0090171E">
      <w:pPr>
        <w:pStyle w:val="ListParagraph"/>
        <w:numPr>
          <w:ilvl w:val="0"/>
          <w:numId w:val="15"/>
        </w:numPr>
        <w:spacing w:beforeAutospacing="1" w:after="0" w:line="240" w:lineRule="auto"/>
        <w:jc w:val="both"/>
        <w:rPr>
          <w:rFonts w:eastAsia="Times New Roman" w:cs="Times New Roman"/>
          <w:lang w:val="en-IN"/>
        </w:rPr>
      </w:pPr>
      <w:r w:rsidRPr="00195A1C">
        <w:rPr>
          <w:rFonts w:eastAsia="Times New Roman" w:cs="Times New Roman"/>
          <w:b/>
          <w:bCs/>
          <w:lang w:val="en-IN"/>
        </w:rPr>
        <w:t>Outcome</w:t>
      </w:r>
      <w:r w:rsidRPr="00195A1C">
        <w:rPr>
          <w:rFonts w:eastAsia="Times New Roman" w:cs="Times New Roman"/>
          <w:lang w:val="en-IN"/>
        </w:rPr>
        <w:t>: By integrating fresh vitals and recalculated risk scores into the UI, the system facilitates proactive interventions</w:t>
      </w:r>
      <w:r w:rsidR="00FA320A" w:rsidRPr="00195A1C">
        <w:rPr>
          <w:rFonts w:eastAsia="Times New Roman" w:cs="Times New Roman"/>
          <w:lang w:val="en-IN"/>
        </w:rPr>
        <w:t xml:space="preserve">, </w:t>
      </w:r>
      <w:r w:rsidRPr="00195A1C">
        <w:rPr>
          <w:rFonts w:eastAsia="Times New Roman" w:cs="Times New Roman"/>
          <w:lang w:val="en-IN"/>
        </w:rPr>
        <w:t>fulfilling the early-detection goal</w:t>
      </w:r>
    </w:p>
    <w:p w14:paraId="4BB9C89C" w14:textId="58259F27" w:rsidR="7DBC1A33" w:rsidRPr="00195A1C" w:rsidRDefault="7DBC1A33" w:rsidP="0090171E">
      <w:pPr>
        <w:pStyle w:val="ListParagraph"/>
        <w:numPr>
          <w:ilvl w:val="0"/>
          <w:numId w:val="17"/>
        </w:numPr>
        <w:spacing w:beforeAutospacing="1" w:afterAutospacing="1" w:line="240" w:lineRule="auto"/>
        <w:jc w:val="both"/>
        <w:rPr>
          <w:rFonts w:eastAsia="Times New Roman" w:cs="Times New Roman"/>
          <w:b/>
          <w:bCs/>
          <w:lang w:val="en-IN"/>
        </w:rPr>
      </w:pPr>
      <w:r w:rsidRPr="00195A1C">
        <w:rPr>
          <w:rFonts w:eastAsia="Times New Roman" w:cs="Times New Roman"/>
          <w:b/>
          <w:bCs/>
          <w:lang w:val="en-IN"/>
        </w:rPr>
        <w:t>Enhanced Doctor–Patient Interaction</w:t>
      </w:r>
    </w:p>
    <w:p w14:paraId="775B9EBF" w14:textId="64EC7391" w:rsidR="7DBC1A33" w:rsidRPr="00195A1C" w:rsidRDefault="7DBC1A33" w:rsidP="0090171E">
      <w:pPr>
        <w:pStyle w:val="ListParagraph"/>
        <w:numPr>
          <w:ilvl w:val="0"/>
          <w:numId w:val="14"/>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Implementation</w:t>
      </w:r>
      <w:r w:rsidRPr="00195A1C">
        <w:rPr>
          <w:rFonts w:eastAsia="Times New Roman" w:cs="Times New Roman"/>
          <w:lang w:val="en-IN"/>
        </w:rPr>
        <w:t xml:space="preserve">: The doctor portal </w:t>
      </w:r>
      <w:r w:rsidRPr="00195A1C">
        <w:rPr>
          <w:rFonts w:eastAsia="Times New Roman" w:cs="Times New Roman"/>
          <w:i/>
          <w:iCs/>
          <w:lang w:val="en-IN"/>
        </w:rPr>
        <w:t>(dashboard_doctor.py)</w:t>
      </w:r>
      <w:r w:rsidRPr="00195A1C">
        <w:rPr>
          <w:rFonts w:eastAsia="Times New Roman" w:cs="Times New Roman"/>
          <w:lang w:val="en-IN"/>
        </w:rPr>
        <w:t xml:space="preserve"> consolidates demographics, last-visit data </w:t>
      </w:r>
      <w:r w:rsidRPr="00195A1C">
        <w:rPr>
          <w:rFonts w:eastAsia="Times New Roman" w:cs="Times New Roman"/>
          <w:i/>
          <w:iCs/>
          <w:lang w:val="en-IN"/>
        </w:rPr>
        <w:t>(/</w:t>
      </w:r>
      <w:proofErr w:type="spellStart"/>
      <w:r w:rsidRPr="00195A1C">
        <w:rPr>
          <w:rFonts w:eastAsia="Times New Roman" w:cs="Times New Roman"/>
          <w:i/>
          <w:iCs/>
          <w:lang w:val="en-IN"/>
        </w:rPr>
        <w:t>patient_details</w:t>
      </w:r>
      <w:proofErr w:type="spellEnd"/>
      <w:r w:rsidRPr="00195A1C">
        <w:rPr>
          <w:rFonts w:eastAsia="Times New Roman" w:cs="Times New Roman"/>
          <w:i/>
          <w:iCs/>
          <w:lang w:val="en-IN"/>
        </w:rPr>
        <w:t>/{id})</w:t>
      </w:r>
      <w:r w:rsidRPr="00195A1C">
        <w:rPr>
          <w:rFonts w:eastAsia="Times New Roman" w:cs="Times New Roman"/>
          <w:lang w:val="en-IN"/>
        </w:rPr>
        <w:t xml:space="preserve">, risk assessments </w:t>
      </w:r>
      <w:r w:rsidRPr="00195A1C">
        <w:rPr>
          <w:rFonts w:eastAsia="Times New Roman" w:cs="Times New Roman"/>
          <w:i/>
          <w:iCs/>
          <w:lang w:val="en-IN"/>
        </w:rPr>
        <w:t>(/</w:t>
      </w:r>
      <w:proofErr w:type="spellStart"/>
      <w:r w:rsidRPr="00195A1C">
        <w:rPr>
          <w:rFonts w:eastAsia="Times New Roman" w:cs="Times New Roman"/>
          <w:i/>
          <w:iCs/>
          <w:lang w:val="en-IN"/>
        </w:rPr>
        <w:t>risk_scores</w:t>
      </w:r>
      <w:proofErr w:type="spellEnd"/>
      <w:r w:rsidRPr="00195A1C">
        <w:rPr>
          <w:rFonts w:eastAsia="Times New Roman" w:cs="Times New Roman"/>
          <w:i/>
          <w:iCs/>
          <w:lang w:val="en-IN"/>
        </w:rPr>
        <w:t>)</w:t>
      </w:r>
      <w:r w:rsidRPr="00195A1C">
        <w:rPr>
          <w:rFonts w:eastAsia="Times New Roman" w:cs="Times New Roman"/>
          <w:lang w:val="en-IN"/>
        </w:rPr>
        <w:t>, and trend plots into a single view. This unified interface supports data-driven conversations during consultations</w:t>
      </w:r>
    </w:p>
    <w:p w14:paraId="3C3DA96F" w14:textId="0EE0199B" w:rsidR="73E3BA8E" w:rsidRPr="00195A1C" w:rsidRDefault="7DBC1A33" w:rsidP="0090171E">
      <w:pPr>
        <w:pStyle w:val="ListParagraph"/>
        <w:numPr>
          <w:ilvl w:val="0"/>
          <w:numId w:val="14"/>
        </w:numPr>
        <w:spacing w:beforeAutospacing="1" w:after="0" w:line="240" w:lineRule="auto"/>
        <w:jc w:val="both"/>
        <w:rPr>
          <w:rFonts w:eastAsia="Times New Roman" w:cs="Times New Roman"/>
          <w:lang w:val="en-IN"/>
        </w:rPr>
      </w:pPr>
      <w:r w:rsidRPr="00195A1C">
        <w:rPr>
          <w:rFonts w:eastAsia="Times New Roman" w:cs="Times New Roman"/>
          <w:b/>
          <w:bCs/>
          <w:lang w:val="en-IN"/>
        </w:rPr>
        <w:t>Outcome</w:t>
      </w:r>
      <w:r w:rsidRPr="00195A1C">
        <w:rPr>
          <w:rFonts w:eastAsia="Times New Roman" w:cs="Times New Roman"/>
          <w:lang w:val="en-IN"/>
        </w:rPr>
        <w:t>: Clinicians can reference precise metrics and visualizations in real time, fostering informed discussions and shared decision-making with patients</w:t>
      </w:r>
    </w:p>
    <w:p w14:paraId="50AD718E" w14:textId="21CB18E5" w:rsidR="7DBC1A33" w:rsidRPr="00195A1C" w:rsidRDefault="7DBC1A33" w:rsidP="0090171E">
      <w:pPr>
        <w:pStyle w:val="ListParagraph"/>
        <w:numPr>
          <w:ilvl w:val="0"/>
          <w:numId w:val="17"/>
        </w:numPr>
        <w:spacing w:beforeAutospacing="1" w:after="0" w:line="240" w:lineRule="auto"/>
        <w:jc w:val="both"/>
        <w:rPr>
          <w:rFonts w:eastAsia="Times New Roman" w:cs="Times New Roman"/>
          <w:b/>
          <w:bCs/>
          <w:lang w:val="en-IN"/>
        </w:rPr>
      </w:pPr>
      <w:r w:rsidRPr="00195A1C">
        <w:rPr>
          <w:rFonts w:eastAsia="Times New Roman" w:cs="Times New Roman"/>
          <w:b/>
          <w:bCs/>
          <w:lang w:val="en-IN"/>
        </w:rPr>
        <w:t>Scalability &amp; Adaptability</w:t>
      </w:r>
    </w:p>
    <w:p w14:paraId="4D180419" w14:textId="0315FA4D" w:rsidR="7DBC1A33" w:rsidRPr="00195A1C" w:rsidRDefault="7DBC1A33" w:rsidP="0090171E">
      <w:pPr>
        <w:pStyle w:val="ListParagraph"/>
        <w:numPr>
          <w:ilvl w:val="0"/>
          <w:numId w:val="13"/>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Implementation</w:t>
      </w:r>
      <w:r w:rsidRPr="00195A1C">
        <w:rPr>
          <w:rFonts w:eastAsia="Times New Roman" w:cs="Times New Roman"/>
          <w:lang w:val="en-IN"/>
        </w:rPr>
        <w:t xml:space="preserve">: By architecting the backend as a </w:t>
      </w:r>
      <w:proofErr w:type="spellStart"/>
      <w:r w:rsidRPr="00195A1C">
        <w:rPr>
          <w:rFonts w:eastAsia="Times New Roman" w:cs="Times New Roman"/>
          <w:lang w:val="en-IN"/>
        </w:rPr>
        <w:t>FastAPI</w:t>
      </w:r>
      <w:proofErr w:type="spellEnd"/>
      <w:r w:rsidRPr="00195A1C">
        <w:rPr>
          <w:rFonts w:eastAsia="Times New Roman" w:cs="Times New Roman"/>
          <w:lang w:val="en-IN"/>
        </w:rPr>
        <w:t xml:space="preserve"> service with modular endpoints, and organizing front ends as independent Dash apps, the system can easily accommodate new disease-risk models or additional dashboards without major refactoring. The SQLite database and </w:t>
      </w:r>
      <w:proofErr w:type="spellStart"/>
      <w:r w:rsidRPr="00195A1C">
        <w:rPr>
          <w:rFonts w:eastAsia="Times New Roman" w:cs="Times New Roman"/>
          <w:lang w:val="en-IN"/>
        </w:rPr>
        <w:t>query_db</w:t>
      </w:r>
      <w:proofErr w:type="spellEnd"/>
      <w:r w:rsidRPr="00195A1C">
        <w:rPr>
          <w:rFonts w:eastAsia="Times New Roman" w:cs="Times New Roman"/>
          <w:lang w:val="en-IN"/>
        </w:rPr>
        <w:t xml:space="preserve"> helper can be swapped for a more robust RDBMS and ORM in the future</w:t>
      </w:r>
    </w:p>
    <w:p w14:paraId="066BB5EC" w14:textId="65D1AE96" w:rsidR="7DBC1A33" w:rsidRPr="00195A1C" w:rsidRDefault="7DBC1A33" w:rsidP="0090171E">
      <w:pPr>
        <w:pStyle w:val="ListParagraph"/>
        <w:numPr>
          <w:ilvl w:val="0"/>
          <w:numId w:val="13"/>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Outcome</w:t>
      </w:r>
      <w:r w:rsidRPr="00195A1C">
        <w:rPr>
          <w:rFonts w:eastAsia="Times New Roman" w:cs="Times New Roman"/>
          <w:lang w:val="en-IN"/>
        </w:rPr>
        <w:t>: This design ensures that adding, for instance, a hypertension-risk module would require minimal changes</w:t>
      </w:r>
      <w:r w:rsidR="007C68F0" w:rsidRPr="00195A1C">
        <w:rPr>
          <w:rFonts w:eastAsia="Times New Roman" w:cs="Times New Roman"/>
          <w:lang w:val="en-IN"/>
        </w:rPr>
        <w:t xml:space="preserve"> </w:t>
      </w:r>
      <w:r w:rsidRPr="00195A1C">
        <w:rPr>
          <w:rFonts w:eastAsia="Times New Roman" w:cs="Times New Roman"/>
          <w:lang w:val="en-IN"/>
        </w:rPr>
        <w:t>demonstrating alignment with scalability objectives</w:t>
      </w:r>
    </w:p>
    <w:p w14:paraId="4445A943" w14:textId="3E3621E9" w:rsidR="7DBC1A33" w:rsidRPr="00195A1C" w:rsidRDefault="7DBC1A33" w:rsidP="0090171E">
      <w:pPr>
        <w:pStyle w:val="ListParagraph"/>
        <w:numPr>
          <w:ilvl w:val="0"/>
          <w:numId w:val="17"/>
        </w:numPr>
        <w:spacing w:beforeAutospacing="1" w:afterAutospacing="1" w:line="240" w:lineRule="auto"/>
        <w:jc w:val="both"/>
        <w:rPr>
          <w:rFonts w:eastAsia="Times New Roman" w:cs="Times New Roman"/>
          <w:b/>
          <w:bCs/>
          <w:lang w:val="en-IN"/>
        </w:rPr>
      </w:pPr>
      <w:r w:rsidRPr="00195A1C">
        <w:rPr>
          <w:rFonts w:eastAsia="Times New Roman" w:cs="Times New Roman"/>
          <w:b/>
          <w:bCs/>
          <w:lang w:val="en-IN"/>
        </w:rPr>
        <w:t>Improved Healthcare Accessibility</w:t>
      </w:r>
    </w:p>
    <w:p w14:paraId="3BBC79BF" w14:textId="503AE02C" w:rsidR="7DBC1A33" w:rsidRPr="00195A1C" w:rsidRDefault="7DBC1A33" w:rsidP="0090171E">
      <w:pPr>
        <w:pStyle w:val="ListParagraph"/>
        <w:numPr>
          <w:ilvl w:val="0"/>
          <w:numId w:val="1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Implementation</w:t>
      </w:r>
      <w:r w:rsidRPr="00195A1C">
        <w:rPr>
          <w:rFonts w:eastAsia="Times New Roman" w:cs="Times New Roman"/>
          <w:lang w:val="en-IN"/>
        </w:rPr>
        <w:t>: The patient portal (patient_portal.py) provides self-service access to records, lab trends, and appointment schedules via a browser, removing the need for in-person visits for routine checks</w:t>
      </w:r>
    </w:p>
    <w:p w14:paraId="74B60D68" w14:textId="7DB6EA65" w:rsidR="7DBC1A33" w:rsidRPr="00195A1C" w:rsidRDefault="7DBC1A33" w:rsidP="0090171E">
      <w:pPr>
        <w:pStyle w:val="ListParagraph"/>
        <w:numPr>
          <w:ilvl w:val="0"/>
          <w:numId w:val="12"/>
        </w:numPr>
        <w:spacing w:beforeAutospacing="1" w:afterAutospacing="1" w:line="240" w:lineRule="auto"/>
        <w:jc w:val="both"/>
        <w:rPr>
          <w:rFonts w:eastAsia="Times New Roman" w:cs="Times New Roman"/>
          <w:lang w:val="en-IN"/>
        </w:rPr>
      </w:pPr>
      <w:r w:rsidRPr="00195A1C">
        <w:rPr>
          <w:rFonts w:eastAsia="Times New Roman" w:cs="Times New Roman"/>
          <w:b/>
          <w:bCs/>
          <w:lang w:val="en-IN"/>
        </w:rPr>
        <w:t>Outcome</w:t>
      </w:r>
      <w:r w:rsidRPr="00195A1C">
        <w:rPr>
          <w:rFonts w:eastAsia="Times New Roman" w:cs="Times New Roman"/>
          <w:lang w:val="en-IN"/>
        </w:rPr>
        <w:t>: Patients can monitor their own health trajectories remotely, directly addressing the goal of enhanced accessibility</w:t>
      </w:r>
    </w:p>
    <w:p w14:paraId="2DA8BB83" w14:textId="77777777" w:rsidR="0071646C" w:rsidRPr="00195A1C" w:rsidRDefault="53984B5F" w:rsidP="68526B3A">
      <w:pPr>
        <w:spacing w:after="0" w:line="240" w:lineRule="auto"/>
        <w:jc w:val="both"/>
        <w:rPr>
          <w:rFonts w:eastAsia="Times New Roman" w:cs="Times New Roman"/>
          <w:b/>
          <w:bCs/>
          <w:color w:val="000000" w:themeColor="text1"/>
          <w:sz w:val="24"/>
          <w:lang w:val="en-IN"/>
        </w:rPr>
      </w:pPr>
      <w:r w:rsidRPr="00195A1C">
        <w:rPr>
          <w:rFonts w:eastAsia="Times New Roman" w:cs="Times New Roman"/>
          <w:b/>
          <w:bCs/>
          <w:color w:val="000000" w:themeColor="text1"/>
          <w:sz w:val="24"/>
          <w:lang w:val="en-IN"/>
        </w:rPr>
        <w:t>8.2. Implications for Preventive Care</w:t>
      </w:r>
    </w:p>
    <w:p w14:paraId="35BE1F1E" w14:textId="77777777" w:rsidR="00CD3318" w:rsidRPr="00195A1C" w:rsidRDefault="7E58318A" w:rsidP="00CD3318">
      <w:pPr>
        <w:spacing w:after="0" w:line="240" w:lineRule="auto"/>
        <w:jc w:val="both"/>
        <w:rPr>
          <w:rFonts w:eastAsia="Times New Roman" w:cs="Times New Roman"/>
        </w:rPr>
      </w:pPr>
      <w:r w:rsidRPr="00195A1C">
        <w:rPr>
          <w:rFonts w:eastAsia="Times New Roman" w:cs="Times New Roman"/>
        </w:rPr>
        <w:t>The deployed system offers several advantages for preventive medicine:</w:t>
      </w:r>
    </w:p>
    <w:p w14:paraId="51A27227" w14:textId="77777777" w:rsidR="00FE012A" w:rsidRPr="00195A1C" w:rsidRDefault="7E58318A" w:rsidP="00CE2A5D">
      <w:pPr>
        <w:pStyle w:val="ListParagraph"/>
        <w:numPr>
          <w:ilvl w:val="0"/>
          <w:numId w:val="64"/>
        </w:numPr>
        <w:spacing w:after="0" w:line="240" w:lineRule="auto"/>
        <w:jc w:val="both"/>
        <w:rPr>
          <w:rFonts w:eastAsia="Times New Roman" w:cs="Times New Roman"/>
        </w:rPr>
      </w:pPr>
      <w:r w:rsidRPr="00195A1C">
        <w:rPr>
          <w:rFonts w:eastAsia="Times New Roman" w:cs="Times New Roman"/>
          <w:b/>
          <w:bCs/>
        </w:rPr>
        <w:t>Continuous Monitoring</w:t>
      </w:r>
    </w:p>
    <w:p w14:paraId="46D9D110" w14:textId="2886253F" w:rsidR="73E3BA8E" w:rsidRPr="00195A1C" w:rsidRDefault="004726DB" w:rsidP="00FE012A">
      <w:pPr>
        <w:pStyle w:val="ListParagraph"/>
        <w:spacing w:after="0" w:line="240" w:lineRule="auto"/>
        <w:jc w:val="both"/>
        <w:rPr>
          <w:rFonts w:eastAsia="Times New Roman" w:cs="Times New Roman"/>
        </w:rPr>
      </w:pPr>
      <w:r w:rsidRPr="00195A1C">
        <w:rPr>
          <w:rFonts w:eastAsia="Times New Roman" w:cs="Times New Roman"/>
          <w:bCs/>
        </w:rPr>
        <w:t>Da</w:t>
      </w:r>
      <w:r w:rsidR="7E58318A" w:rsidRPr="00195A1C">
        <w:rPr>
          <w:rFonts w:eastAsia="Times New Roman" w:cs="Times New Roman"/>
        </w:rPr>
        <w:t>shboards refresh at configurable intervals, ensuring that deviations in vitals or risk levels are not overlooked. This empowers care teams to intervene before conditions worsen, potentially reducing emergency admissions</w:t>
      </w:r>
    </w:p>
    <w:p w14:paraId="347AFB91" w14:textId="77777777" w:rsidR="00FE012A" w:rsidRPr="00195A1C" w:rsidRDefault="7E58318A" w:rsidP="00CE40E5">
      <w:pPr>
        <w:pStyle w:val="ListParagraph"/>
        <w:numPr>
          <w:ilvl w:val="0"/>
          <w:numId w:val="11"/>
        </w:numPr>
        <w:spacing w:before="240" w:beforeAutospacing="1" w:after="240" w:afterAutospacing="1" w:line="240" w:lineRule="auto"/>
        <w:jc w:val="both"/>
        <w:rPr>
          <w:rFonts w:eastAsia="Times New Roman" w:cs="Times New Roman"/>
        </w:rPr>
      </w:pPr>
      <w:r w:rsidRPr="00195A1C">
        <w:rPr>
          <w:rFonts w:eastAsia="Times New Roman" w:cs="Times New Roman"/>
          <w:b/>
          <w:bCs/>
        </w:rPr>
        <w:t>Data-Driven Decision Support</w:t>
      </w:r>
    </w:p>
    <w:p w14:paraId="71AF5517" w14:textId="3D4FA254" w:rsidR="7E58318A" w:rsidRPr="00195A1C" w:rsidRDefault="7E58318A" w:rsidP="00FE012A">
      <w:pPr>
        <w:pStyle w:val="ListParagraph"/>
        <w:spacing w:before="240" w:beforeAutospacing="1" w:after="240" w:afterAutospacing="1" w:line="240" w:lineRule="auto"/>
        <w:jc w:val="both"/>
        <w:rPr>
          <w:rFonts w:eastAsia="Times New Roman" w:cs="Times New Roman"/>
        </w:rPr>
      </w:pPr>
      <w:r w:rsidRPr="00195A1C">
        <w:rPr>
          <w:rFonts w:eastAsia="Times New Roman" w:cs="Times New Roman"/>
        </w:rPr>
        <w:t>The integration of interpretable ML models (e.g., Random Forest’s feature-importance outputs, viewable in future iterations) provides clinicians with quantifiable risk factors</w:t>
      </w:r>
      <w:r w:rsidR="007A3C77" w:rsidRPr="00195A1C">
        <w:rPr>
          <w:rFonts w:eastAsia="Times New Roman" w:cs="Times New Roman"/>
        </w:rPr>
        <w:t xml:space="preserve"> </w:t>
      </w:r>
      <w:r w:rsidRPr="00195A1C">
        <w:rPr>
          <w:rFonts w:eastAsia="Times New Roman" w:cs="Times New Roman"/>
        </w:rPr>
        <w:t>such as elevated cholesterol or BMI</w:t>
      </w:r>
      <w:r w:rsidR="007A3C77" w:rsidRPr="00195A1C">
        <w:rPr>
          <w:rFonts w:eastAsia="Times New Roman" w:cs="Times New Roman"/>
        </w:rPr>
        <w:t xml:space="preserve"> </w:t>
      </w:r>
      <w:r w:rsidRPr="00195A1C">
        <w:rPr>
          <w:rFonts w:eastAsia="Times New Roman" w:cs="Times New Roman"/>
        </w:rPr>
        <w:t>that inform personalized prevention plans</w:t>
      </w:r>
    </w:p>
    <w:p w14:paraId="0E31F914" w14:textId="607D6338" w:rsidR="73E3BA8E" w:rsidRPr="00195A1C" w:rsidRDefault="73E3BA8E" w:rsidP="68526B3A">
      <w:pPr>
        <w:pStyle w:val="ListParagraph"/>
        <w:spacing w:beforeAutospacing="1" w:afterAutospacing="1" w:line="240" w:lineRule="auto"/>
        <w:jc w:val="both"/>
        <w:rPr>
          <w:rFonts w:eastAsia="Times New Roman" w:cs="Times New Roman"/>
          <w:b/>
          <w:bCs/>
        </w:rPr>
      </w:pPr>
    </w:p>
    <w:p w14:paraId="3F1004A9" w14:textId="77777777" w:rsidR="006122D9" w:rsidRPr="00195A1C" w:rsidRDefault="7E58318A" w:rsidP="68526B3A">
      <w:pPr>
        <w:pStyle w:val="ListParagraph"/>
        <w:numPr>
          <w:ilvl w:val="0"/>
          <w:numId w:val="11"/>
        </w:numPr>
        <w:spacing w:beforeAutospacing="1" w:after="0" w:afterAutospacing="1" w:line="240" w:lineRule="auto"/>
        <w:jc w:val="both"/>
        <w:rPr>
          <w:rFonts w:eastAsia="Times New Roman" w:cs="Times New Roman"/>
        </w:rPr>
      </w:pPr>
      <w:r w:rsidRPr="00195A1C">
        <w:rPr>
          <w:rFonts w:eastAsia="Times New Roman" w:cs="Times New Roman"/>
          <w:b/>
          <w:bCs/>
        </w:rPr>
        <w:lastRenderedPageBreak/>
        <w:t>Resource Optimization</w:t>
      </w:r>
    </w:p>
    <w:p w14:paraId="7A7DC23A" w14:textId="21097948" w:rsidR="7E58318A" w:rsidRPr="00195A1C" w:rsidRDefault="7E58318A" w:rsidP="006122D9">
      <w:pPr>
        <w:pStyle w:val="ListParagraph"/>
        <w:spacing w:beforeAutospacing="1" w:after="0" w:afterAutospacing="1" w:line="240" w:lineRule="auto"/>
        <w:jc w:val="both"/>
        <w:rPr>
          <w:rFonts w:eastAsia="Times New Roman" w:cs="Times New Roman"/>
        </w:rPr>
      </w:pPr>
      <w:r w:rsidRPr="00195A1C">
        <w:rPr>
          <w:rFonts w:eastAsia="Times New Roman" w:cs="Times New Roman"/>
        </w:rPr>
        <w:t>By identifying high-risk patients early, hospitals can allocate preventive resource</w:t>
      </w:r>
      <w:r w:rsidR="009A163B" w:rsidRPr="00195A1C">
        <w:rPr>
          <w:rFonts w:eastAsia="Times New Roman" w:cs="Times New Roman"/>
        </w:rPr>
        <w:t xml:space="preserve"> </w:t>
      </w:r>
      <w:r w:rsidRPr="00195A1C">
        <w:rPr>
          <w:rFonts w:eastAsia="Times New Roman" w:cs="Times New Roman"/>
        </w:rPr>
        <w:t>such as dietary counseling or community health worker visits</w:t>
      </w:r>
      <w:r w:rsidR="009A163B" w:rsidRPr="00195A1C">
        <w:rPr>
          <w:rFonts w:eastAsia="Times New Roman" w:cs="Times New Roman"/>
        </w:rPr>
        <w:t xml:space="preserve"> </w:t>
      </w:r>
      <w:r w:rsidRPr="00195A1C">
        <w:rPr>
          <w:rFonts w:eastAsia="Times New Roman" w:cs="Times New Roman"/>
        </w:rPr>
        <w:t>more efficiently, rather than reacting to acute care needs</w:t>
      </w:r>
    </w:p>
    <w:p w14:paraId="54B8FCD0" w14:textId="77777777" w:rsidR="00CA3ED1" w:rsidRPr="00195A1C" w:rsidRDefault="7E58318A" w:rsidP="68526B3A">
      <w:pPr>
        <w:pStyle w:val="ListParagraph"/>
        <w:numPr>
          <w:ilvl w:val="0"/>
          <w:numId w:val="11"/>
        </w:numPr>
        <w:spacing w:beforeAutospacing="1" w:after="0" w:afterAutospacing="1" w:line="240" w:lineRule="auto"/>
        <w:jc w:val="both"/>
        <w:rPr>
          <w:rFonts w:eastAsia="Times New Roman" w:cs="Times New Roman"/>
        </w:rPr>
      </w:pPr>
      <w:r w:rsidRPr="00195A1C">
        <w:rPr>
          <w:rFonts w:eastAsia="Times New Roman" w:cs="Times New Roman"/>
          <w:b/>
          <w:bCs/>
        </w:rPr>
        <w:t>Patient Engagement</w:t>
      </w:r>
    </w:p>
    <w:p w14:paraId="772BCA80" w14:textId="74028DDE" w:rsidR="7E58318A" w:rsidRPr="00195A1C" w:rsidRDefault="7E58318A" w:rsidP="00CA3ED1">
      <w:pPr>
        <w:pStyle w:val="ListParagraph"/>
        <w:spacing w:beforeAutospacing="1" w:after="0" w:afterAutospacing="1" w:line="240" w:lineRule="auto"/>
        <w:jc w:val="both"/>
        <w:rPr>
          <w:rFonts w:eastAsia="Times New Roman" w:cs="Times New Roman"/>
        </w:rPr>
      </w:pPr>
      <w:r w:rsidRPr="00195A1C">
        <w:rPr>
          <w:rFonts w:eastAsia="Times New Roman" w:cs="Times New Roman"/>
        </w:rPr>
        <w:t xml:space="preserve">Allowing patients to view lab trends and risk histories fosters health literacy and self-management. Studies show that engaged patients are more likely to adhere to treatment plans, suggesting that the portal could lead to measurable improvements in </w:t>
      </w:r>
      <w:r w:rsidR="004616FF" w:rsidRPr="00195A1C">
        <w:rPr>
          <w:rFonts w:eastAsia="Times New Roman" w:cs="Times New Roman"/>
        </w:rPr>
        <w:t>outcomes</w:t>
      </w:r>
    </w:p>
    <w:p w14:paraId="2CC13971" w14:textId="77777777" w:rsidR="00026A29" w:rsidRPr="00195A1C" w:rsidRDefault="7E58318A" w:rsidP="00026A29">
      <w:pPr>
        <w:pStyle w:val="ListParagraph"/>
        <w:numPr>
          <w:ilvl w:val="0"/>
          <w:numId w:val="11"/>
        </w:numPr>
        <w:spacing w:beforeAutospacing="1" w:after="0" w:line="240" w:lineRule="auto"/>
        <w:jc w:val="both"/>
        <w:rPr>
          <w:rFonts w:eastAsia="Times New Roman" w:cs="Times New Roman"/>
          <w:b/>
          <w:bCs/>
        </w:rPr>
      </w:pPr>
      <w:r w:rsidRPr="00195A1C">
        <w:rPr>
          <w:rFonts w:eastAsia="Times New Roman" w:cs="Times New Roman"/>
          <w:b/>
          <w:bCs/>
        </w:rPr>
        <w:t>Framework for Expansion</w:t>
      </w:r>
    </w:p>
    <w:p w14:paraId="1C16DC8B" w14:textId="524D65E9" w:rsidR="73E3BA8E" w:rsidRPr="00195A1C" w:rsidRDefault="7E58318A" w:rsidP="00026A29">
      <w:pPr>
        <w:pStyle w:val="ListParagraph"/>
        <w:spacing w:beforeAutospacing="1" w:after="0" w:line="240" w:lineRule="auto"/>
        <w:jc w:val="both"/>
        <w:rPr>
          <w:rFonts w:eastAsia="Times New Roman" w:cs="Times New Roman"/>
          <w:b/>
          <w:bCs/>
        </w:rPr>
      </w:pPr>
      <w:r w:rsidRPr="00195A1C">
        <w:rPr>
          <w:rFonts w:eastAsia="Times New Roman" w:cs="Times New Roman"/>
        </w:rPr>
        <w:t>The modular architecture supports integration of additional data streams</w:t>
      </w:r>
      <w:r w:rsidR="004616FF" w:rsidRPr="00195A1C">
        <w:rPr>
          <w:rFonts w:eastAsia="Times New Roman" w:cs="Times New Roman"/>
        </w:rPr>
        <w:t xml:space="preserve"> </w:t>
      </w:r>
      <w:r w:rsidRPr="00195A1C">
        <w:rPr>
          <w:rFonts w:eastAsia="Times New Roman" w:cs="Times New Roman"/>
        </w:rPr>
        <w:t>such as wearable device metrics or social determinants of health</w:t>
      </w:r>
      <w:r w:rsidR="004616FF" w:rsidRPr="00195A1C">
        <w:rPr>
          <w:rFonts w:eastAsia="Times New Roman" w:cs="Times New Roman"/>
        </w:rPr>
        <w:t xml:space="preserve"> </w:t>
      </w:r>
      <w:r w:rsidRPr="00195A1C">
        <w:rPr>
          <w:rFonts w:eastAsia="Times New Roman" w:cs="Times New Roman"/>
        </w:rPr>
        <w:t>paving the way for a comprehensive preventive-care platform</w:t>
      </w:r>
    </w:p>
    <w:p w14:paraId="79A41A36" w14:textId="77777777" w:rsidR="004F6553" w:rsidRPr="00195A1C" w:rsidRDefault="53984B5F" w:rsidP="68526B3A">
      <w:pPr>
        <w:spacing w:after="0" w:line="240" w:lineRule="auto"/>
        <w:jc w:val="both"/>
        <w:rPr>
          <w:rFonts w:eastAsia="Times New Roman" w:cs="Times New Roman"/>
          <w:b/>
          <w:bCs/>
          <w:color w:val="000000" w:themeColor="text1"/>
          <w:sz w:val="24"/>
          <w:lang w:val="en-IN"/>
        </w:rPr>
      </w:pPr>
      <w:r w:rsidRPr="00195A1C">
        <w:rPr>
          <w:rFonts w:cs="Times New Roman"/>
        </w:rPr>
        <w:br/>
      </w:r>
      <w:r w:rsidRPr="00195A1C">
        <w:rPr>
          <w:rFonts w:eastAsia="Times New Roman" w:cs="Times New Roman"/>
          <w:b/>
          <w:bCs/>
          <w:color w:val="000000" w:themeColor="text1"/>
          <w:sz w:val="24"/>
          <w:lang w:val="en-IN"/>
        </w:rPr>
        <w:t>8.3. User Experience &amp; Feedback</w:t>
      </w:r>
    </w:p>
    <w:p w14:paraId="6A506A9D" w14:textId="77777777" w:rsidR="002D7DE0" w:rsidRPr="00195A1C" w:rsidRDefault="37ABB582" w:rsidP="002D7DE0">
      <w:pPr>
        <w:spacing w:after="0" w:line="240" w:lineRule="auto"/>
        <w:jc w:val="both"/>
        <w:rPr>
          <w:rFonts w:eastAsia="Times New Roman" w:cs="Times New Roman"/>
          <w:lang w:val="en-IN"/>
        </w:rPr>
      </w:pPr>
      <w:r w:rsidRPr="00195A1C">
        <w:rPr>
          <w:rFonts w:eastAsia="Times New Roman" w:cs="Times New Roman"/>
          <w:lang w:val="en-IN"/>
        </w:rPr>
        <w:t>During iterative development and internal demos of the 15 code modules, we collected preliminary feedback from prospective users (clinicians, front-desk staff, and patients), which guided refinements:</w:t>
      </w:r>
    </w:p>
    <w:p w14:paraId="4240177E" w14:textId="50A879AB" w:rsidR="00BD47B0" w:rsidRPr="00195A1C" w:rsidRDefault="37ABB582" w:rsidP="002D7DE0">
      <w:pPr>
        <w:pStyle w:val="ListParagraph"/>
        <w:numPr>
          <w:ilvl w:val="0"/>
          <w:numId w:val="64"/>
        </w:numPr>
        <w:spacing w:after="0" w:line="240" w:lineRule="auto"/>
        <w:jc w:val="both"/>
        <w:rPr>
          <w:rFonts w:eastAsia="Times New Roman" w:cs="Times New Roman"/>
          <w:lang w:val="en-IN"/>
        </w:rPr>
      </w:pPr>
      <w:r w:rsidRPr="00195A1C">
        <w:rPr>
          <w:rFonts w:eastAsia="Times New Roman" w:cs="Times New Roman"/>
          <w:b/>
          <w:bCs/>
          <w:lang w:val="en-IN"/>
        </w:rPr>
        <w:t>Intuitive Navigation</w:t>
      </w:r>
    </w:p>
    <w:p w14:paraId="61B402CF" w14:textId="4F2AF06D" w:rsidR="37ABB582" w:rsidRPr="00195A1C" w:rsidRDefault="37ABB582" w:rsidP="00BD47B0">
      <w:pPr>
        <w:pStyle w:val="ListParagraph"/>
        <w:spacing w:beforeAutospacing="1" w:after="0" w:line="240" w:lineRule="auto"/>
        <w:jc w:val="both"/>
        <w:rPr>
          <w:rFonts w:eastAsia="Times New Roman" w:cs="Times New Roman"/>
          <w:lang w:val="en-IN"/>
        </w:rPr>
      </w:pPr>
      <w:r w:rsidRPr="00195A1C">
        <w:rPr>
          <w:rFonts w:eastAsia="Times New Roman" w:cs="Times New Roman"/>
          <w:lang w:val="en-IN"/>
        </w:rPr>
        <w:t>Users appreciated the consistent sidebar layout across all front ends and the tabbed design of the patient portal. This uniformity reduced the learning curve when switching between roles</w:t>
      </w:r>
    </w:p>
    <w:p w14:paraId="16732FBF" w14:textId="77777777" w:rsidR="00887068" w:rsidRPr="00195A1C" w:rsidRDefault="37ABB582" w:rsidP="68526B3A">
      <w:pPr>
        <w:pStyle w:val="ListParagraph"/>
        <w:numPr>
          <w:ilvl w:val="0"/>
          <w:numId w:val="10"/>
        </w:numPr>
        <w:spacing w:before="240" w:beforeAutospacing="1" w:after="0" w:afterAutospacing="1" w:line="240" w:lineRule="auto"/>
        <w:jc w:val="both"/>
        <w:rPr>
          <w:rFonts w:eastAsia="Times New Roman" w:cs="Times New Roman"/>
          <w:lang w:val="en-IN"/>
        </w:rPr>
      </w:pPr>
      <w:r w:rsidRPr="00195A1C">
        <w:rPr>
          <w:rFonts w:eastAsia="Times New Roman" w:cs="Times New Roman"/>
          <w:b/>
          <w:bCs/>
          <w:lang w:val="en-IN"/>
        </w:rPr>
        <w:t>Visual Clarity</w:t>
      </w:r>
    </w:p>
    <w:p w14:paraId="4C390D69" w14:textId="1616FB3B" w:rsidR="37ABB582" w:rsidRPr="00195A1C" w:rsidRDefault="37ABB582" w:rsidP="00887068">
      <w:pPr>
        <w:pStyle w:val="ListParagraph"/>
        <w:spacing w:before="240" w:beforeAutospacing="1" w:after="0" w:afterAutospacing="1" w:line="240" w:lineRule="auto"/>
        <w:jc w:val="both"/>
        <w:rPr>
          <w:rFonts w:eastAsia="Times New Roman" w:cs="Times New Roman"/>
          <w:lang w:val="en-IN"/>
        </w:rPr>
      </w:pPr>
      <w:r w:rsidRPr="00195A1C">
        <w:rPr>
          <w:rFonts w:eastAsia="Times New Roman" w:cs="Times New Roman"/>
          <w:lang w:val="en-IN"/>
        </w:rPr>
        <w:t xml:space="preserve">Color-coded progress bars and KPI tiles were praised for conveying patient status at a glance. In response, we standardized all risk thresholds and </w:t>
      </w:r>
      <w:proofErr w:type="spellStart"/>
      <w:r w:rsidRPr="00195A1C">
        <w:rPr>
          <w:rFonts w:eastAsia="Times New Roman" w:cs="Times New Roman"/>
          <w:lang w:val="en-IN"/>
        </w:rPr>
        <w:t>colors</w:t>
      </w:r>
      <w:proofErr w:type="spellEnd"/>
      <w:r w:rsidRPr="00195A1C">
        <w:rPr>
          <w:rFonts w:eastAsia="Times New Roman" w:cs="Times New Roman"/>
          <w:lang w:val="en-IN"/>
        </w:rPr>
        <w:t xml:space="preserve"> across dashboards to avoid confusion</w:t>
      </w:r>
    </w:p>
    <w:p w14:paraId="4CB08879" w14:textId="77777777" w:rsidR="00887068" w:rsidRPr="00195A1C" w:rsidRDefault="37ABB582" w:rsidP="68526B3A">
      <w:pPr>
        <w:pStyle w:val="ListParagraph"/>
        <w:numPr>
          <w:ilvl w:val="0"/>
          <w:numId w:val="10"/>
        </w:numPr>
        <w:spacing w:beforeAutospacing="1" w:after="0" w:line="240" w:lineRule="auto"/>
        <w:jc w:val="both"/>
        <w:rPr>
          <w:rFonts w:eastAsia="Times New Roman" w:cs="Times New Roman"/>
          <w:lang w:val="en-IN"/>
        </w:rPr>
      </w:pPr>
      <w:r w:rsidRPr="00195A1C">
        <w:rPr>
          <w:rFonts w:eastAsia="Times New Roman" w:cs="Times New Roman"/>
          <w:b/>
          <w:bCs/>
          <w:lang w:val="en-IN"/>
        </w:rPr>
        <w:t>Performance &amp; Responsiveness</w:t>
      </w:r>
    </w:p>
    <w:p w14:paraId="7222A037" w14:textId="0AB0B0D9" w:rsidR="37ABB582" w:rsidRPr="00195A1C" w:rsidRDefault="37ABB582" w:rsidP="00887068">
      <w:pPr>
        <w:pStyle w:val="ListParagraph"/>
        <w:spacing w:beforeAutospacing="1" w:after="0" w:line="240" w:lineRule="auto"/>
        <w:jc w:val="both"/>
        <w:rPr>
          <w:rFonts w:eastAsia="Times New Roman" w:cs="Times New Roman"/>
          <w:lang w:val="en-IN"/>
        </w:rPr>
      </w:pPr>
      <w:r w:rsidRPr="00195A1C">
        <w:rPr>
          <w:rFonts w:eastAsia="Times New Roman" w:cs="Times New Roman"/>
          <w:lang w:val="en-IN"/>
        </w:rPr>
        <w:t>While polling intervals provided near-real-time updates, some users noted occasional lag when tables contained large numbers of rows (e.g., 10,000 patients). To address this, future work will implement server-side pagination and compress JSON payloads</w:t>
      </w:r>
    </w:p>
    <w:p w14:paraId="6142E9FD" w14:textId="77777777" w:rsidR="008226DA" w:rsidRPr="00195A1C" w:rsidRDefault="37ABB582" w:rsidP="008226DA">
      <w:pPr>
        <w:pStyle w:val="ListParagraph"/>
        <w:numPr>
          <w:ilvl w:val="0"/>
          <w:numId w:val="10"/>
        </w:numPr>
        <w:spacing w:beforeAutospacing="1" w:after="0" w:line="240" w:lineRule="auto"/>
        <w:jc w:val="both"/>
        <w:rPr>
          <w:rFonts w:eastAsia="Times New Roman" w:cs="Times New Roman"/>
          <w:b/>
          <w:bCs/>
          <w:lang w:val="en-IN"/>
        </w:rPr>
      </w:pPr>
      <w:r w:rsidRPr="00195A1C">
        <w:rPr>
          <w:rFonts w:eastAsia="Times New Roman" w:cs="Times New Roman"/>
          <w:b/>
          <w:bCs/>
          <w:lang w:val="en-IN"/>
        </w:rPr>
        <w:t>Error Handling</w:t>
      </w:r>
    </w:p>
    <w:p w14:paraId="78FAF12B" w14:textId="377D20F7" w:rsidR="37ABB582" w:rsidRPr="00195A1C" w:rsidRDefault="35CAA771" w:rsidP="008226DA">
      <w:pPr>
        <w:pStyle w:val="ListParagraph"/>
        <w:spacing w:beforeAutospacing="1" w:after="0" w:line="240" w:lineRule="auto"/>
        <w:jc w:val="both"/>
        <w:rPr>
          <w:rFonts w:eastAsia="Times New Roman" w:cs="Times New Roman"/>
          <w:b/>
          <w:bCs/>
          <w:lang w:val="en-IN"/>
        </w:rPr>
      </w:pPr>
      <w:r w:rsidRPr="00195A1C">
        <w:rPr>
          <w:rFonts w:eastAsia="Times New Roman" w:cs="Times New Roman"/>
          <w:lang w:val="en-IN"/>
        </w:rPr>
        <w:t xml:space="preserve">Clinicians found the generic “Error loading data” messages unhelpful. We updated </w:t>
      </w:r>
      <w:proofErr w:type="spellStart"/>
      <w:r w:rsidRPr="00195A1C">
        <w:rPr>
          <w:rFonts w:eastAsia="Times New Roman" w:cs="Times New Roman"/>
          <w:lang w:val="en-IN"/>
        </w:rPr>
        <w:t>callbacks</w:t>
      </w:r>
      <w:proofErr w:type="spellEnd"/>
      <w:r w:rsidRPr="00195A1C">
        <w:rPr>
          <w:rFonts w:eastAsia="Times New Roman" w:cs="Times New Roman"/>
          <w:lang w:val="en-IN"/>
        </w:rPr>
        <w:t xml:space="preserve"> to display more specific error hints (e.g., “Network error</w:t>
      </w:r>
      <w:r w:rsidR="7EA3BA06" w:rsidRPr="00195A1C">
        <w:rPr>
          <w:rFonts w:eastAsia="Times New Roman" w:cs="Times New Roman"/>
          <w:lang w:val="en-IN"/>
        </w:rPr>
        <w:t xml:space="preserve"> </w:t>
      </w:r>
      <w:r w:rsidRPr="00195A1C">
        <w:rPr>
          <w:rFonts w:eastAsia="Times New Roman" w:cs="Times New Roman"/>
          <w:lang w:val="en-IN"/>
        </w:rPr>
        <w:t>please check server status” or “No data found for selected patient”)</w:t>
      </w:r>
    </w:p>
    <w:p w14:paraId="7E972346" w14:textId="77777777" w:rsidR="00C962A1" w:rsidRPr="00195A1C" w:rsidRDefault="37ABB582" w:rsidP="00C962A1">
      <w:pPr>
        <w:pStyle w:val="ListParagraph"/>
        <w:numPr>
          <w:ilvl w:val="0"/>
          <w:numId w:val="10"/>
        </w:numPr>
        <w:spacing w:beforeAutospacing="1" w:after="0" w:line="240" w:lineRule="auto"/>
        <w:jc w:val="both"/>
        <w:rPr>
          <w:rFonts w:eastAsia="Times New Roman" w:cs="Times New Roman"/>
          <w:b/>
          <w:bCs/>
          <w:lang w:val="en-IN"/>
        </w:rPr>
      </w:pPr>
      <w:r w:rsidRPr="00195A1C">
        <w:rPr>
          <w:rFonts w:eastAsia="Times New Roman" w:cs="Times New Roman"/>
          <w:b/>
          <w:bCs/>
          <w:lang w:val="en-IN"/>
        </w:rPr>
        <w:t>Accessibility Considerations</w:t>
      </w:r>
    </w:p>
    <w:p w14:paraId="742693EA" w14:textId="56667D0B" w:rsidR="73E3BA8E" w:rsidRPr="00195A1C" w:rsidRDefault="37ABB582" w:rsidP="00C962A1">
      <w:pPr>
        <w:pStyle w:val="ListParagraph"/>
        <w:spacing w:beforeAutospacing="1" w:after="0" w:line="240" w:lineRule="auto"/>
        <w:jc w:val="both"/>
        <w:rPr>
          <w:rFonts w:eastAsia="Times New Roman" w:cs="Times New Roman"/>
          <w:b/>
          <w:bCs/>
          <w:lang w:val="en-IN"/>
        </w:rPr>
      </w:pPr>
      <w:r w:rsidRPr="00195A1C">
        <w:rPr>
          <w:rFonts w:eastAsia="Times New Roman" w:cs="Times New Roman"/>
          <w:lang w:val="en-IN"/>
        </w:rPr>
        <w:t>Feedback from patient advocates highlighted the need for larger font sizes and higher contrast for visually impaired users. Consequently, we have tested the Bootstrap themes against WCAG contrast ratios and are planning keyboard-navigation enhancements</w:t>
      </w:r>
    </w:p>
    <w:p w14:paraId="60CDF8CB" w14:textId="593C6072" w:rsidR="73E3BA8E" w:rsidRPr="00195A1C" w:rsidRDefault="37ABB582" w:rsidP="68526B3A">
      <w:pPr>
        <w:spacing w:beforeAutospacing="1" w:afterAutospacing="1" w:line="240" w:lineRule="auto"/>
        <w:jc w:val="both"/>
        <w:rPr>
          <w:rFonts w:eastAsia="Times New Roman" w:cs="Times New Roman"/>
          <w:lang w:val="en-IN"/>
        </w:rPr>
      </w:pPr>
      <w:r w:rsidRPr="00195A1C">
        <w:rPr>
          <w:rFonts w:eastAsia="Times New Roman" w:cs="Times New Roman"/>
          <w:lang w:val="en-IN"/>
        </w:rPr>
        <w:t>This Discussion demonstrates that the system not only meets its original goals but also establishes a foundation for impactful preventive-care applications, all while maintaining a user-</w:t>
      </w:r>
      <w:proofErr w:type="spellStart"/>
      <w:r w:rsidRPr="00195A1C">
        <w:rPr>
          <w:rFonts w:eastAsia="Times New Roman" w:cs="Times New Roman"/>
          <w:lang w:val="en-IN"/>
        </w:rPr>
        <w:t>centered</w:t>
      </w:r>
      <w:proofErr w:type="spellEnd"/>
      <w:r w:rsidRPr="00195A1C">
        <w:rPr>
          <w:rFonts w:eastAsia="Times New Roman" w:cs="Times New Roman"/>
          <w:lang w:val="en-IN"/>
        </w:rPr>
        <w:t xml:space="preserve"> design informed by early feedback</w:t>
      </w:r>
    </w:p>
    <w:p w14:paraId="600431D3" w14:textId="77777777" w:rsidR="00A24F09" w:rsidRPr="00195A1C" w:rsidRDefault="53984B5F" w:rsidP="00A24F09">
      <w:pPr>
        <w:spacing w:after="0" w:line="240" w:lineRule="auto"/>
        <w:rPr>
          <w:rFonts w:eastAsia="Times New Roman" w:cs="Times New Roman"/>
          <w:b/>
          <w:bCs/>
          <w:color w:val="000000" w:themeColor="text1"/>
          <w:sz w:val="24"/>
          <w:lang w:val="en-IN"/>
        </w:rPr>
      </w:pPr>
      <w:r w:rsidRPr="00195A1C">
        <w:rPr>
          <w:rFonts w:eastAsia="Times New Roman" w:cs="Times New Roman"/>
          <w:b/>
          <w:bCs/>
          <w:color w:val="000000" w:themeColor="text1"/>
          <w:sz w:val="24"/>
          <w:lang w:val="en-IN"/>
        </w:rPr>
        <w:t>9. L</w:t>
      </w:r>
      <w:r w:rsidR="3F1C8A0F" w:rsidRPr="00195A1C">
        <w:rPr>
          <w:rFonts w:eastAsia="Times New Roman" w:cs="Times New Roman"/>
          <w:b/>
          <w:bCs/>
          <w:color w:val="000000" w:themeColor="text1"/>
          <w:sz w:val="24"/>
          <w:lang w:val="en-IN"/>
        </w:rPr>
        <w:t>IMITATIONS &amp; FUTURE WORK</w:t>
      </w:r>
    </w:p>
    <w:p w14:paraId="54BA6DDB" w14:textId="7CD36FFE" w:rsidR="00F46F31" w:rsidRPr="00195A1C" w:rsidRDefault="7E595AEB" w:rsidP="68526B3A">
      <w:pPr>
        <w:spacing w:after="0" w:line="240" w:lineRule="auto"/>
        <w:jc w:val="both"/>
        <w:rPr>
          <w:rFonts w:eastAsia="Times New Roman" w:cs="Times New Roman"/>
          <w:sz w:val="24"/>
          <w:lang w:val="en-IN"/>
        </w:rPr>
      </w:pPr>
      <w:r w:rsidRPr="00195A1C">
        <w:rPr>
          <w:rFonts w:eastAsia="Times New Roman" w:cs="Times New Roman"/>
          <w:lang w:val="en-IN"/>
        </w:rPr>
        <w:t>While the Healthcare Monitoring System demonstrates a cohesive end-to-end pipeline</w:t>
      </w:r>
      <w:r w:rsidR="3F68FCF5" w:rsidRPr="00195A1C">
        <w:rPr>
          <w:rFonts w:eastAsia="Times New Roman" w:cs="Times New Roman"/>
          <w:lang w:val="en-IN"/>
        </w:rPr>
        <w:t xml:space="preserve"> </w:t>
      </w:r>
      <w:r w:rsidRPr="00195A1C">
        <w:rPr>
          <w:rFonts w:eastAsia="Times New Roman" w:cs="Times New Roman"/>
          <w:lang w:val="en-IN"/>
        </w:rPr>
        <w:t>from data generation through model training to interactive dashboards</w:t>
      </w:r>
      <w:r w:rsidR="445EF677" w:rsidRPr="00195A1C">
        <w:rPr>
          <w:rFonts w:eastAsia="Times New Roman" w:cs="Times New Roman"/>
          <w:lang w:val="en-IN"/>
        </w:rPr>
        <w:t xml:space="preserve"> </w:t>
      </w:r>
      <w:r w:rsidRPr="00195A1C">
        <w:rPr>
          <w:rFonts w:eastAsia="Times New Roman" w:cs="Times New Roman"/>
          <w:lang w:val="en-IN"/>
        </w:rPr>
        <w:t xml:space="preserve">it exhibits certain limitations in its current form. Addressing these will enhance </w:t>
      </w:r>
      <w:r w:rsidRPr="00195A1C">
        <w:rPr>
          <w:rFonts w:eastAsia="Times New Roman" w:cs="Times New Roman"/>
          <w:lang w:val="en-IN"/>
        </w:rPr>
        <w:t>robustness, generalizability, and clinical utility. Below</w:t>
      </w:r>
      <w:r w:rsidR="004616FF" w:rsidRPr="00195A1C">
        <w:rPr>
          <w:rFonts w:eastAsia="Times New Roman" w:cs="Times New Roman"/>
          <w:lang w:val="en-IN"/>
        </w:rPr>
        <w:t>,</w:t>
      </w:r>
      <w:r w:rsidRPr="00195A1C">
        <w:rPr>
          <w:rFonts w:eastAsia="Times New Roman" w:cs="Times New Roman"/>
          <w:lang w:val="en-IN"/>
        </w:rPr>
        <w:t xml:space="preserve"> we detail three key areas for improvement.</w:t>
      </w:r>
    </w:p>
    <w:p w14:paraId="1E066C3C" w14:textId="36DD8B94" w:rsidR="00454A4A" w:rsidRPr="00195A1C" w:rsidRDefault="53984B5F" w:rsidP="68526B3A">
      <w:pPr>
        <w:spacing w:after="0" w:line="240" w:lineRule="auto"/>
        <w:jc w:val="both"/>
        <w:rPr>
          <w:rFonts w:eastAsia="Times New Roman" w:cs="Times New Roman"/>
          <w:b/>
          <w:bCs/>
          <w:color w:val="000000" w:themeColor="text1"/>
          <w:sz w:val="24"/>
          <w:lang w:val="en-IN"/>
        </w:rPr>
      </w:pPr>
      <w:r w:rsidRPr="00195A1C">
        <w:rPr>
          <w:rFonts w:cs="Times New Roman"/>
        </w:rPr>
        <w:br/>
      </w:r>
      <w:r w:rsidRPr="00195A1C">
        <w:rPr>
          <w:rFonts w:eastAsia="Times New Roman" w:cs="Times New Roman"/>
          <w:b/>
          <w:bCs/>
          <w:color w:val="000000" w:themeColor="text1"/>
          <w:sz w:val="24"/>
          <w:lang w:val="en-IN"/>
        </w:rPr>
        <w:t>9.1. Data Realism &amp; Volume</w:t>
      </w:r>
    </w:p>
    <w:p w14:paraId="6C408AF3" w14:textId="77777777" w:rsidR="006566B6" w:rsidRPr="00195A1C" w:rsidRDefault="006566B6" w:rsidP="68526B3A">
      <w:pPr>
        <w:spacing w:after="0" w:line="240" w:lineRule="auto"/>
        <w:jc w:val="both"/>
        <w:rPr>
          <w:rFonts w:eastAsia="Times New Roman" w:cs="Times New Roman"/>
          <w:sz w:val="24"/>
          <w:lang w:val="en-IN"/>
        </w:rPr>
      </w:pPr>
    </w:p>
    <w:p w14:paraId="7522C67F" w14:textId="77777777" w:rsidR="006566B6" w:rsidRPr="00195A1C" w:rsidRDefault="5F2C4C36" w:rsidP="006566B6">
      <w:pPr>
        <w:spacing w:after="0" w:line="240" w:lineRule="auto"/>
        <w:jc w:val="both"/>
        <w:rPr>
          <w:rFonts w:eastAsia="Times New Roman" w:cs="Times New Roman"/>
          <w:bCs/>
          <w:i/>
          <w:sz w:val="22"/>
          <w:szCs w:val="22"/>
          <w:lang w:val="en-IN"/>
        </w:rPr>
      </w:pPr>
      <w:r w:rsidRPr="00195A1C">
        <w:rPr>
          <w:rFonts w:eastAsia="Times New Roman" w:cs="Times New Roman"/>
          <w:bCs/>
          <w:i/>
          <w:sz w:val="22"/>
          <w:szCs w:val="22"/>
          <w:lang w:val="en-IN"/>
        </w:rPr>
        <w:t>9.1.1 Reliance on Synthetic Data</w:t>
      </w:r>
    </w:p>
    <w:p w14:paraId="4B90D6E2" w14:textId="77777777" w:rsidR="00040A58" w:rsidRPr="00195A1C" w:rsidRDefault="5F2C4C36" w:rsidP="00040A58">
      <w:pPr>
        <w:spacing w:after="0" w:line="240" w:lineRule="auto"/>
        <w:jc w:val="both"/>
        <w:rPr>
          <w:rFonts w:eastAsia="Times New Roman" w:cs="Times New Roman"/>
          <w:lang w:val="en-IN"/>
        </w:rPr>
      </w:pPr>
      <w:r w:rsidRPr="00195A1C">
        <w:rPr>
          <w:rFonts w:eastAsia="Times New Roman" w:cs="Times New Roman"/>
          <w:lang w:val="en-IN"/>
        </w:rPr>
        <w:t xml:space="preserve">The system’s dataset is entirely synthetic, generated via </w:t>
      </w:r>
      <w:r w:rsidRPr="00195A1C">
        <w:rPr>
          <w:rFonts w:eastAsia="Times New Roman" w:cs="Times New Roman"/>
          <w:i/>
          <w:iCs/>
          <w:lang w:val="en-IN"/>
        </w:rPr>
        <w:t>data generator.py</w:t>
      </w:r>
      <w:r w:rsidRPr="00195A1C">
        <w:rPr>
          <w:rFonts w:eastAsia="Times New Roman" w:cs="Times New Roman"/>
          <w:lang w:val="en-IN"/>
        </w:rPr>
        <w:t xml:space="preserve"> using the Faker library and custom risk‐score formulas. While this approach ensures privacy and rapid prototyping, it lacks the complexity and variability of real-world clinical data:</w:t>
      </w:r>
    </w:p>
    <w:p w14:paraId="11EB5FCB" w14:textId="51820CEB" w:rsidR="5F2C4C36" w:rsidRPr="00195A1C" w:rsidRDefault="5F2C4C36" w:rsidP="00040A58">
      <w:pPr>
        <w:pStyle w:val="ListParagraph"/>
        <w:numPr>
          <w:ilvl w:val="0"/>
          <w:numId w:val="64"/>
        </w:numPr>
        <w:spacing w:after="0" w:line="240" w:lineRule="auto"/>
        <w:jc w:val="both"/>
        <w:rPr>
          <w:rFonts w:eastAsia="Times New Roman" w:cs="Times New Roman"/>
          <w:lang w:val="en-IN"/>
        </w:rPr>
      </w:pPr>
      <w:r w:rsidRPr="00195A1C">
        <w:rPr>
          <w:rFonts w:eastAsia="Times New Roman" w:cs="Times New Roman"/>
          <w:b/>
          <w:bCs/>
          <w:lang w:val="en-IN"/>
        </w:rPr>
        <w:t>Limited Patient Diversity</w:t>
      </w:r>
      <w:r w:rsidRPr="00195A1C">
        <w:rPr>
          <w:rFonts w:eastAsia="Times New Roman" w:cs="Times New Roman"/>
          <w:lang w:val="en-IN"/>
        </w:rPr>
        <w:t>: Demographics, comorbidities, and lab distributions are sampled from simple uniform or normal distributions rather than reflecting actual population heterogeneity</w:t>
      </w:r>
    </w:p>
    <w:p w14:paraId="6EDC59DB" w14:textId="05368052" w:rsidR="5F2C4C36" w:rsidRPr="00195A1C" w:rsidRDefault="5F2C4C36" w:rsidP="0090171E">
      <w:pPr>
        <w:pStyle w:val="ListParagraph"/>
        <w:numPr>
          <w:ilvl w:val="0"/>
          <w:numId w:val="9"/>
        </w:numPr>
        <w:spacing w:before="240" w:after="240"/>
        <w:jc w:val="both"/>
        <w:rPr>
          <w:rFonts w:eastAsia="Times New Roman" w:cs="Times New Roman"/>
          <w:lang w:val="en-IN"/>
        </w:rPr>
      </w:pPr>
      <w:r w:rsidRPr="00195A1C">
        <w:rPr>
          <w:rFonts w:eastAsia="Times New Roman" w:cs="Times New Roman"/>
          <w:b/>
          <w:bCs/>
          <w:lang w:val="en-IN"/>
        </w:rPr>
        <w:t>Simplified Risk Formulas</w:t>
      </w:r>
      <w:r w:rsidRPr="00195A1C">
        <w:rPr>
          <w:rFonts w:eastAsia="Times New Roman" w:cs="Times New Roman"/>
          <w:lang w:val="en-IN"/>
        </w:rPr>
        <w:t>: Heart and diabetes risk scores are calculated via linear combinations of vitals; real risk assessments involve nonlinear interactions, longitudinal factors, and unstructured data (e.g., physician notes)</w:t>
      </w:r>
    </w:p>
    <w:p w14:paraId="746A2076" w14:textId="57FA70D8" w:rsidR="5F2C4C36" w:rsidRPr="00195A1C" w:rsidRDefault="5F2C4C36" w:rsidP="68526B3A">
      <w:pPr>
        <w:spacing w:before="240" w:after="0"/>
        <w:jc w:val="both"/>
        <w:rPr>
          <w:rFonts w:eastAsia="Times New Roman" w:cs="Times New Roman"/>
          <w:bCs/>
          <w:i/>
          <w:sz w:val="22"/>
          <w:szCs w:val="22"/>
          <w:lang w:val="en-IN"/>
        </w:rPr>
      </w:pPr>
      <w:r w:rsidRPr="00195A1C">
        <w:rPr>
          <w:rFonts w:eastAsia="Times New Roman" w:cs="Times New Roman"/>
          <w:bCs/>
          <w:i/>
          <w:sz w:val="22"/>
          <w:szCs w:val="22"/>
          <w:lang w:val="en-IN"/>
        </w:rPr>
        <w:t>9.1.2 Sample Size Constraints</w:t>
      </w:r>
    </w:p>
    <w:p w14:paraId="179B6638" w14:textId="282B9073" w:rsidR="5F2C4C36" w:rsidRPr="00195A1C" w:rsidRDefault="5F2C4C36" w:rsidP="68526B3A">
      <w:pPr>
        <w:spacing w:after="0"/>
        <w:jc w:val="both"/>
        <w:rPr>
          <w:rFonts w:eastAsia="Times New Roman" w:cs="Times New Roman"/>
          <w:lang w:val="en-IN"/>
        </w:rPr>
      </w:pPr>
      <w:r w:rsidRPr="00195A1C">
        <w:rPr>
          <w:rFonts w:eastAsia="Times New Roman" w:cs="Times New Roman"/>
          <w:lang w:val="en-IN"/>
        </w:rPr>
        <w:t>With a default of 10,000 patients and five visits each, the dataset has roughly 50,000 vitals and risk entries. Although this volume suffices for demonstration, genuine healthcare analytics typically require orders of magnitude more records to capture:</w:t>
      </w:r>
    </w:p>
    <w:p w14:paraId="77F72467" w14:textId="7747A249" w:rsidR="5F2C4C36" w:rsidRPr="00195A1C" w:rsidRDefault="5F2C4C36" w:rsidP="0090171E">
      <w:pPr>
        <w:pStyle w:val="ListParagraph"/>
        <w:numPr>
          <w:ilvl w:val="0"/>
          <w:numId w:val="19"/>
        </w:numPr>
        <w:spacing w:after="0"/>
        <w:jc w:val="both"/>
        <w:rPr>
          <w:rFonts w:eastAsia="Times New Roman" w:cs="Times New Roman"/>
          <w:lang w:val="en-IN"/>
        </w:rPr>
      </w:pPr>
      <w:r w:rsidRPr="00195A1C">
        <w:rPr>
          <w:rFonts w:eastAsia="Times New Roman" w:cs="Times New Roman"/>
          <w:lang w:val="en-IN"/>
        </w:rPr>
        <w:t>Rare events (e.g., acute complications)</w:t>
      </w:r>
    </w:p>
    <w:p w14:paraId="32346B32" w14:textId="10DDBB6A" w:rsidR="5F2C4C36" w:rsidRPr="00195A1C" w:rsidRDefault="5F2C4C36" w:rsidP="0090171E">
      <w:pPr>
        <w:pStyle w:val="ListParagraph"/>
        <w:numPr>
          <w:ilvl w:val="0"/>
          <w:numId w:val="19"/>
        </w:numPr>
        <w:spacing w:before="240" w:after="240"/>
        <w:jc w:val="both"/>
        <w:rPr>
          <w:rFonts w:eastAsia="Times New Roman" w:cs="Times New Roman"/>
          <w:lang w:val="en-IN"/>
        </w:rPr>
      </w:pPr>
      <w:r w:rsidRPr="00195A1C">
        <w:rPr>
          <w:rFonts w:eastAsia="Times New Roman" w:cs="Times New Roman"/>
          <w:lang w:val="en-IN"/>
        </w:rPr>
        <w:t>Subgroup-specific patterns (e.g., age‐gender interactions)</w:t>
      </w:r>
    </w:p>
    <w:p w14:paraId="4EF867C9" w14:textId="07E26E11" w:rsidR="5F2C4C36" w:rsidRPr="00195A1C" w:rsidRDefault="5F2C4C36" w:rsidP="0090171E">
      <w:pPr>
        <w:pStyle w:val="ListParagraph"/>
        <w:numPr>
          <w:ilvl w:val="0"/>
          <w:numId w:val="19"/>
        </w:numPr>
        <w:spacing w:before="240" w:after="240"/>
        <w:jc w:val="both"/>
        <w:rPr>
          <w:rFonts w:eastAsia="Times New Roman" w:cs="Times New Roman"/>
          <w:lang w:val="en-IN"/>
        </w:rPr>
      </w:pPr>
      <w:r w:rsidRPr="00195A1C">
        <w:rPr>
          <w:rFonts w:eastAsia="Times New Roman" w:cs="Times New Roman"/>
          <w:lang w:val="en-IN"/>
        </w:rPr>
        <w:t>Temporal shifts (e.g., seasonal disease prevalence)</w:t>
      </w:r>
    </w:p>
    <w:p w14:paraId="6F0342EA" w14:textId="051D8F5A" w:rsidR="5F2C4C36" w:rsidRPr="00195A1C" w:rsidRDefault="5F2C4C36" w:rsidP="68526B3A">
      <w:pPr>
        <w:spacing w:before="240" w:after="0"/>
        <w:jc w:val="both"/>
        <w:rPr>
          <w:rFonts w:eastAsia="Times New Roman" w:cs="Times New Roman"/>
          <w:bCs/>
          <w:i/>
          <w:sz w:val="22"/>
          <w:szCs w:val="22"/>
          <w:lang w:val="en-IN"/>
        </w:rPr>
      </w:pPr>
      <w:r w:rsidRPr="00195A1C">
        <w:rPr>
          <w:rFonts w:eastAsia="Times New Roman" w:cs="Times New Roman"/>
          <w:bCs/>
          <w:i/>
          <w:sz w:val="22"/>
          <w:szCs w:val="22"/>
          <w:lang w:val="en-IN"/>
        </w:rPr>
        <w:t>9.1.3 Future Directions in Data Acquisition</w:t>
      </w:r>
    </w:p>
    <w:p w14:paraId="018709F7" w14:textId="5B65B303" w:rsidR="5F2C4C36" w:rsidRPr="00195A1C" w:rsidRDefault="5F2C4C36" w:rsidP="68526B3A">
      <w:pPr>
        <w:spacing w:after="0"/>
        <w:jc w:val="both"/>
        <w:rPr>
          <w:rFonts w:eastAsia="Times New Roman" w:cs="Times New Roman"/>
          <w:lang w:val="en-IN"/>
        </w:rPr>
      </w:pPr>
      <w:r w:rsidRPr="00195A1C">
        <w:rPr>
          <w:rFonts w:eastAsia="Times New Roman" w:cs="Times New Roman"/>
          <w:lang w:val="en-IN"/>
        </w:rPr>
        <w:t>To bolster realism and volume:</w:t>
      </w:r>
    </w:p>
    <w:p w14:paraId="2D084A8D" w14:textId="3DEDB512" w:rsidR="5F2C4C36" w:rsidRPr="00195A1C" w:rsidRDefault="5F2C4C36" w:rsidP="0090171E">
      <w:pPr>
        <w:pStyle w:val="ListParagraph"/>
        <w:numPr>
          <w:ilvl w:val="0"/>
          <w:numId w:val="8"/>
        </w:numPr>
        <w:spacing w:after="240"/>
        <w:jc w:val="both"/>
        <w:rPr>
          <w:rFonts w:eastAsia="Times New Roman" w:cs="Times New Roman"/>
          <w:b/>
          <w:bCs/>
          <w:lang w:val="en-IN"/>
        </w:rPr>
      </w:pPr>
      <w:r w:rsidRPr="00195A1C">
        <w:rPr>
          <w:rFonts w:eastAsia="Times New Roman" w:cs="Times New Roman"/>
          <w:b/>
          <w:bCs/>
          <w:lang w:val="en-IN"/>
        </w:rPr>
        <w:t>Integration of Public Datasets</w:t>
      </w:r>
    </w:p>
    <w:p w14:paraId="66CAE8D9" w14:textId="6D533601" w:rsidR="5F2C4C36" w:rsidRPr="00195A1C" w:rsidRDefault="5F2C4C36" w:rsidP="0090171E">
      <w:pPr>
        <w:pStyle w:val="ListParagraph"/>
        <w:numPr>
          <w:ilvl w:val="1"/>
          <w:numId w:val="8"/>
        </w:numPr>
        <w:spacing w:before="240" w:after="240"/>
        <w:jc w:val="both"/>
        <w:rPr>
          <w:rFonts w:eastAsia="Times New Roman" w:cs="Times New Roman"/>
          <w:lang w:val="en-IN"/>
        </w:rPr>
      </w:pPr>
      <w:r w:rsidRPr="00195A1C">
        <w:rPr>
          <w:rFonts w:eastAsia="Times New Roman" w:cs="Times New Roman"/>
          <w:lang w:val="en-IN"/>
        </w:rPr>
        <w:t>Leverage open repositories such as MIMIC-IV for de-identified EHR data.</w:t>
      </w:r>
    </w:p>
    <w:p w14:paraId="6CFDF167" w14:textId="34D7FC9E" w:rsidR="5F2C4C36" w:rsidRPr="00195A1C" w:rsidRDefault="5F2C4C36" w:rsidP="0090171E">
      <w:pPr>
        <w:pStyle w:val="ListParagraph"/>
        <w:numPr>
          <w:ilvl w:val="1"/>
          <w:numId w:val="8"/>
        </w:numPr>
        <w:spacing w:before="240" w:after="240"/>
        <w:jc w:val="both"/>
        <w:rPr>
          <w:rFonts w:eastAsia="Times New Roman" w:cs="Times New Roman"/>
          <w:lang w:val="en-IN"/>
        </w:rPr>
      </w:pPr>
      <w:r w:rsidRPr="00195A1C">
        <w:rPr>
          <w:rFonts w:eastAsia="Times New Roman" w:cs="Times New Roman"/>
          <w:lang w:val="en-IN"/>
        </w:rPr>
        <w:t>Incorporate multi-</w:t>
      </w:r>
      <w:proofErr w:type="spellStart"/>
      <w:r w:rsidRPr="00195A1C">
        <w:rPr>
          <w:rFonts w:eastAsia="Times New Roman" w:cs="Times New Roman"/>
          <w:lang w:val="en-IN"/>
        </w:rPr>
        <w:t>center</w:t>
      </w:r>
      <w:proofErr w:type="spellEnd"/>
      <w:r w:rsidRPr="00195A1C">
        <w:rPr>
          <w:rFonts w:eastAsia="Times New Roman" w:cs="Times New Roman"/>
          <w:lang w:val="en-IN"/>
        </w:rPr>
        <w:t xml:space="preserve"> data to ensure geographic and institutional heterogeneity</w:t>
      </w:r>
    </w:p>
    <w:p w14:paraId="47069309" w14:textId="6D989C40" w:rsidR="5F2C4C36" w:rsidRPr="00195A1C" w:rsidRDefault="5F2C4C36" w:rsidP="0090171E">
      <w:pPr>
        <w:pStyle w:val="ListParagraph"/>
        <w:numPr>
          <w:ilvl w:val="0"/>
          <w:numId w:val="8"/>
        </w:numPr>
        <w:spacing w:before="240" w:after="240"/>
        <w:jc w:val="both"/>
        <w:rPr>
          <w:rFonts w:eastAsia="Times New Roman" w:cs="Times New Roman"/>
          <w:b/>
          <w:bCs/>
          <w:lang w:val="en-IN"/>
        </w:rPr>
      </w:pPr>
      <w:r w:rsidRPr="00195A1C">
        <w:rPr>
          <w:rFonts w:eastAsia="Times New Roman" w:cs="Times New Roman"/>
          <w:b/>
          <w:bCs/>
          <w:lang w:val="en-IN"/>
        </w:rPr>
        <w:t>Advanced Synthetic Data Techniques</w:t>
      </w:r>
    </w:p>
    <w:p w14:paraId="3DDA7979" w14:textId="5D030945" w:rsidR="5F2C4C36" w:rsidRPr="00195A1C" w:rsidRDefault="5F2C4C36" w:rsidP="0090171E">
      <w:pPr>
        <w:pStyle w:val="ListParagraph"/>
        <w:numPr>
          <w:ilvl w:val="1"/>
          <w:numId w:val="8"/>
        </w:numPr>
        <w:spacing w:before="240" w:after="240"/>
        <w:jc w:val="both"/>
        <w:rPr>
          <w:rFonts w:eastAsia="Times New Roman" w:cs="Times New Roman"/>
          <w:lang w:val="en-IN"/>
        </w:rPr>
      </w:pPr>
      <w:r w:rsidRPr="00195A1C">
        <w:rPr>
          <w:rFonts w:eastAsia="Times New Roman" w:cs="Times New Roman"/>
          <w:lang w:val="en-IN"/>
        </w:rPr>
        <w:t>Employ generative adversarial networks (GANs) or variational autoencoders to produce high-fidelity synthetic records that better emulate real vitals distributions and interdependencies</w:t>
      </w:r>
    </w:p>
    <w:p w14:paraId="34385118" w14:textId="01745641" w:rsidR="5F2C4C36" w:rsidRPr="00195A1C" w:rsidRDefault="5F2C4C36" w:rsidP="0090171E">
      <w:pPr>
        <w:pStyle w:val="ListParagraph"/>
        <w:numPr>
          <w:ilvl w:val="0"/>
          <w:numId w:val="8"/>
        </w:numPr>
        <w:spacing w:before="240" w:after="240"/>
        <w:jc w:val="both"/>
        <w:rPr>
          <w:rFonts w:eastAsia="Times New Roman" w:cs="Times New Roman"/>
          <w:b/>
          <w:bCs/>
          <w:lang w:val="en-IN"/>
        </w:rPr>
      </w:pPr>
      <w:r w:rsidRPr="00195A1C">
        <w:rPr>
          <w:rFonts w:eastAsia="Times New Roman" w:cs="Times New Roman"/>
          <w:b/>
          <w:bCs/>
          <w:lang w:val="en-IN"/>
        </w:rPr>
        <w:t>Data Augmentation &amp; Balancing</w:t>
      </w:r>
    </w:p>
    <w:p w14:paraId="411D4535" w14:textId="58878E08" w:rsidR="00AA1BA4" w:rsidRPr="00195A1C" w:rsidRDefault="5F2C4C36" w:rsidP="00AA1BA4">
      <w:pPr>
        <w:pStyle w:val="ListParagraph"/>
        <w:numPr>
          <w:ilvl w:val="1"/>
          <w:numId w:val="8"/>
        </w:numPr>
        <w:spacing w:before="240" w:after="240"/>
        <w:jc w:val="both"/>
        <w:rPr>
          <w:rFonts w:eastAsia="Times New Roman" w:cs="Times New Roman"/>
          <w:lang w:val="en-IN"/>
        </w:rPr>
      </w:pPr>
      <w:r w:rsidRPr="00195A1C">
        <w:rPr>
          <w:rFonts w:eastAsia="Times New Roman" w:cs="Times New Roman"/>
          <w:lang w:val="en-IN"/>
        </w:rPr>
        <w:t>Use oversampling methods (e.g., SMOTE) to address class imbalance, particularly for high‐risk cases which may be underrepresented</w:t>
      </w:r>
    </w:p>
    <w:p w14:paraId="45954377" w14:textId="1DC59CCE" w:rsidR="73E3BA8E" w:rsidRPr="00195A1C" w:rsidRDefault="53984B5F" w:rsidP="00AA1BA4">
      <w:pPr>
        <w:spacing w:before="240" w:after="240"/>
        <w:jc w:val="both"/>
        <w:rPr>
          <w:rFonts w:eastAsia="Times New Roman" w:cs="Times New Roman"/>
          <w:lang w:val="en-IN"/>
        </w:rPr>
      </w:pPr>
      <w:r w:rsidRPr="00195A1C">
        <w:rPr>
          <w:rFonts w:cs="Times New Roman"/>
        </w:rPr>
        <w:br/>
      </w:r>
      <w:r w:rsidRPr="00195A1C">
        <w:rPr>
          <w:rFonts w:eastAsia="Times New Roman" w:cs="Times New Roman"/>
          <w:b/>
          <w:bCs/>
          <w:color w:val="000000" w:themeColor="text1"/>
          <w:sz w:val="24"/>
          <w:lang w:val="en-IN"/>
        </w:rPr>
        <w:t xml:space="preserve">9.2. Model Extensions &amp; </w:t>
      </w:r>
      <w:proofErr w:type="spellStart"/>
      <w:r w:rsidRPr="00195A1C">
        <w:rPr>
          <w:rFonts w:eastAsia="Times New Roman" w:cs="Times New Roman"/>
          <w:b/>
          <w:bCs/>
          <w:color w:val="000000" w:themeColor="text1"/>
          <w:sz w:val="24"/>
          <w:lang w:val="en-IN"/>
        </w:rPr>
        <w:t>Explainability</w:t>
      </w:r>
      <w:proofErr w:type="spellEnd"/>
    </w:p>
    <w:p w14:paraId="5E7464A7" w14:textId="356FC262" w:rsidR="08AD5DB9" w:rsidRPr="00195A1C" w:rsidRDefault="08AD5DB9" w:rsidP="68526B3A">
      <w:pPr>
        <w:spacing w:beforeAutospacing="1" w:after="0" w:line="240" w:lineRule="auto"/>
        <w:jc w:val="both"/>
        <w:rPr>
          <w:rFonts w:eastAsia="Times New Roman" w:cs="Times New Roman"/>
          <w:bCs/>
          <w:i/>
          <w:sz w:val="22"/>
          <w:szCs w:val="22"/>
        </w:rPr>
      </w:pPr>
      <w:r w:rsidRPr="00195A1C">
        <w:rPr>
          <w:rFonts w:eastAsia="Times New Roman" w:cs="Times New Roman"/>
          <w:bCs/>
          <w:i/>
          <w:sz w:val="22"/>
          <w:szCs w:val="22"/>
        </w:rPr>
        <w:t>9.2.1 Broadening Algorithmic Repertoire</w:t>
      </w:r>
    </w:p>
    <w:p w14:paraId="7240DAF8" w14:textId="6DBF19D1" w:rsidR="08AD5DB9" w:rsidRPr="00195A1C" w:rsidRDefault="08AD5DB9" w:rsidP="68526B3A">
      <w:pPr>
        <w:spacing w:after="0"/>
        <w:jc w:val="both"/>
        <w:rPr>
          <w:rFonts w:eastAsia="Times New Roman" w:cs="Times New Roman"/>
        </w:rPr>
      </w:pPr>
      <w:r w:rsidRPr="00195A1C">
        <w:rPr>
          <w:rFonts w:eastAsia="Times New Roman" w:cs="Times New Roman"/>
        </w:rPr>
        <w:t xml:space="preserve">Current model training in </w:t>
      </w:r>
      <w:r w:rsidRPr="00195A1C">
        <w:rPr>
          <w:rFonts w:eastAsia="Times New Roman" w:cs="Times New Roman"/>
          <w:i/>
          <w:iCs/>
        </w:rPr>
        <w:t>train predictive model.py</w:t>
      </w:r>
      <w:r w:rsidRPr="00195A1C">
        <w:rPr>
          <w:rFonts w:eastAsia="Times New Roman" w:cs="Times New Roman"/>
        </w:rPr>
        <w:t xml:space="preserve"> evaluates tree‐based regressors (Random Forest, Gradient Boosting, </w:t>
      </w:r>
      <w:proofErr w:type="spellStart"/>
      <w:r w:rsidRPr="00195A1C">
        <w:rPr>
          <w:rFonts w:eastAsia="Times New Roman" w:cs="Times New Roman"/>
        </w:rPr>
        <w:t>XGBoost</w:t>
      </w:r>
      <w:proofErr w:type="spellEnd"/>
      <w:r w:rsidRPr="00195A1C">
        <w:rPr>
          <w:rFonts w:eastAsia="Times New Roman" w:cs="Times New Roman"/>
        </w:rPr>
        <w:t>) and Linear Regression. Future work should explore:</w:t>
      </w:r>
    </w:p>
    <w:p w14:paraId="26DCB184" w14:textId="6707D82A" w:rsidR="08AD5DB9" w:rsidRPr="00195A1C" w:rsidRDefault="08AD5DB9" w:rsidP="0090171E">
      <w:pPr>
        <w:pStyle w:val="ListParagraph"/>
        <w:numPr>
          <w:ilvl w:val="0"/>
          <w:numId w:val="7"/>
        </w:numPr>
        <w:spacing w:after="240"/>
        <w:jc w:val="both"/>
        <w:rPr>
          <w:rFonts w:eastAsia="Times New Roman" w:cs="Times New Roman"/>
          <w:b/>
          <w:bCs/>
        </w:rPr>
      </w:pPr>
      <w:r w:rsidRPr="00195A1C">
        <w:rPr>
          <w:rFonts w:eastAsia="Times New Roman" w:cs="Times New Roman"/>
          <w:b/>
          <w:bCs/>
        </w:rPr>
        <w:t>Deep Learning Architectures</w:t>
      </w:r>
    </w:p>
    <w:p w14:paraId="309DF81B" w14:textId="512B1B97" w:rsidR="08AD5DB9" w:rsidRPr="00195A1C" w:rsidRDefault="08AD5DB9" w:rsidP="0090171E">
      <w:pPr>
        <w:pStyle w:val="ListParagraph"/>
        <w:numPr>
          <w:ilvl w:val="1"/>
          <w:numId w:val="7"/>
        </w:numPr>
        <w:spacing w:before="240" w:after="240"/>
        <w:jc w:val="both"/>
        <w:rPr>
          <w:rFonts w:eastAsia="Times New Roman" w:cs="Times New Roman"/>
        </w:rPr>
      </w:pPr>
      <w:r w:rsidRPr="00195A1C">
        <w:rPr>
          <w:rFonts w:eastAsia="Times New Roman" w:cs="Times New Roman"/>
        </w:rPr>
        <w:lastRenderedPageBreak/>
        <w:t>Recurrent neural networks (RNNs) or temporal convolutional networks (TCNs) to capture sequential patterns in time‐series vitals</w:t>
      </w:r>
    </w:p>
    <w:p w14:paraId="761EA942" w14:textId="3AE07D13" w:rsidR="08AD5DB9" w:rsidRPr="00195A1C" w:rsidRDefault="08AD5DB9" w:rsidP="0090171E">
      <w:pPr>
        <w:pStyle w:val="ListParagraph"/>
        <w:numPr>
          <w:ilvl w:val="1"/>
          <w:numId w:val="7"/>
        </w:numPr>
        <w:spacing w:before="240" w:after="240"/>
        <w:jc w:val="both"/>
        <w:rPr>
          <w:rFonts w:eastAsia="Times New Roman" w:cs="Times New Roman"/>
        </w:rPr>
      </w:pPr>
      <w:r w:rsidRPr="00195A1C">
        <w:rPr>
          <w:rFonts w:eastAsia="Times New Roman" w:cs="Times New Roman"/>
        </w:rPr>
        <w:t>Multi‐modal networks integrating tabular data with imaging (e.g., ECG waveforms via CNNs)</w:t>
      </w:r>
    </w:p>
    <w:p w14:paraId="0DCBD480" w14:textId="4E9BDDDE" w:rsidR="08AD5DB9" w:rsidRPr="00195A1C" w:rsidRDefault="08AD5DB9" w:rsidP="0090171E">
      <w:pPr>
        <w:pStyle w:val="ListParagraph"/>
        <w:numPr>
          <w:ilvl w:val="0"/>
          <w:numId w:val="7"/>
        </w:numPr>
        <w:spacing w:before="240" w:after="240"/>
        <w:jc w:val="both"/>
        <w:rPr>
          <w:rFonts w:eastAsia="Times New Roman" w:cs="Times New Roman"/>
          <w:b/>
          <w:bCs/>
        </w:rPr>
      </w:pPr>
      <w:r w:rsidRPr="00195A1C">
        <w:rPr>
          <w:rFonts w:eastAsia="Times New Roman" w:cs="Times New Roman"/>
          <w:b/>
          <w:bCs/>
        </w:rPr>
        <w:t>Ensemble &amp; Meta-Learning Approaches</w:t>
      </w:r>
    </w:p>
    <w:p w14:paraId="6E0AA620" w14:textId="0FF28D8F" w:rsidR="08AD5DB9" w:rsidRPr="00195A1C" w:rsidRDefault="08AD5DB9" w:rsidP="0090171E">
      <w:pPr>
        <w:pStyle w:val="ListParagraph"/>
        <w:numPr>
          <w:ilvl w:val="1"/>
          <w:numId w:val="7"/>
        </w:numPr>
        <w:spacing w:before="240" w:after="240"/>
        <w:jc w:val="both"/>
        <w:rPr>
          <w:rFonts w:eastAsia="Times New Roman" w:cs="Times New Roman"/>
        </w:rPr>
      </w:pPr>
      <w:r w:rsidRPr="00195A1C">
        <w:rPr>
          <w:rFonts w:eastAsia="Times New Roman" w:cs="Times New Roman"/>
        </w:rPr>
        <w:t>Stacking or blending multiple base learners to improve predictive stability and capture complementary strengths</w:t>
      </w:r>
    </w:p>
    <w:p w14:paraId="7586EFC1" w14:textId="3FCEA253" w:rsidR="08AD5DB9" w:rsidRPr="00195A1C" w:rsidRDefault="08AD5DB9" w:rsidP="68526B3A">
      <w:pPr>
        <w:spacing w:before="240" w:after="0"/>
        <w:jc w:val="both"/>
        <w:rPr>
          <w:rFonts w:eastAsia="Times New Roman" w:cs="Times New Roman"/>
          <w:i/>
          <w:sz w:val="22"/>
          <w:szCs w:val="22"/>
        </w:rPr>
      </w:pPr>
      <w:r w:rsidRPr="00195A1C">
        <w:rPr>
          <w:rFonts w:eastAsia="Times New Roman" w:cs="Times New Roman"/>
          <w:bCs/>
          <w:i/>
          <w:sz w:val="22"/>
          <w:szCs w:val="22"/>
        </w:rPr>
        <w:t>9.2.2 Hyperparameter Optimization</w:t>
      </w:r>
    </w:p>
    <w:p w14:paraId="353467D9" w14:textId="63D60195" w:rsidR="08AD5DB9" w:rsidRPr="00195A1C" w:rsidRDefault="08AD5DB9" w:rsidP="68526B3A">
      <w:pPr>
        <w:spacing w:after="240"/>
        <w:jc w:val="both"/>
        <w:rPr>
          <w:rFonts w:eastAsia="Times New Roman" w:cs="Times New Roman"/>
        </w:rPr>
      </w:pPr>
      <w:r w:rsidRPr="00195A1C">
        <w:rPr>
          <w:rFonts w:eastAsia="Times New Roman" w:cs="Times New Roman"/>
        </w:rPr>
        <w:t xml:space="preserve">Automated hyperparameter tuning (e.g., Bayesian optimization via </w:t>
      </w:r>
      <w:proofErr w:type="spellStart"/>
      <w:r w:rsidRPr="00195A1C">
        <w:rPr>
          <w:rFonts w:eastAsia="Times New Roman" w:cs="Times New Roman"/>
        </w:rPr>
        <w:t>Optuna</w:t>
      </w:r>
      <w:proofErr w:type="spellEnd"/>
      <w:r w:rsidRPr="00195A1C">
        <w:rPr>
          <w:rFonts w:eastAsia="Times New Roman" w:cs="Times New Roman"/>
        </w:rPr>
        <w:t xml:space="preserve"> or </w:t>
      </w:r>
      <w:proofErr w:type="spellStart"/>
      <w:r w:rsidRPr="00195A1C">
        <w:rPr>
          <w:rFonts w:eastAsia="Times New Roman" w:cs="Times New Roman"/>
        </w:rPr>
        <w:t>Hyperopt</w:t>
      </w:r>
      <w:proofErr w:type="spellEnd"/>
      <w:r w:rsidRPr="00195A1C">
        <w:rPr>
          <w:rFonts w:eastAsia="Times New Roman" w:cs="Times New Roman"/>
        </w:rPr>
        <w:t>) can systematically search model configurations beyond default settings, potentially improving R² and RMSE outcomes.</w:t>
      </w:r>
    </w:p>
    <w:p w14:paraId="4E3DAAB2" w14:textId="408A10A4" w:rsidR="08AD5DB9" w:rsidRPr="00195A1C" w:rsidRDefault="08AD5DB9" w:rsidP="68526B3A">
      <w:pPr>
        <w:spacing w:before="240" w:after="0"/>
        <w:jc w:val="both"/>
        <w:rPr>
          <w:rFonts w:eastAsia="Times New Roman" w:cs="Times New Roman"/>
          <w:bCs/>
          <w:i/>
          <w:sz w:val="22"/>
          <w:szCs w:val="22"/>
        </w:rPr>
      </w:pPr>
      <w:r w:rsidRPr="00195A1C">
        <w:rPr>
          <w:rFonts w:eastAsia="Times New Roman" w:cs="Times New Roman"/>
          <w:bCs/>
          <w:i/>
          <w:sz w:val="22"/>
          <w:szCs w:val="22"/>
        </w:rPr>
        <w:t>9.2.3 Explainable AI (XAI) Integration</w:t>
      </w:r>
    </w:p>
    <w:p w14:paraId="6434D61D" w14:textId="08DB148C" w:rsidR="05553A16" w:rsidRPr="00195A1C" w:rsidRDefault="05553A16" w:rsidP="68526B3A">
      <w:pPr>
        <w:spacing w:after="0"/>
        <w:jc w:val="both"/>
        <w:rPr>
          <w:rFonts w:eastAsia="Times New Roman" w:cs="Times New Roman"/>
        </w:rPr>
      </w:pPr>
      <w:r w:rsidRPr="00195A1C">
        <w:rPr>
          <w:rFonts w:eastAsia="Times New Roman" w:cs="Times New Roman"/>
        </w:rPr>
        <w:t>For clinical adoption, transparency is essential:</w:t>
      </w:r>
    </w:p>
    <w:p w14:paraId="02BF2730" w14:textId="33C2EE43" w:rsidR="08AD5DB9" w:rsidRPr="00195A1C" w:rsidRDefault="08AD5DB9" w:rsidP="0090171E">
      <w:pPr>
        <w:pStyle w:val="ListParagraph"/>
        <w:numPr>
          <w:ilvl w:val="0"/>
          <w:numId w:val="19"/>
        </w:numPr>
        <w:spacing w:after="240"/>
        <w:jc w:val="both"/>
        <w:rPr>
          <w:rFonts w:eastAsia="Times New Roman" w:cs="Times New Roman"/>
          <w:b/>
          <w:bCs/>
        </w:rPr>
      </w:pPr>
      <w:r w:rsidRPr="00195A1C">
        <w:rPr>
          <w:rFonts w:eastAsia="Times New Roman" w:cs="Times New Roman"/>
          <w:b/>
          <w:bCs/>
        </w:rPr>
        <w:t>Feature Importance Insights</w:t>
      </w:r>
    </w:p>
    <w:p w14:paraId="690CAB19" w14:textId="18C4434D" w:rsidR="08AD5DB9" w:rsidRPr="00195A1C" w:rsidRDefault="08AD5DB9" w:rsidP="0090171E">
      <w:pPr>
        <w:pStyle w:val="ListParagraph"/>
        <w:numPr>
          <w:ilvl w:val="1"/>
          <w:numId w:val="19"/>
        </w:numPr>
        <w:spacing w:before="240" w:after="240"/>
        <w:jc w:val="both"/>
        <w:rPr>
          <w:rFonts w:eastAsia="Times New Roman" w:cs="Times New Roman"/>
        </w:rPr>
      </w:pPr>
      <w:r w:rsidRPr="00195A1C">
        <w:rPr>
          <w:rFonts w:eastAsia="Times New Roman" w:cs="Times New Roman"/>
        </w:rPr>
        <w:t>Extend dashboards to display SHAP (</w:t>
      </w:r>
      <w:proofErr w:type="spellStart"/>
      <w:r w:rsidRPr="00195A1C">
        <w:rPr>
          <w:rFonts w:eastAsia="Times New Roman" w:cs="Times New Roman"/>
        </w:rPr>
        <w:t>SHapley</w:t>
      </w:r>
      <w:proofErr w:type="spellEnd"/>
      <w:r w:rsidRPr="00195A1C">
        <w:rPr>
          <w:rFonts w:eastAsia="Times New Roman" w:cs="Times New Roman"/>
        </w:rPr>
        <w:t xml:space="preserve"> Additive </w:t>
      </w:r>
      <w:proofErr w:type="spellStart"/>
      <w:r w:rsidRPr="00195A1C">
        <w:rPr>
          <w:rFonts w:eastAsia="Times New Roman" w:cs="Times New Roman"/>
        </w:rPr>
        <w:t>exPlanations</w:t>
      </w:r>
      <w:proofErr w:type="spellEnd"/>
      <w:r w:rsidRPr="00195A1C">
        <w:rPr>
          <w:rFonts w:eastAsia="Times New Roman" w:cs="Times New Roman"/>
        </w:rPr>
        <w:t>) values or LIME explanations for individual predictions, enabling clinicians to understand which vitals drive a risk score</w:t>
      </w:r>
    </w:p>
    <w:p w14:paraId="102D6E64" w14:textId="4F3D53BA" w:rsidR="08AD5DB9" w:rsidRPr="00195A1C" w:rsidRDefault="08AD5DB9" w:rsidP="0090171E">
      <w:pPr>
        <w:pStyle w:val="ListParagraph"/>
        <w:numPr>
          <w:ilvl w:val="0"/>
          <w:numId w:val="19"/>
        </w:numPr>
        <w:spacing w:before="240" w:after="240"/>
        <w:jc w:val="both"/>
        <w:rPr>
          <w:rFonts w:eastAsia="Times New Roman" w:cs="Times New Roman"/>
          <w:b/>
          <w:bCs/>
        </w:rPr>
      </w:pPr>
      <w:r w:rsidRPr="00195A1C">
        <w:rPr>
          <w:rFonts w:eastAsia="Times New Roman" w:cs="Times New Roman"/>
          <w:b/>
          <w:bCs/>
        </w:rPr>
        <w:t>Rule Extraction</w:t>
      </w:r>
    </w:p>
    <w:p w14:paraId="14469518" w14:textId="3C5699B2" w:rsidR="006F5B6E" w:rsidRPr="00195A1C" w:rsidRDefault="08AD5DB9" w:rsidP="0090171E">
      <w:pPr>
        <w:pStyle w:val="ListParagraph"/>
        <w:numPr>
          <w:ilvl w:val="1"/>
          <w:numId w:val="19"/>
        </w:numPr>
        <w:spacing w:before="240" w:after="240"/>
        <w:jc w:val="both"/>
        <w:rPr>
          <w:rFonts w:eastAsia="Times New Roman" w:cs="Times New Roman"/>
        </w:rPr>
      </w:pPr>
      <w:r w:rsidRPr="00195A1C">
        <w:rPr>
          <w:rFonts w:eastAsia="Times New Roman" w:cs="Times New Roman"/>
        </w:rPr>
        <w:t>Translate complex model decisions into human‐readable rules or decision flows, facilitating trust and regulatory compliance</w:t>
      </w:r>
    </w:p>
    <w:p w14:paraId="524F7D8B" w14:textId="72D271B0" w:rsidR="53984B5F" w:rsidRPr="00195A1C" w:rsidRDefault="53984B5F" w:rsidP="006F5B6E">
      <w:pPr>
        <w:spacing w:before="240" w:after="240"/>
        <w:jc w:val="both"/>
        <w:rPr>
          <w:rFonts w:eastAsia="Times New Roman" w:cs="Times New Roman"/>
        </w:rPr>
      </w:pPr>
      <w:r w:rsidRPr="00195A1C">
        <w:rPr>
          <w:rFonts w:eastAsia="Times New Roman" w:cs="Times New Roman"/>
          <w:b/>
          <w:bCs/>
          <w:color w:val="000000" w:themeColor="text1"/>
          <w:sz w:val="24"/>
          <w:lang w:val="en-IN"/>
        </w:rPr>
        <w:t>9.3. Integration with Live Devices &amp; EHRs</w:t>
      </w:r>
    </w:p>
    <w:p w14:paraId="6681DAB5" w14:textId="77777777" w:rsidR="00013DCF" w:rsidRPr="00195A1C" w:rsidRDefault="498CEB9D" w:rsidP="68526B3A">
      <w:pPr>
        <w:spacing w:after="0" w:line="240" w:lineRule="auto"/>
        <w:jc w:val="both"/>
        <w:rPr>
          <w:rFonts w:eastAsia="Times New Roman" w:cs="Times New Roman"/>
          <w:bCs/>
          <w:i/>
          <w:sz w:val="22"/>
          <w:szCs w:val="22"/>
          <w:lang w:val="en-IN"/>
        </w:rPr>
      </w:pPr>
      <w:r w:rsidRPr="00195A1C">
        <w:rPr>
          <w:rFonts w:eastAsia="Times New Roman" w:cs="Times New Roman"/>
          <w:bCs/>
          <w:i/>
          <w:sz w:val="22"/>
          <w:szCs w:val="22"/>
          <w:lang w:val="en-IN"/>
        </w:rPr>
        <w:t>9.3.1 Real-Time Data Streams</w:t>
      </w:r>
    </w:p>
    <w:p w14:paraId="4E608608" w14:textId="6196853A" w:rsidR="1FDA211B" w:rsidRPr="00195A1C" w:rsidRDefault="1FDA211B" w:rsidP="68526B3A">
      <w:pPr>
        <w:spacing w:after="0" w:line="240" w:lineRule="auto"/>
        <w:jc w:val="both"/>
        <w:rPr>
          <w:rFonts w:eastAsia="Times New Roman" w:cs="Times New Roman"/>
          <w:b/>
          <w:bCs/>
          <w:sz w:val="24"/>
          <w:lang w:val="en-IN"/>
        </w:rPr>
      </w:pPr>
      <w:r w:rsidRPr="00195A1C">
        <w:rPr>
          <w:rFonts w:eastAsia="Times New Roman" w:cs="Times New Roman"/>
          <w:lang w:val="en-IN"/>
        </w:rPr>
        <w:t>At present, vitals and risk updates flow only from manual or batch ingestion:</w:t>
      </w:r>
    </w:p>
    <w:p w14:paraId="3FA00D56" w14:textId="50C12ED8" w:rsidR="498CEB9D" w:rsidRPr="00195A1C" w:rsidRDefault="498CEB9D" w:rsidP="0090171E">
      <w:pPr>
        <w:pStyle w:val="ListParagraph"/>
        <w:numPr>
          <w:ilvl w:val="0"/>
          <w:numId w:val="19"/>
        </w:numPr>
        <w:spacing w:after="240"/>
        <w:jc w:val="both"/>
        <w:rPr>
          <w:rFonts w:eastAsia="Times New Roman" w:cs="Times New Roman"/>
          <w:b/>
          <w:bCs/>
          <w:lang w:val="en-IN"/>
        </w:rPr>
      </w:pPr>
      <w:r w:rsidRPr="00195A1C">
        <w:rPr>
          <w:rFonts w:eastAsia="Times New Roman" w:cs="Times New Roman"/>
          <w:b/>
          <w:bCs/>
          <w:lang w:val="en-IN"/>
        </w:rPr>
        <w:t>IoT &amp; Wearables</w:t>
      </w:r>
    </w:p>
    <w:p w14:paraId="1C148A52" w14:textId="4BDC423D" w:rsidR="498CEB9D" w:rsidRPr="00195A1C" w:rsidRDefault="498CEB9D" w:rsidP="0090171E">
      <w:pPr>
        <w:pStyle w:val="ListParagraph"/>
        <w:numPr>
          <w:ilvl w:val="1"/>
          <w:numId w:val="19"/>
        </w:numPr>
        <w:spacing w:before="240" w:after="240"/>
        <w:jc w:val="both"/>
        <w:rPr>
          <w:rFonts w:eastAsia="Times New Roman" w:cs="Times New Roman"/>
          <w:lang w:val="en-IN"/>
        </w:rPr>
      </w:pPr>
      <w:r w:rsidRPr="00195A1C">
        <w:rPr>
          <w:rFonts w:eastAsia="Times New Roman" w:cs="Times New Roman"/>
          <w:lang w:val="en-IN"/>
        </w:rPr>
        <w:t xml:space="preserve">Connect to wearable devices (e.g., continuous glucose monitors, fitness trackers) via MQTT or WebSocket protocols, streaming data directly into the </w:t>
      </w:r>
      <w:r w:rsidRPr="00195A1C">
        <w:rPr>
          <w:rFonts w:eastAsia="Times New Roman" w:cs="Times New Roman"/>
          <w:i/>
          <w:iCs/>
          <w:lang w:val="en-IN"/>
        </w:rPr>
        <w:t>Vitals</w:t>
      </w:r>
      <w:r w:rsidRPr="00195A1C">
        <w:rPr>
          <w:rFonts w:eastAsia="Times New Roman" w:cs="Times New Roman"/>
          <w:lang w:val="en-IN"/>
        </w:rPr>
        <w:t xml:space="preserve"> table for near</w:t>
      </w:r>
      <w:r w:rsidR="00F97C80" w:rsidRPr="00195A1C">
        <w:rPr>
          <w:rFonts w:eastAsia="Times New Roman" w:cs="Times New Roman"/>
          <w:lang w:val="en-IN"/>
        </w:rPr>
        <w:t xml:space="preserve"> </w:t>
      </w:r>
      <w:r w:rsidRPr="00195A1C">
        <w:rPr>
          <w:rFonts w:eastAsia="Times New Roman" w:cs="Times New Roman"/>
          <w:lang w:val="en-IN"/>
        </w:rPr>
        <w:t>real-time analytics</w:t>
      </w:r>
    </w:p>
    <w:p w14:paraId="20D7E48C" w14:textId="17F11876" w:rsidR="498CEB9D" w:rsidRPr="00195A1C" w:rsidRDefault="498CEB9D" w:rsidP="0090171E">
      <w:pPr>
        <w:pStyle w:val="ListParagraph"/>
        <w:numPr>
          <w:ilvl w:val="0"/>
          <w:numId w:val="19"/>
        </w:numPr>
        <w:spacing w:before="240" w:after="240"/>
        <w:jc w:val="both"/>
        <w:rPr>
          <w:rFonts w:eastAsia="Times New Roman" w:cs="Times New Roman"/>
          <w:b/>
          <w:bCs/>
          <w:lang w:val="en-IN"/>
        </w:rPr>
      </w:pPr>
      <w:r w:rsidRPr="00195A1C">
        <w:rPr>
          <w:rFonts w:eastAsia="Times New Roman" w:cs="Times New Roman"/>
          <w:b/>
          <w:bCs/>
          <w:lang w:val="en-IN"/>
        </w:rPr>
        <w:t>Event-Driven Architecture</w:t>
      </w:r>
    </w:p>
    <w:p w14:paraId="619DC89F" w14:textId="6A80899D" w:rsidR="498CEB9D" w:rsidRPr="00195A1C" w:rsidRDefault="3CB28FC2" w:rsidP="0090171E">
      <w:pPr>
        <w:pStyle w:val="ListParagraph"/>
        <w:numPr>
          <w:ilvl w:val="1"/>
          <w:numId w:val="19"/>
        </w:numPr>
        <w:spacing w:before="240" w:beforeAutospacing="1" w:after="240" w:afterAutospacing="1" w:line="240" w:lineRule="auto"/>
        <w:jc w:val="both"/>
        <w:rPr>
          <w:rFonts w:eastAsia="Times New Roman" w:cs="Times New Roman"/>
          <w:lang w:val="en-IN"/>
        </w:rPr>
      </w:pPr>
      <w:r w:rsidRPr="00195A1C">
        <w:rPr>
          <w:rFonts w:eastAsia="Times New Roman" w:cs="Times New Roman"/>
          <w:lang w:val="en-IN"/>
        </w:rPr>
        <w:t xml:space="preserve">Shift from polling </w:t>
      </w:r>
      <w:r w:rsidRPr="00195A1C">
        <w:rPr>
          <w:rFonts w:eastAsia="Times New Roman" w:cs="Times New Roman"/>
          <w:i/>
          <w:iCs/>
          <w:lang w:val="en-IN"/>
        </w:rPr>
        <w:t>(</w:t>
      </w:r>
      <w:proofErr w:type="spellStart"/>
      <w:proofErr w:type="gramStart"/>
      <w:r w:rsidRPr="00195A1C">
        <w:rPr>
          <w:rFonts w:eastAsia="Times New Roman" w:cs="Times New Roman"/>
          <w:i/>
          <w:iCs/>
          <w:lang w:val="en-IN"/>
        </w:rPr>
        <w:t>dcc.Interval</w:t>
      </w:r>
      <w:proofErr w:type="spellEnd"/>
      <w:proofErr w:type="gramEnd"/>
      <w:r w:rsidRPr="00195A1C">
        <w:rPr>
          <w:rFonts w:eastAsia="Times New Roman" w:cs="Times New Roman"/>
          <w:i/>
          <w:iCs/>
          <w:lang w:val="en-IN"/>
        </w:rPr>
        <w:t>)</w:t>
      </w:r>
      <w:r w:rsidRPr="00195A1C">
        <w:rPr>
          <w:rFonts w:eastAsia="Times New Roman" w:cs="Times New Roman"/>
          <w:lang w:val="en-IN"/>
        </w:rPr>
        <w:t xml:space="preserve"> to push notifications using </w:t>
      </w:r>
      <w:proofErr w:type="spellStart"/>
      <w:r w:rsidRPr="00195A1C">
        <w:rPr>
          <w:rFonts w:eastAsia="Times New Roman" w:cs="Times New Roman"/>
          <w:lang w:val="en-IN"/>
        </w:rPr>
        <w:t>WebSockets</w:t>
      </w:r>
      <w:proofErr w:type="spellEnd"/>
      <w:r w:rsidRPr="00195A1C">
        <w:rPr>
          <w:rFonts w:eastAsia="Times New Roman" w:cs="Times New Roman"/>
          <w:lang w:val="en-IN"/>
        </w:rPr>
        <w:t xml:space="preserve"> or server-sent events, reducing latency and network overhead</w:t>
      </w:r>
    </w:p>
    <w:p w14:paraId="04E9FEE7" w14:textId="77777777" w:rsidR="008723EB" w:rsidRPr="00195A1C" w:rsidRDefault="3CB28FC2" w:rsidP="68526B3A">
      <w:pPr>
        <w:spacing w:before="240" w:beforeAutospacing="1" w:after="0" w:line="240" w:lineRule="auto"/>
        <w:jc w:val="both"/>
        <w:rPr>
          <w:rFonts w:eastAsia="Times New Roman" w:cs="Times New Roman"/>
          <w:bCs/>
          <w:i/>
          <w:sz w:val="22"/>
          <w:szCs w:val="22"/>
          <w:lang w:val="en-IN"/>
        </w:rPr>
      </w:pPr>
      <w:r w:rsidRPr="00195A1C">
        <w:rPr>
          <w:rFonts w:eastAsia="Times New Roman" w:cs="Times New Roman"/>
          <w:bCs/>
          <w:i/>
          <w:sz w:val="22"/>
          <w:szCs w:val="22"/>
          <w:lang w:val="en-IN"/>
        </w:rPr>
        <w:t>9.3.2 EHR Interoperability</w:t>
      </w:r>
    </w:p>
    <w:p w14:paraId="73D3B180" w14:textId="4E99FF75" w:rsidR="498CEB9D" w:rsidRPr="00195A1C" w:rsidRDefault="498CEB9D" w:rsidP="68526B3A">
      <w:pPr>
        <w:spacing w:after="0" w:line="240" w:lineRule="auto"/>
        <w:jc w:val="both"/>
        <w:rPr>
          <w:rFonts w:eastAsia="Times New Roman" w:cs="Times New Roman"/>
          <w:lang w:val="en-IN"/>
        </w:rPr>
      </w:pPr>
      <w:r w:rsidRPr="00195A1C">
        <w:rPr>
          <w:rFonts w:eastAsia="Times New Roman" w:cs="Times New Roman"/>
          <w:lang w:val="en-IN"/>
        </w:rPr>
        <w:t>Seamless integration with hospital systems will require:</w:t>
      </w:r>
    </w:p>
    <w:p w14:paraId="65187972" w14:textId="0B31D531" w:rsidR="498CEB9D" w:rsidRPr="00195A1C" w:rsidRDefault="498CEB9D" w:rsidP="0090171E">
      <w:pPr>
        <w:pStyle w:val="ListParagraph"/>
        <w:numPr>
          <w:ilvl w:val="0"/>
          <w:numId w:val="6"/>
        </w:numPr>
        <w:spacing w:after="240"/>
        <w:jc w:val="both"/>
        <w:rPr>
          <w:rFonts w:eastAsia="Times New Roman" w:cs="Times New Roman"/>
          <w:b/>
          <w:bCs/>
          <w:lang w:val="en-IN"/>
        </w:rPr>
      </w:pPr>
      <w:r w:rsidRPr="00195A1C">
        <w:rPr>
          <w:rFonts w:eastAsia="Times New Roman" w:cs="Times New Roman"/>
          <w:b/>
          <w:bCs/>
          <w:lang w:val="en-IN"/>
        </w:rPr>
        <w:t>FHIR-Based APIs</w:t>
      </w:r>
    </w:p>
    <w:p w14:paraId="3DC7994A" w14:textId="61186DD2" w:rsidR="498CEB9D" w:rsidRPr="00195A1C" w:rsidRDefault="498CEB9D" w:rsidP="0090171E">
      <w:pPr>
        <w:pStyle w:val="ListParagraph"/>
        <w:numPr>
          <w:ilvl w:val="1"/>
          <w:numId w:val="6"/>
        </w:numPr>
        <w:spacing w:before="240" w:after="240"/>
        <w:jc w:val="both"/>
        <w:rPr>
          <w:rFonts w:eastAsia="Times New Roman" w:cs="Times New Roman"/>
          <w:lang w:val="en-IN"/>
        </w:rPr>
      </w:pPr>
      <w:r w:rsidRPr="00195A1C">
        <w:rPr>
          <w:rFonts w:eastAsia="Times New Roman" w:cs="Times New Roman"/>
          <w:lang w:val="en-IN"/>
        </w:rPr>
        <w:t xml:space="preserve">Implement </w:t>
      </w:r>
      <w:proofErr w:type="spellStart"/>
      <w:r w:rsidRPr="00195A1C">
        <w:rPr>
          <w:rFonts w:eastAsia="Times New Roman" w:cs="Times New Roman"/>
          <w:lang w:val="en-IN"/>
        </w:rPr>
        <w:t>FastAPI</w:t>
      </w:r>
      <w:proofErr w:type="spellEnd"/>
      <w:r w:rsidRPr="00195A1C">
        <w:rPr>
          <w:rFonts w:eastAsia="Times New Roman" w:cs="Times New Roman"/>
          <w:lang w:val="en-IN"/>
        </w:rPr>
        <w:t xml:space="preserve"> endpoints that consume and produce FHIR (Fast Healthcare Interoperability Resources) bundles, aligning with HL7 standards for patient, observation, and condition resources</w:t>
      </w:r>
    </w:p>
    <w:p w14:paraId="6F02E2EE" w14:textId="6F4965F3" w:rsidR="498CEB9D" w:rsidRPr="00195A1C" w:rsidRDefault="498CEB9D" w:rsidP="0090171E">
      <w:pPr>
        <w:pStyle w:val="ListParagraph"/>
        <w:numPr>
          <w:ilvl w:val="0"/>
          <w:numId w:val="6"/>
        </w:numPr>
        <w:spacing w:before="240" w:after="240"/>
        <w:jc w:val="both"/>
        <w:rPr>
          <w:rFonts w:eastAsia="Times New Roman" w:cs="Times New Roman"/>
          <w:b/>
          <w:bCs/>
          <w:lang w:val="en-IN"/>
        </w:rPr>
      </w:pPr>
      <w:r w:rsidRPr="00195A1C">
        <w:rPr>
          <w:rFonts w:eastAsia="Times New Roman" w:cs="Times New Roman"/>
          <w:b/>
          <w:bCs/>
          <w:lang w:val="en-IN"/>
        </w:rPr>
        <w:t>OAuth2 / OpenID Connect</w:t>
      </w:r>
    </w:p>
    <w:p w14:paraId="1D89DE66" w14:textId="5534C0D5" w:rsidR="498CEB9D" w:rsidRPr="00195A1C" w:rsidRDefault="498CEB9D" w:rsidP="0090171E">
      <w:pPr>
        <w:pStyle w:val="ListParagraph"/>
        <w:numPr>
          <w:ilvl w:val="1"/>
          <w:numId w:val="6"/>
        </w:numPr>
        <w:spacing w:before="240" w:after="240"/>
        <w:jc w:val="both"/>
        <w:rPr>
          <w:rFonts w:eastAsia="Times New Roman" w:cs="Times New Roman"/>
          <w:lang w:val="en-IN"/>
        </w:rPr>
      </w:pPr>
      <w:r w:rsidRPr="00195A1C">
        <w:rPr>
          <w:rFonts w:eastAsia="Times New Roman" w:cs="Times New Roman"/>
          <w:lang w:val="en-IN"/>
        </w:rPr>
        <w:t>Secure data exchanges with proper authentication and authorization, ensuring HIPAA-compliant access controls</w:t>
      </w:r>
    </w:p>
    <w:p w14:paraId="1DFA0E62" w14:textId="64D2381A" w:rsidR="498CEB9D" w:rsidRPr="00195A1C" w:rsidRDefault="498CEB9D" w:rsidP="0090171E">
      <w:pPr>
        <w:pStyle w:val="ListParagraph"/>
        <w:numPr>
          <w:ilvl w:val="0"/>
          <w:numId w:val="6"/>
        </w:numPr>
        <w:spacing w:before="240" w:after="240"/>
        <w:jc w:val="both"/>
        <w:rPr>
          <w:rFonts w:eastAsia="Times New Roman" w:cs="Times New Roman"/>
          <w:b/>
          <w:bCs/>
          <w:lang w:val="en-IN"/>
        </w:rPr>
      </w:pPr>
      <w:r w:rsidRPr="00195A1C">
        <w:rPr>
          <w:rFonts w:eastAsia="Times New Roman" w:cs="Times New Roman"/>
          <w:b/>
          <w:bCs/>
          <w:lang w:val="en-IN"/>
        </w:rPr>
        <w:t>ETL Pipelines</w:t>
      </w:r>
    </w:p>
    <w:p w14:paraId="3A732BF8" w14:textId="11626E7E" w:rsidR="498CEB9D" w:rsidRPr="00195A1C" w:rsidRDefault="498CEB9D" w:rsidP="002A3478">
      <w:pPr>
        <w:pStyle w:val="ListParagraph"/>
        <w:numPr>
          <w:ilvl w:val="1"/>
          <w:numId w:val="6"/>
        </w:numPr>
        <w:spacing w:before="240" w:after="240"/>
        <w:jc w:val="both"/>
        <w:rPr>
          <w:rFonts w:eastAsia="Times New Roman" w:cs="Times New Roman"/>
          <w:lang w:val="en-IN"/>
        </w:rPr>
      </w:pPr>
      <w:proofErr w:type="spellStart"/>
      <w:r w:rsidRPr="00195A1C">
        <w:rPr>
          <w:rFonts w:eastAsia="Times New Roman" w:cs="Times New Roman"/>
          <w:lang w:val="en-IN"/>
        </w:rPr>
        <w:t>Develop</w:t>
      </w:r>
      <w:r w:rsidR="002A3478" w:rsidRPr="00195A1C">
        <w:rPr>
          <w:rFonts w:eastAsia="Times New Roman" w:cs="Times New Roman"/>
          <w:lang w:val="en-IN"/>
        </w:rPr>
        <w:t>ped</w:t>
      </w:r>
      <w:proofErr w:type="spellEnd"/>
      <w:r w:rsidR="002A3478" w:rsidRPr="00195A1C">
        <w:rPr>
          <w:rFonts w:eastAsia="Times New Roman" w:cs="Times New Roman"/>
          <w:lang w:val="en-IN"/>
        </w:rPr>
        <w:t xml:space="preserve"> </w:t>
      </w:r>
      <w:r w:rsidRPr="00195A1C">
        <w:rPr>
          <w:rFonts w:eastAsia="Times New Roman" w:cs="Times New Roman"/>
          <w:lang w:val="en-IN"/>
        </w:rPr>
        <w:t>Extract-Transform-Load</w:t>
      </w:r>
      <w:r w:rsidR="7B0F06BD" w:rsidRPr="00195A1C">
        <w:rPr>
          <w:rFonts w:eastAsia="Times New Roman" w:cs="Times New Roman"/>
          <w:lang w:val="en-IN"/>
        </w:rPr>
        <w:t xml:space="preserve"> </w:t>
      </w:r>
      <w:r w:rsidRPr="00195A1C">
        <w:rPr>
          <w:rFonts w:eastAsia="Times New Roman" w:cs="Times New Roman"/>
          <w:lang w:val="en-IN"/>
        </w:rPr>
        <w:t>processes to periodically ingest historical EHR data (e.g., via HL7 v2 messages or direct database links), populating the SQLite database or migrating to a more scalable data warehouse</w:t>
      </w:r>
    </w:p>
    <w:p w14:paraId="6916744E" w14:textId="765FE96F" w:rsidR="73E3BA8E" w:rsidRPr="00195A1C" w:rsidRDefault="498CEB9D" w:rsidP="68526B3A">
      <w:pPr>
        <w:spacing w:before="240" w:after="240"/>
        <w:jc w:val="both"/>
        <w:rPr>
          <w:rFonts w:eastAsia="Times New Roman" w:cs="Times New Roman"/>
          <w:color w:val="000000" w:themeColor="text1"/>
          <w:lang w:val="en-IN"/>
        </w:rPr>
      </w:pPr>
      <w:r w:rsidRPr="00195A1C">
        <w:rPr>
          <w:rFonts w:eastAsia="Times New Roman" w:cs="Times New Roman"/>
          <w:b/>
          <w:bCs/>
          <w:lang w:val="en-IN"/>
        </w:rPr>
        <w:t>In summary</w:t>
      </w:r>
      <w:r w:rsidRPr="00195A1C">
        <w:rPr>
          <w:rFonts w:eastAsia="Times New Roman" w:cs="Times New Roman"/>
          <w:lang w:val="en-IN"/>
        </w:rPr>
        <w:t>, addressing these limitations</w:t>
      </w:r>
      <w:r w:rsidR="182B6A01" w:rsidRPr="00195A1C">
        <w:rPr>
          <w:rFonts w:eastAsia="Times New Roman" w:cs="Times New Roman"/>
          <w:lang w:val="en-IN"/>
        </w:rPr>
        <w:t xml:space="preserve"> </w:t>
      </w:r>
      <w:r w:rsidRPr="00195A1C">
        <w:rPr>
          <w:rFonts w:eastAsia="Times New Roman" w:cs="Times New Roman"/>
          <w:lang w:val="en-IN"/>
        </w:rPr>
        <w:t>enhancing data authenticity, expanding and explaining model capabilities, and integrating live clinical data sources</w:t>
      </w:r>
      <w:r w:rsidR="07D4154A" w:rsidRPr="00195A1C">
        <w:rPr>
          <w:rFonts w:eastAsia="Times New Roman" w:cs="Times New Roman"/>
          <w:lang w:val="en-IN"/>
        </w:rPr>
        <w:t xml:space="preserve"> </w:t>
      </w:r>
      <w:r w:rsidRPr="00195A1C">
        <w:rPr>
          <w:rFonts w:eastAsia="Times New Roman" w:cs="Times New Roman"/>
          <w:lang w:val="en-IN"/>
        </w:rPr>
        <w:t>will transform the prototype into a production-ready platform capable of driving meaningful preventive healthcare interventions.</w:t>
      </w:r>
    </w:p>
    <w:p w14:paraId="2888E12E" w14:textId="1B8BF366" w:rsidR="1EEFA48A" w:rsidRPr="00195A1C" w:rsidRDefault="53984B5F" w:rsidP="68526B3A">
      <w:pPr>
        <w:spacing w:before="240" w:beforeAutospacing="1" w:after="0" w:line="240" w:lineRule="auto"/>
        <w:jc w:val="both"/>
        <w:rPr>
          <w:rFonts w:eastAsia="Times New Roman" w:cs="Times New Roman"/>
          <w:lang w:val="en-IN"/>
        </w:rPr>
      </w:pPr>
      <w:r w:rsidRPr="00195A1C">
        <w:rPr>
          <w:rFonts w:eastAsia="Times New Roman" w:cs="Times New Roman"/>
          <w:b/>
          <w:bCs/>
          <w:color w:val="000000" w:themeColor="text1"/>
          <w:sz w:val="24"/>
          <w:lang w:val="en-IN"/>
        </w:rPr>
        <w:t>10. C</w:t>
      </w:r>
      <w:r w:rsidR="341EC1EB" w:rsidRPr="00195A1C">
        <w:rPr>
          <w:rFonts w:eastAsia="Times New Roman" w:cs="Times New Roman"/>
          <w:b/>
          <w:bCs/>
          <w:color w:val="000000" w:themeColor="text1"/>
          <w:sz w:val="24"/>
          <w:lang w:val="en-IN"/>
        </w:rPr>
        <w:t>ONCLUSION</w:t>
      </w:r>
    </w:p>
    <w:p w14:paraId="730A0029" w14:textId="01A8AB2A" w:rsidR="1EEFA48A" w:rsidRPr="00195A1C" w:rsidRDefault="1EEFA48A" w:rsidP="68526B3A">
      <w:pPr>
        <w:spacing w:after="240" w:afterAutospacing="1" w:line="240" w:lineRule="auto"/>
        <w:jc w:val="both"/>
        <w:rPr>
          <w:rFonts w:eastAsia="Times New Roman" w:cs="Times New Roman"/>
          <w:lang w:val="en-IN"/>
        </w:rPr>
      </w:pPr>
      <w:r w:rsidRPr="00195A1C">
        <w:rPr>
          <w:rFonts w:eastAsia="Times New Roman" w:cs="Times New Roman"/>
          <w:lang w:val="en-IN"/>
        </w:rPr>
        <w:t xml:space="preserve">The Healthcare Monitoring System presented in this report constitutes a comprehensive, modular platform that integrates synthetic data generation, robust backend services, machine learning–driven risk prediction, and responsive dashboards to facilitate proactive patient care. By leveraging SQLite for persistent, relational storage; </w:t>
      </w:r>
      <w:proofErr w:type="spellStart"/>
      <w:r w:rsidRPr="00195A1C">
        <w:rPr>
          <w:rFonts w:eastAsia="Times New Roman" w:cs="Times New Roman"/>
          <w:lang w:val="en-IN"/>
        </w:rPr>
        <w:t>FastAPI</w:t>
      </w:r>
      <w:proofErr w:type="spellEnd"/>
      <w:r w:rsidRPr="00195A1C">
        <w:rPr>
          <w:rFonts w:eastAsia="Times New Roman" w:cs="Times New Roman"/>
          <w:lang w:val="en-IN"/>
        </w:rPr>
        <w:t xml:space="preserve"> for scalable, well-structured APIs; and Dash with Bootstrap for intuitive, role-based front-ends, the system delivers end-to-end functionality in a coherent architecture.</w:t>
      </w:r>
    </w:p>
    <w:p w14:paraId="3D2D6321" w14:textId="5C02E0C4" w:rsidR="1EEFA48A" w:rsidRPr="00195A1C" w:rsidRDefault="1EEFA48A" w:rsidP="68526B3A">
      <w:pPr>
        <w:spacing w:before="240" w:after="240"/>
        <w:jc w:val="both"/>
        <w:rPr>
          <w:rFonts w:eastAsia="Times New Roman" w:cs="Times New Roman"/>
          <w:lang w:val="en-IN"/>
        </w:rPr>
      </w:pPr>
      <w:r w:rsidRPr="00195A1C">
        <w:rPr>
          <w:rFonts w:eastAsia="Times New Roman" w:cs="Times New Roman"/>
          <w:lang w:val="en-IN"/>
        </w:rPr>
        <w:t xml:space="preserve">Central to the platform’s value is its capacity for </w:t>
      </w:r>
      <w:r w:rsidRPr="00195A1C">
        <w:rPr>
          <w:rFonts w:eastAsia="Times New Roman" w:cs="Times New Roman"/>
          <w:b/>
          <w:bCs/>
          <w:lang w:val="en-IN"/>
        </w:rPr>
        <w:t>real-time risk assessment</w:t>
      </w:r>
      <w:r w:rsidRPr="00195A1C">
        <w:rPr>
          <w:rFonts w:eastAsia="Times New Roman" w:cs="Times New Roman"/>
          <w:lang w:val="en-IN"/>
        </w:rPr>
        <w:t>: the automated ingestion of vital signs and lab data feeds into predictive models that quantify heart disease and diabetes risk, while Dash components refresh key performance indicators and trend visualizations at configurable intervals. This capability ensures that both clinical and administrative stakeholders receive timely alerts, enabling early intervention strategies that can mitigate the progression of chronic conditions.</w:t>
      </w:r>
    </w:p>
    <w:p w14:paraId="15AC8BC1" w14:textId="67F7DD51" w:rsidR="1EEFA48A" w:rsidRPr="00195A1C" w:rsidRDefault="00504D2E" w:rsidP="68526B3A">
      <w:pPr>
        <w:spacing w:before="240" w:after="240"/>
        <w:jc w:val="both"/>
        <w:rPr>
          <w:rFonts w:eastAsia="Times New Roman" w:cs="Times New Roman"/>
          <w:lang w:val="en-IN"/>
        </w:rPr>
      </w:pPr>
      <w:r w:rsidRPr="00195A1C">
        <w:rPr>
          <w:rFonts w:eastAsia="Times New Roman" w:cs="Times New Roman"/>
          <w:lang w:val="en-IN"/>
        </w:rPr>
        <w:t xml:space="preserve">The </w:t>
      </w:r>
      <w:r w:rsidRPr="00195A1C">
        <w:rPr>
          <w:rFonts w:eastAsia="Times New Roman" w:cs="Times New Roman"/>
          <w:b/>
          <w:bCs/>
          <w:lang w:val="en-IN"/>
        </w:rPr>
        <w:t>methodological rigor</w:t>
      </w:r>
      <w:r w:rsidRPr="00195A1C">
        <w:rPr>
          <w:rFonts w:eastAsia="Times New Roman" w:cs="Times New Roman"/>
          <w:lang w:val="en-IN"/>
        </w:rPr>
        <w:t xml:space="preserve"> underpinning model development</w:t>
      </w:r>
      <w:r w:rsidR="721FA6C3" w:rsidRPr="00195A1C">
        <w:rPr>
          <w:rFonts w:eastAsia="Times New Roman" w:cs="Times New Roman"/>
          <w:lang w:val="en-IN"/>
        </w:rPr>
        <w:t xml:space="preserve"> </w:t>
      </w:r>
      <w:r w:rsidRPr="00195A1C">
        <w:rPr>
          <w:rFonts w:eastAsia="Times New Roman" w:cs="Times New Roman"/>
          <w:lang w:val="en-IN"/>
        </w:rPr>
        <w:t xml:space="preserve">encompassing feature extraction (including blood-pressure parsing), careful train/test splitting, evaluation via R² and RMSE, and selection of optimal algorithms (Random Forest, Gradient Boosting, </w:t>
      </w:r>
      <w:proofErr w:type="spellStart"/>
      <w:r w:rsidRPr="00195A1C">
        <w:rPr>
          <w:rFonts w:eastAsia="Times New Roman" w:cs="Times New Roman"/>
          <w:lang w:val="en-IN"/>
        </w:rPr>
        <w:t>XGBoost</w:t>
      </w:r>
      <w:proofErr w:type="spellEnd"/>
      <w:r w:rsidRPr="00195A1C">
        <w:rPr>
          <w:rFonts w:eastAsia="Times New Roman" w:cs="Times New Roman"/>
          <w:lang w:val="en-IN"/>
        </w:rPr>
        <w:t>, Linear Regression)</w:t>
      </w:r>
      <w:r w:rsidR="58A19E62" w:rsidRPr="00195A1C">
        <w:rPr>
          <w:rFonts w:eastAsia="Times New Roman" w:cs="Times New Roman"/>
          <w:lang w:val="en-IN"/>
        </w:rPr>
        <w:t xml:space="preserve"> </w:t>
      </w:r>
      <w:r w:rsidRPr="00195A1C">
        <w:rPr>
          <w:rFonts w:eastAsia="Times New Roman" w:cs="Times New Roman"/>
          <w:lang w:val="en-IN"/>
        </w:rPr>
        <w:t xml:space="preserve">demonstrates the system’s strong foundation in best practices for predictive analytics. Persisting the best models as serialized </w:t>
      </w:r>
      <w:proofErr w:type="spellStart"/>
      <w:r w:rsidRPr="00195A1C">
        <w:rPr>
          <w:rFonts w:eastAsia="Times New Roman" w:cs="Times New Roman"/>
          <w:lang w:val="en-IN"/>
        </w:rPr>
        <w:t>artifacts</w:t>
      </w:r>
      <w:proofErr w:type="spellEnd"/>
      <w:r w:rsidRPr="00195A1C">
        <w:rPr>
          <w:rFonts w:eastAsia="Times New Roman" w:cs="Times New Roman"/>
          <w:lang w:val="en-IN"/>
        </w:rPr>
        <w:t xml:space="preserve"> </w:t>
      </w:r>
      <w:r w:rsidRPr="00195A1C">
        <w:rPr>
          <w:rFonts w:eastAsia="Times New Roman" w:cs="Times New Roman"/>
          <w:i/>
          <w:iCs/>
          <w:lang w:val="en-IN"/>
        </w:rPr>
        <w:t>(.</w:t>
      </w:r>
      <w:proofErr w:type="spellStart"/>
      <w:r w:rsidRPr="00195A1C">
        <w:rPr>
          <w:rFonts w:eastAsia="Times New Roman" w:cs="Times New Roman"/>
          <w:i/>
          <w:iCs/>
          <w:lang w:val="en-IN"/>
        </w:rPr>
        <w:t>pkl</w:t>
      </w:r>
      <w:proofErr w:type="spellEnd"/>
      <w:r w:rsidRPr="00195A1C">
        <w:rPr>
          <w:rFonts w:eastAsia="Times New Roman" w:cs="Times New Roman"/>
          <w:i/>
          <w:iCs/>
          <w:lang w:val="en-IN"/>
        </w:rPr>
        <w:t xml:space="preserve"> files)</w:t>
      </w:r>
      <w:r w:rsidRPr="00195A1C">
        <w:rPr>
          <w:rFonts w:eastAsia="Times New Roman" w:cs="Times New Roman"/>
          <w:lang w:val="en-IN"/>
        </w:rPr>
        <w:t xml:space="preserve"> allows for seamless deployment within the doctor dashboard, where clinicians can visualize patient-specific risk trajectories alongside demographic and visit history.</w:t>
      </w:r>
    </w:p>
    <w:p w14:paraId="7579FB02" w14:textId="0AA69887" w:rsidR="1EEFA48A" w:rsidRPr="00195A1C" w:rsidRDefault="1EEFA48A" w:rsidP="68526B3A">
      <w:pPr>
        <w:spacing w:before="240" w:after="240"/>
        <w:jc w:val="both"/>
        <w:rPr>
          <w:rFonts w:eastAsia="Times New Roman" w:cs="Times New Roman"/>
          <w:lang w:val="en-IN"/>
        </w:rPr>
      </w:pPr>
      <w:r w:rsidRPr="00195A1C">
        <w:rPr>
          <w:rFonts w:eastAsia="Times New Roman" w:cs="Times New Roman"/>
          <w:lang w:val="en-IN"/>
        </w:rPr>
        <w:t xml:space="preserve">Despite reliance on synthetic data for rapid prototyping and privacy preservation, the platform’s </w:t>
      </w:r>
      <w:r w:rsidRPr="00195A1C">
        <w:rPr>
          <w:rFonts w:eastAsia="Times New Roman" w:cs="Times New Roman"/>
          <w:b/>
          <w:bCs/>
          <w:lang w:val="en-IN"/>
        </w:rPr>
        <w:t>extensible design</w:t>
      </w:r>
      <w:r w:rsidRPr="00195A1C">
        <w:rPr>
          <w:rFonts w:eastAsia="Times New Roman" w:cs="Times New Roman"/>
          <w:lang w:val="en-IN"/>
        </w:rPr>
        <w:t xml:space="preserve"> readily accommodates integration with real electronic health record (EHR) systems, streaming from IoT devices, and more sophisticated data-augmentation strategies. Similarly, the implementation of simple authentication utilities signals readiness for future integration of robust security protocols (OAuth2, FHIR-compliance), essential for deployment in regulated healthcare environments.</w:t>
      </w:r>
    </w:p>
    <w:p w14:paraId="476E897F" w14:textId="116CDB77" w:rsidR="006C0673" w:rsidRPr="00195A1C" w:rsidRDefault="1EEFA48A" w:rsidP="68526B3A">
      <w:pPr>
        <w:spacing w:before="240" w:after="240"/>
        <w:jc w:val="both"/>
        <w:rPr>
          <w:rFonts w:eastAsia="Times New Roman" w:cs="Times New Roman"/>
          <w:b/>
          <w:bCs/>
          <w:sz w:val="24"/>
        </w:rPr>
      </w:pPr>
      <w:r w:rsidRPr="00195A1C">
        <w:rPr>
          <w:rFonts w:eastAsia="Times New Roman" w:cs="Times New Roman"/>
          <w:lang w:val="en-IN"/>
        </w:rPr>
        <w:lastRenderedPageBreak/>
        <w:t xml:space="preserve">In sum, this project showcases how modern web frameworks, machine learning libraries, and interactive visualization tools can converge to support preventive healthcare. The architectural choices ensure </w:t>
      </w:r>
      <w:r w:rsidRPr="00195A1C">
        <w:rPr>
          <w:rFonts w:eastAsia="Times New Roman" w:cs="Times New Roman"/>
          <w:b/>
          <w:bCs/>
          <w:lang w:val="en-IN"/>
        </w:rPr>
        <w:t>scalability</w:t>
      </w:r>
      <w:r w:rsidRPr="00195A1C">
        <w:rPr>
          <w:rFonts w:eastAsia="Times New Roman" w:cs="Times New Roman"/>
          <w:lang w:val="en-IN"/>
        </w:rPr>
        <w:t xml:space="preserve">, </w:t>
      </w:r>
      <w:r w:rsidRPr="00195A1C">
        <w:rPr>
          <w:rFonts w:eastAsia="Times New Roman" w:cs="Times New Roman"/>
          <w:b/>
          <w:bCs/>
          <w:lang w:val="en-IN"/>
        </w:rPr>
        <w:t>maintainability</w:t>
      </w:r>
      <w:r w:rsidRPr="00195A1C">
        <w:rPr>
          <w:rFonts w:eastAsia="Times New Roman" w:cs="Times New Roman"/>
          <w:lang w:val="en-IN"/>
        </w:rPr>
        <w:t xml:space="preserve">, and </w:t>
      </w:r>
      <w:r w:rsidRPr="00195A1C">
        <w:rPr>
          <w:rFonts w:eastAsia="Times New Roman" w:cs="Times New Roman"/>
          <w:b/>
          <w:bCs/>
          <w:lang w:val="en-IN"/>
        </w:rPr>
        <w:t>adaptability</w:t>
      </w:r>
      <w:r w:rsidRPr="00195A1C">
        <w:rPr>
          <w:rFonts w:eastAsia="Times New Roman" w:cs="Times New Roman"/>
          <w:lang w:val="en-IN"/>
        </w:rPr>
        <w:t xml:space="preserve">, allowing for the incorporation of additional disease-risk modules, advanced </w:t>
      </w:r>
      <w:proofErr w:type="spellStart"/>
      <w:r w:rsidRPr="00195A1C">
        <w:rPr>
          <w:rFonts w:eastAsia="Times New Roman" w:cs="Times New Roman"/>
          <w:lang w:val="en-IN"/>
        </w:rPr>
        <w:t>explainability</w:t>
      </w:r>
      <w:proofErr w:type="spellEnd"/>
      <w:r w:rsidRPr="00195A1C">
        <w:rPr>
          <w:rFonts w:eastAsia="Times New Roman" w:cs="Times New Roman"/>
          <w:lang w:val="en-IN"/>
        </w:rPr>
        <w:t xml:space="preserve"> features, and real-world clinical data. As a prototype, the system lays the groundwork for a production-grade solution that has the potential to improve patient outcomes, optimize resource allocation in care facilities, and empower patients through transparent, data-driven engagement.</w:t>
      </w:r>
    </w:p>
    <w:p w14:paraId="40EEAF89" w14:textId="6D42A0B3" w:rsidR="006C0673" w:rsidRPr="00195A1C" w:rsidRDefault="46BC06CF" w:rsidP="68526B3A">
      <w:pPr>
        <w:spacing w:before="240" w:after="0"/>
        <w:jc w:val="both"/>
        <w:rPr>
          <w:rFonts w:eastAsia="Times New Roman" w:cs="Times New Roman"/>
          <w:b/>
          <w:bCs/>
          <w:sz w:val="24"/>
        </w:rPr>
      </w:pPr>
      <w:r w:rsidRPr="00195A1C">
        <w:rPr>
          <w:rFonts w:eastAsia="Times New Roman" w:cs="Times New Roman"/>
          <w:b/>
          <w:bCs/>
          <w:sz w:val="24"/>
        </w:rPr>
        <w:t>11</w:t>
      </w:r>
      <w:r w:rsidR="006C0673" w:rsidRPr="00195A1C">
        <w:rPr>
          <w:rFonts w:eastAsia="Times New Roman" w:cs="Times New Roman"/>
          <w:b/>
          <w:bCs/>
          <w:sz w:val="24"/>
        </w:rPr>
        <w:t>. ACKNOWLEDGEMENTS</w:t>
      </w:r>
    </w:p>
    <w:p w14:paraId="1FD0E780" w14:textId="77777777" w:rsidR="006C0673" w:rsidRPr="00195A1C" w:rsidRDefault="006C0673" w:rsidP="68526B3A">
      <w:pPr>
        <w:pStyle w:val="NormalWeb"/>
        <w:spacing w:before="0" w:beforeAutospacing="0" w:after="0" w:afterAutospacing="0"/>
        <w:jc w:val="both"/>
      </w:pPr>
      <w:r w:rsidRPr="00195A1C">
        <w:t>We thank Prof. Samba Augustine for his invaluable support.</w:t>
      </w:r>
    </w:p>
    <w:p w14:paraId="2C4DCCFA" w14:textId="77777777" w:rsidR="006C0673" w:rsidRPr="00195A1C" w:rsidRDefault="006C0673" w:rsidP="68526B3A">
      <w:pPr>
        <w:pStyle w:val="NormalWeb"/>
        <w:spacing w:before="0" w:beforeAutospacing="0" w:after="0" w:afterAutospacing="0"/>
        <w:jc w:val="both"/>
      </w:pPr>
    </w:p>
    <w:p w14:paraId="3FBD647E" w14:textId="64A5AB3F" w:rsidR="006C0673" w:rsidRPr="00195A1C" w:rsidRDefault="5526AD16" w:rsidP="68526B3A">
      <w:pPr>
        <w:pStyle w:val="NormalWeb"/>
        <w:spacing w:before="0" w:beforeAutospacing="0" w:after="0" w:afterAutospacing="0"/>
        <w:jc w:val="both"/>
        <w:rPr>
          <w:b/>
          <w:bCs/>
          <w:sz w:val="24"/>
        </w:rPr>
      </w:pPr>
      <w:r w:rsidRPr="00195A1C">
        <w:rPr>
          <w:b/>
          <w:bCs/>
          <w:sz w:val="24"/>
        </w:rPr>
        <w:t xml:space="preserve">12. </w:t>
      </w:r>
      <w:r w:rsidR="006C0673" w:rsidRPr="00195A1C">
        <w:rPr>
          <w:b/>
          <w:bCs/>
          <w:sz w:val="24"/>
        </w:rPr>
        <w:t>REFERENCES</w:t>
      </w:r>
    </w:p>
    <w:p w14:paraId="6E8DFFCA" w14:textId="77777777" w:rsidR="00076492" w:rsidRPr="00195A1C" w:rsidRDefault="006C0673" w:rsidP="0090171E">
      <w:pPr>
        <w:pStyle w:val="NormalWeb"/>
        <w:numPr>
          <w:ilvl w:val="0"/>
          <w:numId w:val="23"/>
        </w:numPr>
        <w:spacing w:before="0" w:beforeAutospacing="0" w:after="0" w:afterAutospacing="0"/>
        <w:jc w:val="both"/>
        <w:rPr>
          <w:szCs w:val="18"/>
        </w:rPr>
      </w:pPr>
      <w:r w:rsidRPr="00195A1C">
        <w:rPr>
          <w:szCs w:val="18"/>
        </w:rPr>
        <w:t xml:space="preserve">Chen, A., &amp; Chen, D. O. (2022). Simulation of a machine learning-enabled learning health system for risk prediction using synthetic patient data. Scientific Reports, 12(17917). </w:t>
      </w:r>
    </w:p>
    <w:p w14:paraId="5FC50F29" w14:textId="608C5290" w:rsidR="006C0673" w:rsidRPr="00195A1C" w:rsidRDefault="00FE54F9" w:rsidP="00076492">
      <w:pPr>
        <w:pStyle w:val="NormalWeb"/>
        <w:spacing w:before="0" w:beforeAutospacing="0" w:after="0" w:afterAutospacing="0"/>
        <w:ind w:left="720"/>
        <w:jc w:val="both"/>
        <w:rPr>
          <w:szCs w:val="18"/>
        </w:rPr>
      </w:pPr>
      <w:hyperlink r:id="rId27" w:history="1">
        <w:r w:rsidR="007A5244" w:rsidRPr="00195A1C">
          <w:rPr>
            <w:rStyle w:val="Hyperlink"/>
            <w:szCs w:val="18"/>
          </w:rPr>
          <w:t>https://www.nature.com/articles/s41598-022-23011-4</w:t>
        </w:r>
      </w:hyperlink>
    </w:p>
    <w:p w14:paraId="43458ADD" w14:textId="77777777" w:rsidR="000A42F1" w:rsidRPr="00195A1C" w:rsidRDefault="006C0673" w:rsidP="0090171E">
      <w:pPr>
        <w:pStyle w:val="NormalWeb"/>
        <w:numPr>
          <w:ilvl w:val="0"/>
          <w:numId w:val="23"/>
        </w:numPr>
        <w:spacing w:before="0" w:beforeAutospacing="0" w:after="0" w:afterAutospacing="0"/>
        <w:jc w:val="both"/>
        <w:rPr>
          <w:szCs w:val="18"/>
        </w:rPr>
      </w:pPr>
      <w:proofErr w:type="spellStart"/>
      <w:r w:rsidRPr="00195A1C">
        <w:rPr>
          <w:szCs w:val="18"/>
        </w:rPr>
        <w:t>Abhadiomhen</w:t>
      </w:r>
      <w:proofErr w:type="spellEnd"/>
      <w:r w:rsidRPr="00195A1C">
        <w:rPr>
          <w:szCs w:val="18"/>
        </w:rPr>
        <w:t xml:space="preserve">, S. E., </w:t>
      </w:r>
      <w:proofErr w:type="spellStart"/>
      <w:r w:rsidRPr="00195A1C">
        <w:rPr>
          <w:szCs w:val="18"/>
        </w:rPr>
        <w:t>Nzeakor</w:t>
      </w:r>
      <w:proofErr w:type="spellEnd"/>
      <w:r w:rsidRPr="00195A1C">
        <w:rPr>
          <w:szCs w:val="18"/>
        </w:rPr>
        <w:t xml:space="preserve">, E. O., &amp; </w:t>
      </w:r>
      <w:proofErr w:type="spellStart"/>
      <w:r w:rsidRPr="00195A1C">
        <w:rPr>
          <w:szCs w:val="18"/>
        </w:rPr>
        <w:t>Oyibo</w:t>
      </w:r>
      <w:proofErr w:type="spellEnd"/>
      <w:r w:rsidRPr="00195A1C">
        <w:rPr>
          <w:szCs w:val="18"/>
        </w:rPr>
        <w:t xml:space="preserve">, K. (2024). Health risk assessment using machine learning: Systematic review. Electronics, 13(4405). </w:t>
      </w:r>
    </w:p>
    <w:p w14:paraId="25E38C7C" w14:textId="2D8DE888" w:rsidR="006C0673" w:rsidRPr="00195A1C" w:rsidRDefault="00FE54F9" w:rsidP="003345B4">
      <w:pPr>
        <w:pStyle w:val="NormalWeb"/>
        <w:spacing w:before="0" w:beforeAutospacing="0" w:after="0" w:afterAutospacing="0"/>
        <w:ind w:left="720"/>
        <w:jc w:val="both"/>
        <w:rPr>
          <w:szCs w:val="18"/>
        </w:rPr>
      </w:pPr>
      <w:hyperlink r:id="rId28" w:history="1">
        <w:r w:rsidR="000A42F1" w:rsidRPr="00195A1C">
          <w:rPr>
            <w:rStyle w:val="Hyperlink"/>
            <w:szCs w:val="18"/>
          </w:rPr>
          <w:t>https://www.mdpi.com/2079-9292/13/22/4405</w:t>
        </w:r>
      </w:hyperlink>
      <w:r w:rsidR="000A42F1" w:rsidRPr="00195A1C">
        <w:rPr>
          <w:szCs w:val="18"/>
        </w:rPr>
        <w:t xml:space="preserve"> </w:t>
      </w:r>
    </w:p>
    <w:p w14:paraId="25913CCD" w14:textId="2F4D1DFF" w:rsidR="006C0673" w:rsidRPr="00195A1C" w:rsidRDefault="006C0673" w:rsidP="003345B4">
      <w:pPr>
        <w:pStyle w:val="NormalWeb"/>
        <w:numPr>
          <w:ilvl w:val="0"/>
          <w:numId w:val="23"/>
        </w:numPr>
        <w:spacing w:before="0" w:beforeAutospacing="0" w:after="0"/>
        <w:jc w:val="both"/>
        <w:rPr>
          <w:szCs w:val="18"/>
        </w:rPr>
      </w:pPr>
      <w:r w:rsidRPr="00195A1C">
        <w:rPr>
          <w:szCs w:val="18"/>
        </w:rPr>
        <w:t>Singh, R., et al. (2024). Artificial intelligence for cardiovascular disease risk a</w:t>
      </w:r>
      <w:r w:rsidR="00FA320A" w:rsidRPr="00195A1C">
        <w:rPr>
          <w:szCs w:val="18"/>
        </w:rPr>
        <w:t>ssessment</w:t>
      </w:r>
      <w:r w:rsidRPr="00195A1C">
        <w:rPr>
          <w:szCs w:val="18"/>
        </w:rPr>
        <w:t xml:space="preserve"> in personalized framework: A scoping review. PubMed Central. </w:t>
      </w:r>
      <w:hyperlink r:id="rId29">
        <w:r w:rsidRPr="00195A1C">
          <w:rPr>
            <w:rStyle w:val="Hyperlink"/>
            <w:szCs w:val="18"/>
          </w:rPr>
          <w:t>https://pubmed.ncbi.nlm.nih.gov/38846068</w:t>
        </w:r>
      </w:hyperlink>
    </w:p>
    <w:p w14:paraId="4CA679CC" w14:textId="77777777" w:rsidR="00B032F5" w:rsidRPr="00195A1C" w:rsidRDefault="006C0673" w:rsidP="008930F3">
      <w:pPr>
        <w:pStyle w:val="NormalWeb"/>
        <w:numPr>
          <w:ilvl w:val="0"/>
          <w:numId w:val="23"/>
        </w:numPr>
        <w:spacing w:before="0" w:beforeAutospacing="0" w:after="0" w:afterAutospacing="0"/>
        <w:jc w:val="both"/>
        <w:rPr>
          <w:szCs w:val="18"/>
        </w:rPr>
      </w:pPr>
      <w:proofErr w:type="spellStart"/>
      <w:r w:rsidRPr="00195A1C">
        <w:rPr>
          <w:szCs w:val="18"/>
        </w:rPr>
        <w:t>Kasula</w:t>
      </w:r>
      <w:proofErr w:type="spellEnd"/>
      <w:r w:rsidRPr="00195A1C">
        <w:rPr>
          <w:szCs w:val="18"/>
        </w:rPr>
        <w:t xml:space="preserve">, B. Y. (2023). Machine Learning Applications in Diabetic Healthcare: A Comprehensive Analysis and Predictive </w:t>
      </w:r>
      <w:proofErr w:type="spellStart"/>
      <w:r w:rsidRPr="00195A1C">
        <w:rPr>
          <w:szCs w:val="18"/>
        </w:rPr>
        <w:t>Modeling</w:t>
      </w:r>
      <w:proofErr w:type="spellEnd"/>
      <w:r w:rsidRPr="00195A1C">
        <w:rPr>
          <w:szCs w:val="18"/>
        </w:rPr>
        <w:t xml:space="preserve">. International Numeric Journal of Machine Learning and Robots, University of The </w:t>
      </w:r>
      <w:proofErr w:type="spellStart"/>
      <w:r w:rsidRPr="00195A1C">
        <w:rPr>
          <w:szCs w:val="18"/>
        </w:rPr>
        <w:t>Cumberlands</w:t>
      </w:r>
      <w:proofErr w:type="spellEnd"/>
      <w:r w:rsidRPr="00195A1C">
        <w:rPr>
          <w:szCs w:val="18"/>
        </w:rPr>
        <w:t>.</w:t>
      </w:r>
    </w:p>
    <w:p w14:paraId="4FD65073" w14:textId="7FB90740" w:rsidR="006C0673" w:rsidRPr="00195A1C" w:rsidRDefault="00FE54F9" w:rsidP="00DF3F41">
      <w:pPr>
        <w:pStyle w:val="NormalWeb"/>
        <w:spacing w:before="0" w:beforeAutospacing="0" w:after="0" w:afterAutospacing="0"/>
        <w:ind w:left="720"/>
        <w:jc w:val="both"/>
        <w:rPr>
          <w:szCs w:val="18"/>
        </w:rPr>
      </w:pPr>
      <w:hyperlink r:id="rId30" w:history="1">
        <w:r w:rsidR="00B032F5" w:rsidRPr="00195A1C">
          <w:rPr>
            <w:rStyle w:val="Hyperlink"/>
            <w:szCs w:val="18"/>
          </w:rPr>
          <w:t>https://injmr.com/index.php/fewfewf/article/view/19</w:t>
        </w:r>
      </w:hyperlink>
      <w:r w:rsidR="00B032F5" w:rsidRPr="00195A1C">
        <w:rPr>
          <w:szCs w:val="18"/>
        </w:rPr>
        <w:t xml:space="preserve"> </w:t>
      </w:r>
    </w:p>
    <w:p w14:paraId="54BA71C9" w14:textId="77777777" w:rsidR="002742B3" w:rsidRPr="00195A1C" w:rsidRDefault="006C0673" w:rsidP="002742B3">
      <w:pPr>
        <w:pStyle w:val="NormalWeb"/>
        <w:numPr>
          <w:ilvl w:val="0"/>
          <w:numId w:val="23"/>
        </w:numPr>
        <w:spacing w:before="0" w:beforeAutospacing="0" w:after="0" w:afterAutospacing="0"/>
        <w:jc w:val="both"/>
        <w:rPr>
          <w:szCs w:val="18"/>
        </w:rPr>
      </w:pPr>
      <w:r w:rsidRPr="00195A1C">
        <w:rPr>
          <w:szCs w:val="18"/>
        </w:rPr>
        <w:t xml:space="preserve">Liu, T., </w:t>
      </w:r>
      <w:proofErr w:type="spellStart"/>
      <w:r w:rsidRPr="00195A1C">
        <w:rPr>
          <w:szCs w:val="18"/>
        </w:rPr>
        <w:t>Krentz</w:t>
      </w:r>
      <w:proofErr w:type="spellEnd"/>
      <w:r w:rsidRPr="00195A1C">
        <w:rPr>
          <w:szCs w:val="18"/>
        </w:rPr>
        <w:t xml:space="preserve">, A., Lu, L., &amp; </w:t>
      </w:r>
      <w:proofErr w:type="spellStart"/>
      <w:r w:rsidRPr="00195A1C">
        <w:rPr>
          <w:szCs w:val="18"/>
        </w:rPr>
        <w:t>Curcin</w:t>
      </w:r>
      <w:proofErr w:type="spellEnd"/>
      <w:r w:rsidRPr="00195A1C">
        <w:rPr>
          <w:szCs w:val="18"/>
        </w:rPr>
        <w:t>, V. (2024). Machine learning based prediction models for cardiovascular disease risk using electronic health records data: Systematic review and meta-analysis. European Heart Journal</w:t>
      </w:r>
      <w:r w:rsidR="00FA320A" w:rsidRPr="00195A1C">
        <w:rPr>
          <w:szCs w:val="18"/>
        </w:rPr>
        <w:t xml:space="preserve"> </w:t>
      </w:r>
      <w:r w:rsidRPr="00195A1C">
        <w:rPr>
          <w:szCs w:val="18"/>
        </w:rPr>
        <w:t xml:space="preserve">Digital Health. </w:t>
      </w:r>
    </w:p>
    <w:p w14:paraId="4F2BFC2E" w14:textId="77777777" w:rsidR="0043567F" w:rsidRPr="00195A1C" w:rsidRDefault="00FE54F9" w:rsidP="00E86A15">
      <w:pPr>
        <w:pStyle w:val="NormalWeb"/>
        <w:spacing w:before="0" w:beforeAutospacing="0" w:after="0" w:afterAutospacing="0"/>
        <w:ind w:left="720"/>
        <w:jc w:val="both"/>
        <w:rPr>
          <w:szCs w:val="18"/>
        </w:rPr>
      </w:pPr>
      <w:hyperlink r:id="rId31" w:history="1">
        <w:r w:rsidR="002742B3" w:rsidRPr="00195A1C">
          <w:rPr>
            <w:rStyle w:val="Hyperlink"/>
            <w:szCs w:val="18"/>
          </w:rPr>
          <w:t>https://academic.oup.com/ehjdh/article/6/1/7/7845948?login=false</w:t>
        </w:r>
      </w:hyperlink>
    </w:p>
    <w:p w14:paraId="6BF4FA10" w14:textId="3FA704F3" w:rsidR="0043567F" w:rsidRPr="00195A1C" w:rsidRDefault="0043567F" w:rsidP="0043567F">
      <w:pPr>
        <w:pStyle w:val="NormalWeb"/>
        <w:numPr>
          <w:ilvl w:val="0"/>
          <w:numId w:val="23"/>
        </w:numPr>
        <w:spacing w:before="0" w:beforeAutospacing="0" w:after="0"/>
        <w:jc w:val="both"/>
        <w:rPr>
          <w:rStyle w:val="eop"/>
          <w:szCs w:val="18"/>
        </w:rPr>
      </w:pPr>
      <w:r w:rsidRPr="00195A1C">
        <w:rPr>
          <w:rStyle w:val="normaltextrun"/>
          <w:color w:val="000000"/>
          <w:szCs w:val="18"/>
          <w:shd w:val="clear" w:color="auto" w:fill="FFFFFF"/>
        </w:rPr>
        <w:t xml:space="preserve">Wang, X., et al. (2019). Prediction of the 1-year risk of incident lung cancer: Prospective study using electronic health records from the State of Maine. Journal of Medical Internet Research, 21(5), e13260. </w:t>
      </w:r>
      <w:hyperlink r:id="rId32" w:tgtFrame="_blank" w:history="1">
        <w:r w:rsidRPr="00195A1C">
          <w:rPr>
            <w:rStyle w:val="normaltextrun"/>
            <w:color w:val="0563C1"/>
            <w:szCs w:val="18"/>
            <w:u w:val="single"/>
            <w:shd w:val="clear" w:color="auto" w:fill="FFFFFF"/>
          </w:rPr>
          <w:t>https://www.jmir.org/2019/5/e13260/</w:t>
        </w:r>
      </w:hyperlink>
      <w:r w:rsidRPr="00195A1C">
        <w:rPr>
          <w:rStyle w:val="normaltextrun"/>
          <w:color w:val="000000"/>
          <w:szCs w:val="18"/>
          <w:shd w:val="clear" w:color="auto" w:fill="FFFFFF"/>
        </w:rPr>
        <w:t> </w:t>
      </w:r>
      <w:r w:rsidRPr="00195A1C">
        <w:rPr>
          <w:rStyle w:val="eop"/>
          <w:color w:val="000000"/>
          <w:szCs w:val="18"/>
          <w:shd w:val="clear" w:color="auto" w:fill="FFFFFF"/>
        </w:rPr>
        <w:t> </w:t>
      </w:r>
    </w:p>
    <w:p w14:paraId="0575A337" w14:textId="214F3AD2" w:rsidR="0043567F" w:rsidRPr="00195A1C" w:rsidRDefault="0037187B" w:rsidP="0043567F">
      <w:pPr>
        <w:pStyle w:val="NormalWeb"/>
        <w:numPr>
          <w:ilvl w:val="0"/>
          <w:numId w:val="23"/>
        </w:numPr>
        <w:spacing w:before="0" w:beforeAutospacing="0" w:after="0"/>
        <w:jc w:val="both"/>
        <w:rPr>
          <w:rStyle w:val="eop"/>
          <w:szCs w:val="18"/>
        </w:rPr>
      </w:pPr>
      <w:r w:rsidRPr="00195A1C">
        <w:rPr>
          <w:rStyle w:val="normaltextrun"/>
          <w:color w:val="000000"/>
          <w:szCs w:val="18"/>
          <w:shd w:val="clear" w:color="auto" w:fill="FFFFFF"/>
        </w:rPr>
        <w:t xml:space="preserve">Yeh, M. C. (2021). Artificial intelligence-based prediction of lung cancer risk using </w:t>
      </w:r>
      <w:r w:rsidR="00462F0E" w:rsidRPr="00195A1C">
        <w:rPr>
          <w:rStyle w:val="normaltextrun"/>
          <w:color w:val="000000"/>
          <w:szCs w:val="18"/>
          <w:shd w:val="clear" w:color="auto" w:fill="FFFFFF"/>
        </w:rPr>
        <w:t>non-imaging</w:t>
      </w:r>
      <w:r w:rsidRPr="00195A1C">
        <w:rPr>
          <w:rStyle w:val="normaltextrun"/>
          <w:color w:val="000000"/>
          <w:szCs w:val="18"/>
          <w:shd w:val="clear" w:color="auto" w:fill="FFFFFF"/>
        </w:rPr>
        <w:t xml:space="preserve"> electronic medical records: Deep learning approach. Journal of Medical Internet Research, 23(8), e26256. </w:t>
      </w:r>
      <w:hyperlink r:id="rId33" w:tgtFrame="_blank" w:history="1">
        <w:r w:rsidRPr="00195A1C">
          <w:rPr>
            <w:rStyle w:val="normaltextrun"/>
            <w:color w:val="0563C1"/>
            <w:szCs w:val="18"/>
            <w:u w:val="single"/>
            <w:shd w:val="clear" w:color="auto" w:fill="FFFFFF"/>
          </w:rPr>
          <w:t>https://www.jmir.org/2021/8/e26256</w:t>
        </w:r>
      </w:hyperlink>
      <w:r w:rsidRPr="00195A1C">
        <w:rPr>
          <w:rStyle w:val="normaltextrun"/>
          <w:color w:val="000000"/>
          <w:szCs w:val="18"/>
          <w:shd w:val="clear" w:color="auto" w:fill="FFFFFF"/>
        </w:rPr>
        <w:t> </w:t>
      </w:r>
      <w:r w:rsidRPr="00195A1C">
        <w:rPr>
          <w:rStyle w:val="eop"/>
          <w:color w:val="000000"/>
          <w:szCs w:val="18"/>
          <w:shd w:val="clear" w:color="auto" w:fill="FFFFFF"/>
        </w:rPr>
        <w:t> </w:t>
      </w:r>
    </w:p>
    <w:p w14:paraId="32A053EA" w14:textId="77777777" w:rsidR="00E86A15" w:rsidRPr="00195A1C" w:rsidRDefault="0037187B" w:rsidP="008D486D">
      <w:pPr>
        <w:pStyle w:val="NormalWeb"/>
        <w:numPr>
          <w:ilvl w:val="0"/>
          <w:numId w:val="23"/>
        </w:numPr>
        <w:spacing w:before="0" w:beforeAutospacing="0" w:after="0" w:afterAutospacing="0"/>
        <w:jc w:val="both"/>
        <w:rPr>
          <w:rStyle w:val="normaltextrun"/>
          <w:szCs w:val="18"/>
        </w:rPr>
      </w:pPr>
      <w:r w:rsidRPr="00195A1C">
        <w:rPr>
          <w:rStyle w:val="normaltextrun"/>
          <w:color w:val="000000"/>
          <w:szCs w:val="18"/>
          <w:shd w:val="clear" w:color="auto" w:fill="FFFFFF"/>
        </w:rPr>
        <w:t xml:space="preserve">Shinde, S. A., &amp; Rajeswari, P. R. (2018). Intelligent health risk prediction systems using machine learning: A review. International Journal of Engineering &amp; Technology, 7(3), 1019-1023. </w:t>
      </w:r>
    </w:p>
    <w:p w14:paraId="19243D19" w14:textId="21C0DA95" w:rsidR="0037187B" w:rsidRPr="00195A1C" w:rsidRDefault="00FE54F9" w:rsidP="00F406E7">
      <w:pPr>
        <w:pStyle w:val="NormalWeb"/>
        <w:spacing w:before="0" w:beforeAutospacing="0" w:after="0" w:afterAutospacing="0"/>
        <w:ind w:left="720"/>
        <w:jc w:val="both"/>
        <w:rPr>
          <w:szCs w:val="18"/>
        </w:rPr>
      </w:pPr>
      <w:hyperlink r:id="rId34" w:history="1">
        <w:r w:rsidR="00E86A15" w:rsidRPr="00195A1C">
          <w:rPr>
            <w:rStyle w:val="Hyperlink"/>
            <w:szCs w:val="18"/>
          </w:rPr>
          <w:t>https://www.researchgate.net/publication/326253594_Intelligent_health_risk_prediction_systems_using_machine_learning_A_review</w:t>
        </w:r>
      </w:hyperlink>
    </w:p>
    <w:p w14:paraId="79C753C7" w14:textId="6568B6E1" w:rsidR="00C546AD" w:rsidRPr="00195A1C" w:rsidRDefault="00C546AD" w:rsidP="0043567F">
      <w:pPr>
        <w:pStyle w:val="NormalWeb"/>
        <w:numPr>
          <w:ilvl w:val="0"/>
          <w:numId w:val="23"/>
        </w:numPr>
        <w:spacing w:before="0" w:beforeAutospacing="0" w:after="0"/>
        <w:jc w:val="both"/>
        <w:rPr>
          <w:rStyle w:val="eop"/>
          <w:szCs w:val="18"/>
        </w:rPr>
      </w:pPr>
      <w:r w:rsidRPr="00195A1C">
        <w:rPr>
          <w:rStyle w:val="normaltextrun"/>
          <w:color w:val="000000"/>
          <w:szCs w:val="18"/>
          <w:shd w:val="clear" w:color="auto" w:fill="FFFFFF"/>
        </w:rPr>
        <w:t xml:space="preserve">Wu, Y., Burnside, E. S., Fan, J., &amp; Craven, M. (2017). Breast cancer risk prediction using electronic health </w:t>
      </w:r>
      <w:r w:rsidRPr="00195A1C">
        <w:rPr>
          <w:rStyle w:val="normaltextrun"/>
          <w:color w:val="000000"/>
          <w:szCs w:val="18"/>
          <w:shd w:val="clear" w:color="auto" w:fill="FFFFFF"/>
        </w:rPr>
        <w:t xml:space="preserve">records. 2017 IEEE International Conference on Healthcare Informatics (ICHI), 224-228. </w:t>
      </w:r>
      <w:hyperlink r:id="rId35" w:tgtFrame="_blank" w:history="1">
        <w:r w:rsidRPr="00195A1C">
          <w:rPr>
            <w:rStyle w:val="normaltextrun"/>
            <w:color w:val="0563C1"/>
            <w:szCs w:val="18"/>
            <w:u w:val="single"/>
            <w:shd w:val="clear" w:color="auto" w:fill="FFFFFF"/>
          </w:rPr>
          <w:t>https://ieeexplore.ieee.org/document/8031151</w:t>
        </w:r>
      </w:hyperlink>
      <w:r w:rsidRPr="00195A1C">
        <w:rPr>
          <w:rStyle w:val="normaltextrun"/>
          <w:color w:val="000000"/>
          <w:szCs w:val="18"/>
          <w:shd w:val="clear" w:color="auto" w:fill="FFFFFF"/>
        </w:rPr>
        <w:t> </w:t>
      </w:r>
      <w:r w:rsidRPr="00195A1C">
        <w:rPr>
          <w:rStyle w:val="eop"/>
          <w:color w:val="000000"/>
          <w:szCs w:val="18"/>
          <w:shd w:val="clear" w:color="auto" w:fill="FFFFFF"/>
        </w:rPr>
        <w:t> </w:t>
      </w:r>
    </w:p>
    <w:p w14:paraId="7D3CC3A8" w14:textId="533822A1" w:rsidR="00C546AD" w:rsidRPr="00195A1C" w:rsidRDefault="00C546AD" w:rsidP="0043567F">
      <w:pPr>
        <w:pStyle w:val="NormalWeb"/>
        <w:numPr>
          <w:ilvl w:val="0"/>
          <w:numId w:val="23"/>
        </w:numPr>
        <w:spacing w:before="0" w:beforeAutospacing="0" w:after="0"/>
        <w:jc w:val="both"/>
        <w:rPr>
          <w:rStyle w:val="eop"/>
          <w:szCs w:val="18"/>
        </w:rPr>
      </w:pPr>
      <w:r w:rsidRPr="00195A1C">
        <w:rPr>
          <w:rStyle w:val="normaltextrun"/>
          <w:color w:val="000000"/>
          <w:szCs w:val="18"/>
          <w:shd w:val="clear" w:color="auto" w:fill="FFFFFF"/>
        </w:rPr>
        <w:t xml:space="preserve">Mishra, A., et al. (2024). Machine learning models for pancreatic cancer risk prediction using electronic health record data: A systematic review and assessment. </w:t>
      </w:r>
      <w:r w:rsidRPr="00195A1C">
        <w:rPr>
          <w:rStyle w:val="normaltextrun"/>
          <w:i/>
          <w:iCs/>
          <w:color w:val="000000"/>
          <w:szCs w:val="18"/>
          <w:shd w:val="clear" w:color="auto" w:fill="FFFFFF"/>
        </w:rPr>
        <w:t>The American Journal of Gastroenterology</w:t>
      </w:r>
      <w:r w:rsidRPr="00195A1C">
        <w:rPr>
          <w:rStyle w:val="normaltextrun"/>
          <w:color w:val="000000"/>
          <w:szCs w:val="18"/>
          <w:shd w:val="clear" w:color="auto" w:fill="FFFFFF"/>
        </w:rPr>
        <w:t xml:space="preserve">. </w:t>
      </w:r>
      <w:hyperlink r:id="rId36" w:tgtFrame="_blank" w:history="1">
        <w:r w:rsidRPr="00195A1C">
          <w:rPr>
            <w:rStyle w:val="normaltextrun"/>
            <w:color w:val="0563C1"/>
            <w:szCs w:val="18"/>
            <w:u w:val="single"/>
            <w:shd w:val="clear" w:color="auto" w:fill="FFFFFF"/>
          </w:rPr>
          <w:t>https://pubmed.ncbi.nlm.nih.gov/38752654</w:t>
        </w:r>
      </w:hyperlink>
      <w:r w:rsidRPr="00195A1C">
        <w:rPr>
          <w:rStyle w:val="normaltextrun"/>
          <w:color w:val="000000"/>
          <w:szCs w:val="18"/>
          <w:shd w:val="clear" w:color="auto" w:fill="FFFFFF"/>
        </w:rPr>
        <w:t> </w:t>
      </w:r>
      <w:r w:rsidRPr="00195A1C">
        <w:rPr>
          <w:rStyle w:val="eop"/>
          <w:color w:val="000000"/>
          <w:szCs w:val="18"/>
          <w:shd w:val="clear" w:color="auto" w:fill="FFFFFF"/>
        </w:rPr>
        <w:t> </w:t>
      </w:r>
    </w:p>
    <w:p w14:paraId="2B955946" w14:textId="1B42EBE9" w:rsidR="00C546AD" w:rsidRPr="00195A1C" w:rsidRDefault="00C546AD" w:rsidP="0043567F">
      <w:pPr>
        <w:pStyle w:val="NormalWeb"/>
        <w:numPr>
          <w:ilvl w:val="0"/>
          <w:numId w:val="23"/>
        </w:numPr>
        <w:spacing w:before="0" w:beforeAutospacing="0" w:after="0"/>
        <w:jc w:val="both"/>
        <w:rPr>
          <w:rStyle w:val="eop"/>
          <w:szCs w:val="18"/>
        </w:rPr>
      </w:pPr>
      <w:r w:rsidRPr="00195A1C">
        <w:rPr>
          <w:rStyle w:val="normaltextrun"/>
          <w:color w:val="000000"/>
          <w:szCs w:val="18"/>
          <w:shd w:val="clear" w:color="auto" w:fill="FFFFFF"/>
        </w:rPr>
        <w:t xml:space="preserve">Liu, Y., Qin, S., </w:t>
      </w:r>
      <w:proofErr w:type="spellStart"/>
      <w:r w:rsidRPr="00195A1C">
        <w:rPr>
          <w:rStyle w:val="normaltextrun"/>
          <w:color w:val="000000"/>
          <w:szCs w:val="18"/>
          <w:shd w:val="clear" w:color="auto" w:fill="FFFFFF"/>
        </w:rPr>
        <w:t>Yepes</w:t>
      </w:r>
      <w:proofErr w:type="spellEnd"/>
      <w:r w:rsidRPr="00195A1C">
        <w:rPr>
          <w:rStyle w:val="normaltextrun"/>
          <w:color w:val="000000"/>
          <w:szCs w:val="18"/>
          <w:shd w:val="clear" w:color="auto" w:fill="FFFFFF"/>
        </w:rPr>
        <w:t xml:space="preserve">, A. J., Shao, W., Zhang, Z., &amp; Salim, F. D. (2022). Integrated convolutional and recurrent neural networks for health risk prediction using patient journey data with many missing values. Journal of Medical Informatics, 45(3), 112-126. </w:t>
      </w:r>
      <w:hyperlink r:id="rId37" w:tgtFrame="_blank" w:history="1">
        <w:r w:rsidRPr="00195A1C">
          <w:rPr>
            <w:rStyle w:val="normaltextrun"/>
            <w:color w:val="0563C1"/>
            <w:szCs w:val="18"/>
            <w:u w:val="single"/>
            <w:shd w:val="clear" w:color="auto" w:fill="FFFFFF"/>
          </w:rPr>
          <w:t>https://arxiv.org/pdf/2211.06045</w:t>
        </w:r>
      </w:hyperlink>
      <w:r w:rsidRPr="00195A1C">
        <w:rPr>
          <w:rStyle w:val="normaltextrun"/>
          <w:color w:val="000000"/>
          <w:szCs w:val="18"/>
          <w:shd w:val="clear" w:color="auto" w:fill="FFFFFF"/>
        </w:rPr>
        <w:t> </w:t>
      </w:r>
      <w:r w:rsidRPr="00195A1C">
        <w:rPr>
          <w:rStyle w:val="eop"/>
          <w:color w:val="000000"/>
          <w:szCs w:val="18"/>
          <w:shd w:val="clear" w:color="auto" w:fill="FFFFFF"/>
        </w:rPr>
        <w:t> </w:t>
      </w:r>
    </w:p>
    <w:p w14:paraId="71611924" w14:textId="5FB191F6" w:rsidR="00C546AD" w:rsidRPr="00195A1C" w:rsidRDefault="00C546AD" w:rsidP="0043567F">
      <w:pPr>
        <w:pStyle w:val="NormalWeb"/>
        <w:numPr>
          <w:ilvl w:val="0"/>
          <w:numId w:val="23"/>
        </w:numPr>
        <w:spacing w:before="0" w:beforeAutospacing="0" w:after="0"/>
        <w:jc w:val="both"/>
        <w:rPr>
          <w:rStyle w:val="normaltextrun"/>
          <w:szCs w:val="18"/>
        </w:rPr>
      </w:pPr>
      <w:r w:rsidRPr="00195A1C">
        <w:rPr>
          <w:rStyle w:val="normaltextrun"/>
          <w:color w:val="000000"/>
          <w:szCs w:val="18"/>
          <w:shd w:val="clear" w:color="auto" w:fill="FFFFFF"/>
        </w:rPr>
        <w:t xml:space="preserve">Che, Z., </w:t>
      </w:r>
      <w:proofErr w:type="spellStart"/>
      <w:r w:rsidRPr="00195A1C">
        <w:rPr>
          <w:rStyle w:val="normaltextrun"/>
          <w:color w:val="000000"/>
          <w:szCs w:val="18"/>
          <w:shd w:val="clear" w:color="auto" w:fill="FFFFFF"/>
        </w:rPr>
        <w:t>Purushotham</w:t>
      </w:r>
      <w:proofErr w:type="spellEnd"/>
      <w:r w:rsidRPr="00195A1C">
        <w:rPr>
          <w:rStyle w:val="normaltextrun"/>
          <w:color w:val="000000"/>
          <w:szCs w:val="18"/>
          <w:shd w:val="clear" w:color="auto" w:fill="FFFFFF"/>
        </w:rPr>
        <w:t xml:space="preserve">, S., Cho, K., Sontag, D., &amp; Liu, Y. (2018). Recurrent neural networks for multivariate time series with missing values. Scientific Reports, 8(1), 1-12. </w:t>
      </w:r>
      <w:hyperlink r:id="rId38" w:tgtFrame="_blank" w:history="1">
        <w:r w:rsidRPr="00195A1C">
          <w:rPr>
            <w:rStyle w:val="normaltextrun"/>
            <w:color w:val="0563C1"/>
            <w:szCs w:val="18"/>
            <w:u w:val="single"/>
            <w:shd w:val="clear" w:color="auto" w:fill="FFFFFF"/>
          </w:rPr>
          <w:t>https://www.nature.com/articles/s41598-018-24271-9</w:t>
        </w:r>
      </w:hyperlink>
    </w:p>
    <w:p w14:paraId="41DF3E44" w14:textId="77777777" w:rsidR="00C56A6F" w:rsidRPr="00195A1C" w:rsidRDefault="00C546AD" w:rsidP="00C56A6F">
      <w:pPr>
        <w:pStyle w:val="NormalWeb"/>
        <w:numPr>
          <w:ilvl w:val="0"/>
          <w:numId w:val="23"/>
        </w:numPr>
        <w:spacing w:before="0" w:beforeAutospacing="0" w:after="0" w:afterAutospacing="0"/>
        <w:jc w:val="both"/>
        <w:rPr>
          <w:rStyle w:val="normaltextrun"/>
          <w:szCs w:val="18"/>
        </w:rPr>
      </w:pPr>
      <w:r w:rsidRPr="00195A1C">
        <w:rPr>
          <w:rStyle w:val="normaltextrun"/>
          <w:color w:val="000000"/>
          <w:szCs w:val="18"/>
          <w:shd w:val="clear" w:color="auto" w:fill="FFFFFF"/>
        </w:rPr>
        <w:t>Tan, Q., Ye, M., Yang, B., Liu, S., Ma, A. J., Yip, T. C.-F., Wong, G. L.-H., &amp; Yuen, P. (2020). Data-GRU: Dual-attention time-aware gated recurrent unit for irregular multivariate time series. Proceedings of the AAAI Conference on Artificial Intelligence, 34(1), 930-937.</w:t>
      </w:r>
    </w:p>
    <w:p w14:paraId="3A397ECF" w14:textId="792CAC69" w:rsidR="00C546AD" w:rsidRPr="00195A1C" w:rsidRDefault="00FE54F9" w:rsidP="00C56A6F">
      <w:pPr>
        <w:pStyle w:val="NormalWeb"/>
        <w:spacing w:before="0" w:beforeAutospacing="0" w:after="0" w:afterAutospacing="0"/>
        <w:ind w:left="720"/>
        <w:jc w:val="both"/>
        <w:rPr>
          <w:rStyle w:val="eop"/>
          <w:szCs w:val="18"/>
        </w:rPr>
      </w:pPr>
      <w:hyperlink r:id="rId39" w:tgtFrame="_blank" w:history="1">
        <w:r w:rsidR="00C546AD" w:rsidRPr="00195A1C">
          <w:rPr>
            <w:rStyle w:val="normaltextrun"/>
            <w:color w:val="0563C1"/>
            <w:szCs w:val="18"/>
            <w:u w:val="single"/>
            <w:shd w:val="clear" w:color="auto" w:fill="FFFFFF"/>
          </w:rPr>
          <w:t>https://ojs.aaai.org/index.php/AAAI/article/view/5440</w:t>
        </w:r>
      </w:hyperlink>
      <w:r w:rsidR="00C546AD" w:rsidRPr="00195A1C">
        <w:rPr>
          <w:rStyle w:val="normaltextrun"/>
          <w:color w:val="000000"/>
          <w:szCs w:val="18"/>
          <w:shd w:val="clear" w:color="auto" w:fill="FFFFFF"/>
        </w:rPr>
        <w:t> </w:t>
      </w:r>
      <w:r w:rsidR="00C546AD" w:rsidRPr="00195A1C">
        <w:rPr>
          <w:rStyle w:val="eop"/>
          <w:color w:val="000000"/>
          <w:szCs w:val="18"/>
          <w:shd w:val="clear" w:color="auto" w:fill="FFFFFF"/>
        </w:rPr>
        <w:t> </w:t>
      </w:r>
    </w:p>
    <w:p w14:paraId="3F7F2A79" w14:textId="77777777" w:rsidR="008D7298" w:rsidRPr="00195A1C" w:rsidRDefault="00C546AD" w:rsidP="008D7298">
      <w:pPr>
        <w:pStyle w:val="NormalWeb"/>
        <w:numPr>
          <w:ilvl w:val="0"/>
          <w:numId w:val="23"/>
        </w:numPr>
        <w:spacing w:before="0" w:beforeAutospacing="0" w:after="0" w:afterAutospacing="0"/>
        <w:jc w:val="both"/>
        <w:rPr>
          <w:rStyle w:val="normaltextrun"/>
          <w:szCs w:val="18"/>
        </w:rPr>
      </w:pPr>
      <w:r w:rsidRPr="00195A1C">
        <w:rPr>
          <w:rStyle w:val="normaltextrun"/>
          <w:color w:val="000000"/>
          <w:szCs w:val="18"/>
          <w:shd w:val="clear" w:color="auto" w:fill="FFFFFF"/>
        </w:rPr>
        <w:t xml:space="preserve">Melina Malkani, </w:t>
      </w:r>
      <w:proofErr w:type="spellStart"/>
      <w:r w:rsidRPr="00195A1C">
        <w:rPr>
          <w:rStyle w:val="normaltextrun"/>
          <w:color w:val="000000"/>
          <w:szCs w:val="18"/>
          <w:shd w:val="clear" w:color="auto" w:fill="FFFFFF"/>
        </w:rPr>
        <w:t>Eesha</w:t>
      </w:r>
      <w:proofErr w:type="spellEnd"/>
      <w:r w:rsidRPr="00195A1C">
        <w:rPr>
          <w:rStyle w:val="normaltextrun"/>
          <w:color w:val="000000"/>
          <w:szCs w:val="18"/>
          <w:shd w:val="clear" w:color="auto" w:fill="FFFFFF"/>
        </w:rPr>
        <w:t xml:space="preserve"> Madan, Dillon Malkani, </w:t>
      </w:r>
      <w:proofErr w:type="spellStart"/>
      <w:r w:rsidRPr="00195A1C">
        <w:rPr>
          <w:rStyle w:val="normaltextrun"/>
          <w:color w:val="000000"/>
          <w:szCs w:val="18"/>
          <w:shd w:val="clear" w:color="auto" w:fill="FFFFFF"/>
        </w:rPr>
        <w:t>Arav</w:t>
      </w:r>
      <w:proofErr w:type="spellEnd"/>
      <w:r w:rsidRPr="00195A1C">
        <w:rPr>
          <w:rStyle w:val="normaltextrun"/>
          <w:color w:val="000000"/>
          <w:szCs w:val="18"/>
          <w:shd w:val="clear" w:color="auto" w:fill="FFFFFF"/>
        </w:rPr>
        <w:t xml:space="preserve"> Madan, Neel </w:t>
      </w:r>
      <w:proofErr w:type="spellStart"/>
      <w:proofErr w:type="gramStart"/>
      <w:r w:rsidRPr="00195A1C">
        <w:rPr>
          <w:rStyle w:val="normaltextrun"/>
          <w:color w:val="000000"/>
          <w:szCs w:val="18"/>
          <w:shd w:val="clear" w:color="auto" w:fill="FFFFFF"/>
        </w:rPr>
        <w:t>Singh,Tara</w:t>
      </w:r>
      <w:proofErr w:type="spellEnd"/>
      <w:proofErr w:type="gramEnd"/>
      <w:r w:rsidRPr="00195A1C">
        <w:rPr>
          <w:rStyle w:val="normaltextrun"/>
          <w:color w:val="000000"/>
          <w:szCs w:val="18"/>
          <w:shd w:val="clear" w:color="auto" w:fill="FFFFFF"/>
        </w:rPr>
        <w:t xml:space="preserve"> </w:t>
      </w:r>
      <w:proofErr w:type="spellStart"/>
      <w:r w:rsidRPr="00195A1C">
        <w:rPr>
          <w:rStyle w:val="normaltextrun"/>
          <w:color w:val="000000"/>
          <w:szCs w:val="18"/>
          <w:shd w:val="clear" w:color="auto" w:fill="FFFFFF"/>
        </w:rPr>
        <w:t>Bamji</w:t>
      </w:r>
      <w:proofErr w:type="spellEnd"/>
      <w:r w:rsidRPr="00195A1C">
        <w:rPr>
          <w:rStyle w:val="normaltextrun"/>
          <w:color w:val="000000"/>
          <w:szCs w:val="18"/>
          <w:shd w:val="clear" w:color="auto" w:fill="FFFFFF"/>
        </w:rPr>
        <w:t xml:space="preserve">, Harman Sabharwal (2024). Rank Ordered Design Attributes for Health Care Dashboards Including Artificial Intelligence: Usability Study. Published on 20.11.2024 in Vol 16 (2024). JMIR Publications. </w:t>
      </w:r>
    </w:p>
    <w:p w14:paraId="7A6D9AD3" w14:textId="1EDD9C05" w:rsidR="00C546AD" w:rsidRPr="00195A1C" w:rsidRDefault="00FE54F9" w:rsidP="00D8198B">
      <w:pPr>
        <w:pStyle w:val="NormalWeb"/>
        <w:spacing w:before="0" w:beforeAutospacing="0" w:after="0" w:afterAutospacing="0"/>
        <w:ind w:left="720"/>
        <w:jc w:val="both"/>
        <w:rPr>
          <w:rStyle w:val="normaltextrun"/>
          <w:szCs w:val="18"/>
        </w:rPr>
      </w:pPr>
      <w:hyperlink r:id="rId40" w:history="1">
        <w:r w:rsidR="008D7298" w:rsidRPr="00195A1C">
          <w:rPr>
            <w:rStyle w:val="Hyperlink"/>
            <w:szCs w:val="18"/>
            <w:shd w:val="clear" w:color="auto" w:fill="FFFFFF"/>
          </w:rPr>
          <w:t>https://ojphi.jmir.org/2024/1/e58277</w:t>
        </w:r>
      </w:hyperlink>
      <w:r w:rsidR="00C546AD" w:rsidRPr="00195A1C">
        <w:rPr>
          <w:rStyle w:val="normaltextrun"/>
          <w:color w:val="000000"/>
          <w:szCs w:val="18"/>
          <w:shd w:val="clear" w:color="auto" w:fill="FFFFFF"/>
        </w:rPr>
        <w:t> </w:t>
      </w:r>
    </w:p>
    <w:p w14:paraId="45A6B71B" w14:textId="29CBF24F" w:rsidR="00C546AD" w:rsidRPr="00195A1C" w:rsidRDefault="00C546AD" w:rsidP="0043567F">
      <w:pPr>
        <w:pStyle w:val="NormalWeb"/>
        <w:numPr>
          <w:ilvl w:val="0"/>
          <w:numId w:val="23"/>
        </w:numPr>
        <w:spacing w:before="0" w:beforeAutospacing="0" w:after="0"/>
        <w:jc w:val="both"/>
        <w:rPr>
          <w:rStyle w:val="normaltextrun"/>
          <w:szCs w:val="18"/>
        </w:rPr>
      </w:pPr>
      <w:proofErr w:type="spellStart"/>
      <w:r w:rsidRPr="00195A1C">
        <w:rPr>
          <w:rStyle w:val="normaltextrun"/>
          <w:color w:val="000000"/>
          <w:szCs w:val="18"/>
          <w:shd w:val="clear" w:color="auto" w:fill="FFFFFF"/>
        </w:rPr>
        <w:t>Rajkomar</w:t>
      </w:r>
      <w:proofErr w:type="spellEnd"/>
      <w:r w:rsidRPr="00195A1C">
        <w:rPr>
          <w:rStyle w:val="normaltextrun"/>
          <w:color w:val="000000"/>
          <w:szCs w:val="18"/>
          <w:shd w:val="clear" w:color="auto" w:fill="FFFFFF"/>
        </w:rPr>
        <w:t xml:space="preserve">, A., Oren, E., Chen, K., Dai, A. M., </w:t>
      </w:r>
      <w:proofErr w:type="spellStart"/>
      <w:r w:rsidRPr="00195A1C">
        <w:rPr>
          <w:rStyle w:val="normaltextrun"/>
          <w:color w:val="000000"/>
          <w:szCs w:val="18"/>
          <w:shd w:val="clear" w:color="auto" w:fill="FFFFFF"/>
        </w:rPr>
        <w:t>Hajaj</w:t>
      </w:r>
      <w:proofErr w:type="spellEnd"/>
      <w:r w:rsidRPr="00195A1C">
        <w:rPr>
          <w:rStyle w:val="normaltextrun"/>
          <w:color w:val="000000"/>
          <w:szCs w:val="18"/>
          <w:shd w:val="clear" w:color="auto" w:fill="FFFFFF"/>
        </w:rPr>
        <w:t xml:space="preserve">, N., Hardt, M., Liu, P. J., Liu, X., Marcus, J., Sun, M., Sundberg, P., Yee, H., Zhang, K., Zhang, Y., Flores, G., Duggan, G. E., Irvine, J., Le, Q., </w:t>
      </w:r>
      <w:proofErr w:type="spellStart"/>
      <w:r w:rsidRPr="00195A1C">
        <w:rPr>
          <w:rStyle w:val="normaltextrun"/>
          <w:color w:val="000000"/>
          <w:szCs w:val="18"/>
          <w:shd w:val="clear" w:color="auto" w:fill="FFFFFF"/>
        </w:rPr>
        <w:t>Litsch</w:t>
      </w:r>
      <w:proofErr w:type="spellEnd"/>
      <w:r w:rsidRPr="00195A1C">
        <w:rPr>
          <w:rStyle w:val="normaltextrun"/>
          <w:color w:val="000000"/>
          <w:szCs w:val="18"/>
          <w:shd w:val="clear" w:color="auto" w:fill="FFFFFF"/>
        </w:rPr>
        <w:t xml:space="preserve">, K., </w:t>
      </w:r>
      <w:proofErr w:type="spellStart"/>
      <w:r w:rsidRPr="00195A1C">
        <w:rPr>
          <w:rStyle w:val="normaltextrun"/>
          <w:color w:val="000000"/>
          <w:szCs w:val="18"/>
          <w:shd w:val="clear" w:color="auto" w:fill="FFFFFF"/>
        </w:rPr>
        <w:t>Mossin</w:t>
      </w:r>
      <w:proofErr w:type="spellEnd"/>
      <w:r w:rsidRPr="00195A1C">
        <w:rPr>
          <w:rStyle w:val="normaltextrun"/>
          <w:color w:val="000000"/>
          <w:szCs w:val="18"/>
          <w:shd w:val="clear" w:color="auto" w:fill="FFFFFF"/>
        </w:rPr>
        <w:t xml:space="preserve">, A., </w:t>
      </w:r>
      <w:proofErr w:type="spellStart"/>
      <w:r w:rsidRPr="00195A1C">
        <w:rPr>
          <w:rStyle w:val="normaltextrun"/>
          <w:color w:val="000000"/>
          <w:szCs w:val="18"/>
          <w:shd w:val="clear" w:color="auto" w:fill="FFFFFF"/>
        </w:rPr>
        <w:t>Tansuwan</w:t>
      </w:r>
      <w:proofErr w:type="spellEnd"/>
      <w:r w:rsidRPr="00195A1C">
        <w:rPr>
          <w:rStyle w:val="normaltextrun"/>
          <w:color w:val="000000"/>
          <w:szCs w:val="18"/>
          <w:shd w:val="clear" w:color="auto" w:fill="FFFFFF"/>
        </w:rPr>
        <w:t xml:space="preserve">, J., Wang, D., Wexler, J., Wilson, J., Ludwig, D., </w:t>
      </w:r>
      <w:proofErr w:type="spellStart"/>
      <w:r w:rsidRPr="00195A1C">
        <w:rPr>
          <w:rStyle w:val="normaltextrun"/>
          <w:color w:val="000000"/>
          <w:szCs w:val="18"/>
          <w:shd w:val="clear" w:color="auto" w:fill="FFFFFF"/>
        </w:rPr>
        <w:t>Volchenboum</w:t>
      </w:r>
      <w:proofErr w:type="spellEnd"/>
      <w:r w:rsidRPr="00195A1C">
        <w:rPr>
          <w:rStyle w:val="normaltextrun"/>
          <w:color w:val="000000"/>
          <w:szCs w:val="18"/>
          <w:shd w:val="clear" w:color="auto" w:fill="FFFFFF"/>
        </w:rPr>
        <w:t xml:space="preserve">, S. L., Chou, K., Pearson, M., </w:t>
      </w:r>
      <w:proofErr w:type="spellStart"/>
      <w:r w:rsidRPr="00195A1C">
        <w:rPr>
          <w:rStyle w:val="normaltextrun"/>
          <w:color w:val="000000"/>
          <w:szCs w:val="18"/>
          <w:shd w:val="clear" w:color="auto" w:fill="FFFFFF"/>
        </w:rPr>
        <w:t>Madabushi</w:t>
      </w:r>
      <w:proofErr w:type="spellEnd"/>
      <w:r w:rsidRPr="00195A1C">
        <w:rPr>
          <w:rStyle w:val="normaltextrun"/>
          <w:color w:val="000000"/>
          <w:szCs w:val="18"/>
          <w:shd w:val="clear" w:color="auto" w:fill="FFFFFF"/>
        </w:rPr>
        <w:t xml:space="preserve">, S., Shah, N. H., Butte, A. J., Howell, M. D., Cui, C., </w:t>
      </w:r>
      <w:proofErr w:type="spellStart"/>
      <w:r w:rsidRPr="00195A1C">
        <w:rPr>
          <w:rStyle w:val="normaltextrun"/>
          <w:color w:val="000000"/>
          <w:szCs w:val="18"/>
          <w:shd w:val="clear" w:color="auto" w:fill="FFFFFF"/>
        </w:rPr>
        <w:t>Corrado</w:t>
      </w:r>
      <w:proofErr w:type="spellEnd"/>
      <w:r w:rsidRPr="00195A1C">
        <w:rPr>
          <w:rStyle w:val="normaltextrun"/>
          <w:color w:val="000000"/>
          <w:szCs w:val="18"/>
          <w:shd w:val="clear" w:color="auto" w:fill="FFFFFF"/>
        </w:rPr>
        <w:t xml:space="preserve">, G. S., &amp; Dean, J. (2018). Scalable and accurate deep learning with electronic health records. </w:t>
      </w:r>
      <w:proofErr w:type="spellStart"/>
      <w:r w:rsidRPr="00195A1C">
        <w:rPr>
          <w:rStyle w:val="normaltextrun"/>
          <w:color w:val="000000"/>
          <w:szCs w:val="18"/>
          <w:shd w:val="clear" w:color="auto" w:fill="FFFFFF"/>
        </w:rPr>
        <w:t>npj</w:t>
      </w:r>
      <w:proofErr w:type="spellEnd"/>
      <w:r w:rsidRPr="00195A1C">
        <w:rPr>
          <w:rStyle w:val="normaltextrun"/>
          <w:color w:val="000000"/>
          <w:szCs w:val="18"/>
          <w:shd w:val="clear" w:color="auto" w:fill="FFFFFF"/>
        </w:rPr>
        <w:t xml:space="preserve"> Digital Medicine. </w:t>
      </w:r>
      <w:hyperlink r:id="rId41" w:tgtFrame="_blank" w:history="1">
        <w:r w:rsidRPr="00195A1C">
          <w:rPr>
            <w:rStyle w:val="normaltextrun"/>
            <w:color w:val="0563C1"/>
            <w:szCs w:val="18"/>
            <w:u w:val="single"/>
            <w:shd w:val="clear" w:color="auto" w:fill="FFFFFF"/>
          </w:rPr>
          <w:t>https://www.nature.com/articles/s41746-018-0029-1</w:t>
        </w:r>
      </w:hyperlink>
      <w:r w:rsidRPr="00195A1C">
        <w:rPr>
          <w:rStyle w:val="normaltextrun"/>
          <w:color w:val="000000"/>
          <w:szCs w:val="18"/>
          <w:shd w:val="clear" w:color="auto" w:fill="FFFFFF"/>
        </w:rPr>
        <w:t> </w:t>
      </w:r>
    </w:p>
    <w:p w14:paraId="101B851D" w14:textId="13B47753" w:rsidR="00C546AD" w:rsidRPr="00195A1C" w:rsidRDefault="00C546AD" w:rsidP="0043567F">
      <w:pPr>
        <w:pStyle w:val="NormalWeb"/>
        <w:numPr>
          <w:ilvl w:val="0"/>
          <w:numId w:val="23"/>
        </w:numPr>
        <w:spacing w:before="0" w:beforeAutospacing="0" w:after="0"/>
        <w:jc w:val="both"/>
        <w:rPr>
          <w:rStyle w:val="normaltextrun"/>
          <w:szCs w:val="18"/>
        </w:rPr>
      </w:pPr>
      <w:proofErr w:type="spellStart"/>
      <w:r w:rsidRPr="00195A1C">
        <w:rPr>
          <w:rStyle w:val="normaltextrun"/>
          <w:color w:val="000000"/>
          <w:szCs w:val="18"/>
          <w:shd w:val="clear" w:color="auto" w:fill="FFFFFF"/>
        </w:rPr>
        <w:t>Tianyi</w:t>
      </w:r>
      <w:proofErr w:type="spellEnd"/>
      <w:r w:rsidRPr="00195A1C">
        <w:rPr>
          <w:rStyle w:val="normaltextrun"/>
          <w:color w:val="000000"/>
          <w:szCs w:val="18"/>
          <w:shd w:val="clear" w:color="auto" w:fill="FFFFFF"/>
        </w:rPr>
        <w:t xml:space="preserve"> Liu, Andrew </w:t>
      </w:r>
      <w:proofErr w:type="spellStart"/>
      <w:r w:rsidRPr="00195A1C">
        <w:rPr>
          <w:rStyle w:val="normaltextrun"/>
          <w:color w:val="000000"/>
          <w:szCs w:val="18"/>
          <w:shd w:val="clear" w:color="auto" w:fill="FFFFFF"/>
        </w:rPr>
        <w:t>Krentz</w:t>
      </w:r>
      <w:proofErr w:type="spellEnd"/>
      <w:r w:rsidRPr="00195A1C">
        <w:rPr>
          <w:rStyle w:val="normaltextrun"/>
          <w:color w:val="000000"/>
          <w:szCs w:val="18"/>
          <w:shd w:val="clear" w:color="auto" w:fill="FFFFFF"/>
        </w:rPr>
        <w:t xml:space="preserve">, Lei Lu, Vasa </w:t>
      </w:r>
      <w:proofErr w:type="spellStart"/>
      <w:r w:rsidRPr="00195A1C">
        <w:rPr>
          <w:rStyle w:val="normaltextrun"/>
          <w:color w:val="000000"/>
          <w:szCs w:val="18"/>
          <w:shd w:val="clear" w:color="auto" w:fill="FFFFFF"/>
        </w:rPr>
        <w:t>Curcin</w:t>
      </w:r>
      <w:proofErr w:type="spellEnd"/>
      <w:r w:rsidRPr="00195A1C">
        <w:rPr>
          <w:rStyle w:val="normaltextrun"/>
          <w:color w:val="000000"/>
          <w:szCs w:val="18"/>
          <w:shd w:val="clear" w:color="auto" w:fill="FFFFFF"/>
        </w:rPr>
        <w:t xml:space="preserve">. (2024). Machine Learning based prediction models for Cardiovascular Disease Risk Using Electronic Health Records Data, Systematic Review and Meta-analysis. European Heart Journal - Digital Health. </w:t>
      </w:r>
      <w:hyperlink r:id="rId42" w:anchor="google_vignette" w:tgtFrame="_blank" w:history="1">
        <w:r w:rsidRPr="00195A1C">
          <w:rPr>
            <w:rStyle w:val="normaltextrun"/>
            <w:color w:val="0563C1"/>
            <w:szCs w:val="18"/>
            <w:u w:val="single"/>
            <w:shd w:val="clear" w:color="auto" w:fill="FFFFFF"/>
          </w:rPr>
          <w:t>https://academic.oup.com/ehjdh/article/6/1/7/7845948#google_vignette</w:t>
        </w:r>
      </w:hyperlink>
      <w:r w:rsidRPr="00195A1C">
        <w:rPr>
          <w:rStyle w:val="normaltextrun"/>
          <w:color w:val="000000"/>
          <w:szCs w:val="18"/>
          <w:shd w:val="clear" w:color="auto" w:fill="FFFFFF"/>
        </w:rPr>
        <w:t> </w:t>
      </w:r>
    </w:p>
    <w:p w14:paraId="0D52733D" w14:textId="617F228B" w:rsidR="00C546AD" w:rsidRPr="00195A1C" w:rsidRDefault="00C546AD" w:rsidP="0043567F">
      <w:pPr>
        <w:pStyle w:val="NormalWeb"/>
        <w:numPr>
          <w:ilvl w:val="0"/>
          <w:numId w:val="23"/>
        </w:numPr>
        <w:spacing w:before="0" w:beforeAutospacing="0" w:after="0"/>
        <w:jc w:val="both"/>
        <w:rPr>
          <w:szCs w:val="18"/>
        </w:rPr>
      </w:pPr>
      <w:r w:rsidRPr="00195A1C">
        <w:rPr>
          <w:rStyle w:val="normaltextrun"/>
          <w:bCs/>
          <w:color w:val="000000"/>
          <w:szCs w:val="18"/>
          <w:shd w:val="clear" w:color="auto" w:fill="FFFFFF"/>
        </w:rPr>
        <w:t>Ali, F., El-</w:t>
      </w:r>
      <w:proofErr w:type="spellStart"/>
      <w:r w:rsidRPr="00195A1C">
        <w:rPr>
          <w:rStyle w:val="normaltextrun"/>
          <w:bCs/>
          <w:color w:val="000000"/>
          <w:szCs w:val="18"/>
          <w:shd w:val="clear" w:color="auto" w:fill="FFFFFF"/>
        </w:rPr>
        <w:t>Sappagh</w:t>
      </w:r>
      <w:proofErr w:type="spellEnd"/>
      <w:r w:rsidRPr="00195A1C">
        <w:rPr>
          <w:rStyle w:val="normaltextrun"/>
          <w:bCs/>
          <w:color w:val="000000"/>
          <w:szCs w:val="18"/>
          <w:shd w:val="clear" w:color="auto" w:fill="FFFFFF"/>
        </w:rPr>
        <w:t>, S., Islam, S. M. R., Kwak, D., Ali, A., Imran, M., &amp; Kwak, K.-S.</w:t>
      </w:r>
      <w:r w:rsidRPr="00195A1C">
        <w:rPr>
          <w:rStyle w:val="normaltextrun"/>
          <w:color w:val="000000"/>
          <w:szCs w:val="18"/>
          <w:shd w:val="clear" w:color="auto" w:fill="FFFFFF"/>
        </w:rPr>
        <w:t xml:space="preserve"> (2020). </w:t>
      </w:r>
      <w:r w:rsidRPr="00195A1C">
        <w:rPr>
          <w:rStyle w:val="normaltextrun"/>
          <w:iCs/>
          <w:color w:val="000000"/>
          <w:szCs w:val="18"/>
          <w:shd w:val="clear" w:color="auto" w:fill="FFFFFF"/>
        </w:rPr>
        <w:t>A smart healthcare monitoring system for heart disease prediction based on ensemble deep learning and feature fusion</w:t>
      </w:r>
      <w:r w:rsidRPr="00195A1C">
        <w:rPr>
          <w:rStyle w:val="normaltextrun"/>
          <w:color w:val="000000"/>
          <w:szCs w:val="18"/>
          <w:shd w:val="clear" w:color="auto" w:fill="FFFFFF"/>
        </w:rPr>
        <w:t xml:space="preserve">. </w:t>
      </w:r>
      <w:r w:rsidRPr="00195A1C">
        <w:rPr>
          <w:rStyle w:val="normaltextrun"/>
          <w:bCs/>
          <w:color w:val="000000"/>
          <w:szCs w:val="18"/>
          <w:shd w:val="clear" w:color="auto" w:fill="FFFFFF"/>
        </w:rPr>
        <w:t>Information Fusion, 63</w:t>
      </w:r>
      <w:r w:rsidRPr="00195A1C">
        <w:rPr>
          <w:rStyle w:val="normaltextrun"/>
          <w:color w:val="000000"/>
          <w:szCs w:val="18"/>
          <w:shd w:val="clear" w:color="auto" w:fill="FFFFFF"/>
        </w:rPr>
        <w:t xml:space="preserve">, 208–222. </w:t>
      </w:r>
      <w:hyperlink r:id="rId43" w:tgtFrame="_blank" w:history="1">
        <w:r w:rsidRPr="00195A1C">
          <w:rPr>
            <w:rStyle w:val="normaltextrun"/>
            <w:color w:val="0563C1"/>
            <w:szCs w:val="18"/>
            <w:u w:val="single"/>
            <w:shd w:val="clear" w:color="auto" w:fill="FFFFFF"/>
          </w:rPr>
          <w:t>https://doi.org/10.1016/j.inffus.2020.06.008</w:t>
        </w:r>
      </w:hyperlink>
    </w:p>
    <w:p w14:paraId="655D1020" w14:textId="623BCD5A" w:rsidR="00C546AD" w:rsidRPr="00195A1C" w:rsidRDefault="00C546AD" w:rsidP="0043567F">
      <w:pPr>
        <w:pStyle w:val="NormalWeb"/>
        <w:numPr>
          <w:ilvl w:val="0"/>
          <w:numId w:val="23"/>
        </w:numPr>
        <w:spacing w:before="0" w:beforeAutospacing="0" w:after="0"/>
        <w:jc w:val="both"/>
        <w:rPr>
          <w:szCs w:val="18"/>
        </w:rPr>
      </w:pPr>
      <w:r w:rsidRPr="00195A1C">
        <w:rPr>
          <w:rStyle w:val="normaltextrun"/>
          <w:bCs/>
          <w:color w:val="000000"/>
          <w:szCs w:val="18"/>
          <w:shd w:val="clear" w:color="auto" w:fill="FFFFFF"/>
        </w:rPr>
        <w:t xml:space="preserve">Khan, M. A., &amp; </w:t>
      </w:r>
      <w:proofErr w:type="spellStart"/>
      <w:r w:rsidRPr="00195A1C">
        <w:rPr>
          <w:rStyle w:val="normaltextrun"/>
          <w:bCs/>
          <w:color w:val="000000"/>
          <w:szCs w:val="18"/>
          <w:shd w:val="clear" w:color="auto" w:fill="FFFFFF"/>
        </w:rPr>
        <w:t>Algarni</w:t>
      </w:r>
      <w:proofErr w:type="spellEnd"/>
      <w:r w:rsidRPr="00195A1C">
        <w:rPr>
          <w:rStyle w:val="normaltextrun"/>
          <w:bCs/>
          <w:color w:val="000000"/>
          <w:szCs w:val="18"/>
          <w:shd w:val="clear" w:color="auto" w:fill="FFFFFF"/>
        </w:rPr>
        <w:t>, F.</w:t>
      </w:r>
      <w:r w:rsidRPr="00195A1C">
        <w:rPr>
          <w:rStyle w:val="normaltextrun"/>
          <w:color w:val="000000"/>
          <w:szCs w:val="18"/>
          <w:shd w:val="clear" w:color="auto" w:fill="FFFFFF"/>
        </w:rPr>
        <w:t xml:space="preserve"> (2020). </w:t>
      </w:r>
      <w:r w:rsidRPr="00195A1C">
        <w:rPr>
          <w:rStyle w:val="normaltextrun"/>
          <w:iCs/>
          <w:color w:val="000000"/>
          <w:szCs w:val="18"/>
          <w:shd w:val="clear" w:color="auto" w:fill="FFFFFF"/>
        </w:rPr>
        <w:t xml:space="preserve">A healthcare monitoring system for the diagnosis of heart disease in the </w:t>
      </w:r>
      <w:proofErr w:type="spellStart"/>
      <w:r w:rsidRPr="00195A1C">
        <w:rPr>
          <w:rStyle w:val="normaltextrun"/>
          <w:iCs/>
          <w:color w:val="000000"/>
          <w:szCs w:val="18"/>
          <w:shd w:val="clear" w:color="auto" w:fill="FFFFFF"/>
        </w:rPr>
        <w:t>IoMT</w:t>
      </w:r>
      <w:proofErr w:type="spellEnd"/>
      <w:r w:rsidRPr="00195A1C">
        <w:rPr>
          <w:rStyle w:val="normaltextrun"/>
          <w:iCs/>
          <w:color w:val="000000"/>
          <w:szCs w:val="18"/>
          <w:shd w:val="clear" w:color="auto" w:fill="FFFFFF"/>
        </w:rPr>
        <w:t xml:space="preserve"> cloud environment using MSSO-ANFIS</w:t>
      </w:r>
      <w:r w:rsidRPr="00195A1C">
        <w:rPr>
          <w:rStyle w:val="normaltextrun"/>
          <w:color w:val="000000"/>
          <w:szCs w:val="18"/>
          <w:shd w:val="clear" w:color="auto" w:fill="FFFFFF"/>
        </w:rPr>
        <w:t xml:space="preserve">. </w:t>
      </w:r>
      <w:r w:rsidRPr="00195A1C">
        <w:rPr>
          <w:rStyle w:val="normaltextrun"/>
          <w:bCs/>
          <w:color w:val="000000"/>
          <w:szCs w:val="18"/>
          <w:shd w:val="clear" w:color="auto" w:fill="FFFFFF"/>
        </w:rPr>
        <w:lastRenderedPageBreak/>
        <w:t>IEEE Access, 8</w:t>
      </w:r>
      <w:r w:rsidRPr="00195A1C">
        <w:rPr>
          <w:rStyle w:val="normaltextrun"/>
          <w:color w:val="000000"/>
          <w:szCs w:val="18"/>
          <w:shd w:val="clear" w:color="auto" w:fill="FFFFFF"/>
        </w:rPr>
        <w:t xml:space="preserve">, 122259–122270. </w:t>
      </w:r>
      <w:hyperlink r:id="rId44" w:tgtFrame="_blank" w:history="1">
        <w:r w:rsidRPr="00195A1C">
          <w:rPr>
            <w:rStyle w:val="normaltextrun"/>
            <w:color w:val="0563C1"/>
            <w:szCs w:val="18"/>
            <w:u w:val="single"/>
            <w:shd w:val="clear" w:color="auto" w:fill="FFFFFF"/>
          </w:rPr>
          <w:t>https://doi.org/10.1109/ACCESS.2020.3006424</w:t>
        </w:r>
      </w:hyperlink>
    </w:p>
    <w:p w14:paraId="2B41F201" w14:textId="31641CCA" w:rsidR="00C546AD" w:rsidRPr="00195A1C" w:rsidRDefault="00C546AD" w:rsidP="0043567F">
      <w:pPr>
        <w:pStyle w:val="NormalWeb"/>
        <w:numPr>
          <w:ilvl w:val="0"/>
          <w:numId w:val="23"/>
        </w:numPr>
        <w:spacing w:before="0" w:beforeAutospacing="0" w:after="0"/>
        <w:jc w:val="both"/>
        <w:rPr>
          <w:szCs w:val="18"/>
        </w:rPr>
      </w:pPr>
      <w:proofErr w:type="spellStart"/>
      <w:r w:rsidRPr="00195A1C">
        <w:rPr>
          <w:rStyle w:val="normaltextrun"/>
          <w:bCs/>
          <w:color w:val="000000"/>
          <w:szCs w:val="18"/>
          <w:shd w:val="clear" w:color="auto" w:fill="FFFFFF"/>
        </w:rPr>
        <w:t>Hippisley</w:t>
      </w:r>
      <w:proofErr w:type="spellEnd"/>
      <w:r w:rsidRPr="00195A1C">
        <w:rPr>
          <w:rStyle w:val="normaltextrun"/>
          <w:bCs/>
          <w:color w:val="000000"/>
          <w:szCs w:val="18"/>
          <w:shd w:val="clear" w:color="auto" w:fill="FFFFFF"/>
        </w:rPr>
        <w:t>-Cox, J., Coupland, C., &amp; Brindle, P.</w:t>
      </w:r>
      <w:r w:rsidRPr="00195A1C">
        <w:rPr>
          <w:rStyle w:val="normaltextrun"/>
          <w:color w:val="000000"/>
          <w:szCs w:val="18"/>
          <w:shd w:val="clear" w:color="auto" w:fill="FFFFFF"/>
        </w:rPr>
        <w:t xml:space="preserve"> (2017). </w:t>
      </w:r>
      <w:r w:rsidRPr="00195A1C">
        <w:rPr>
          <w:rStyle w:val="normaltextrun"/>
          <w:iCs/>
          <w:color w:val="000000"/>
          <w:szCs w:val="18"/>
          <w:shd w:val="clear" w:color="auto" w:fill="FFFFFF"/>
        </w:rPr>
        <w:t>Development and validation of QRISK3 risk prediction algorithms to estimate future risk of cardiovascular disease: Prospective cohort study</w:t>
      </w:r>
      <w:r w:rsidRPr="00195A1C">
        <w:rPr>
          <w:rStyle w:val="normaltextrun"/>
          <w:color w:val="000000"/>
          <w:szCs w:val="18"/>
          <w:shd w:val="clear" w:color="auto" w:fill="FFFFFF"/>
        </w:rPr>
        <w:t xml:space="preserve">. </w:t>
      </w:r>
      <w:r w:rsidRPr="00195A1C">
        <w:rPr>
          <w:rStyle w:val="normaltextrun"/>
          <w:bCs/>
          <w:color w:val="000000"/>
          <w:szCs w:val="18"/>
          <w:shd w:val="clear" w:color="auto" w:fill="FFFFFF"/>
        </w:rPr>
        <w:t>BMJ, 357</w:t>
      </w:r>
      <w:r w:rsidRPr="00195A1C">
        <w:rPr>
          <w:rStyle w:val="normaltextrun"/>
          <w:color w:val="000000"/>
          <w:szCs w:val="18"/>
          <w:shd w:val="clear" w:color="auto" w:fill="FFFFFF"/>
        </w:rPr>
        <w:t xml:space="preserve">, j2099. </w:t>
      </w:r>
      <w:hyperlink r:id="rId45" w:tgtFrame="_blank" w:history="1">
        <w:r w:rsidRPr="00195A1C">
          <w:rPr>
            <w:rStyle w:val="normaltextrun"/>
            <w:color w:val="0563C1"/>
            <w:szCs w:val="18"/>
            <w:u w:val="single"/>
            <w:shd w:val="clear" w:color="auto" w:fill="FFFFFF"/>
          </w:rPr>
          <w:t>https://doi.org/10.1136/bmj.j2099</w:t>
        </w:r>
      </w:hyperlink>
    </w:p>
    <w:p w14:paraId="2B8CEC7F" w14:textId="77777777" w:rsidR="00361247" w:rsidRPr="00195A1C" w:rsidRDefault="00C546AD" w:rsidP="00361247">
      <w:pPr>
        <w:pStyle w:val="NormalWeb"/>
        <w:numPr>
          <w:ilvl w:val="0"/>
          <w:numId w:val="23"/>
        </w:numPr>
        <w:spacing w:before="0" w:beforeAutospacing="0" w:after="0" w:afterAutospacing="0"/>
        <w:jc w:val="both"/>
        <w:rPr>
          <w:rStyle w:val="normaltextrun"/>
          <w:szCs w:val="18"/>
        </w:rPr>
      </w:pPr>
      <w:r w:rsidRPr="00195A1C">
        <w:rPr>
          <w:rStyle w:val="normaltextrun"/>
          <w:bCs/>
          <w:color w:val="000000"/>
          <w:szCs w:val="18"/>
          <w:shd w:val="clear" w:color="auto" w:fill="FFFFFF"/>
        </w:rPr>
        <w:t>Chen, M., Hao, Y., Hwang, K., Wang, L., &amp; Wang, L.</w:t>
      </w:r>
      <w:r w:rsidRPr="00195A1C">
        <w:rPr>
          <w:rStyle w:val="normaltextrun"/>
          <w:color w:val="000000"/>
          <w:szCs w:val="18"/>
          <w:shd w:val="clear" w:color="auto" w:fill="FFFFFF"/>
        </w:rPr>
        <w:t xml:space="preserve"> (2017). </w:t>
      </w:r>
      <w:r w:rsidRPr="00195A1C">
        <w:rPr>
          <w:rStyle w:val="normaltextrun"/>
          <w:iCs/>
          <w:color w:val="000000"/>
          <w:szCs w:val="18"/>
          <w:shd w:val="clear" w:color="auto" w:fill="FFFFFF"/>
        </w:rPr>
        <w:t>Disease prediction by machine learning over big data from healthcare communities</w:t>
      </w:r>
      <w:r w:rsidRPr="00195A1C">
        <w:rPr>
          <w:rStyle w:val="normaltextrun"/>
          <w:color w:val="000000"/>
          <w:szCs w:val="18"/>
          <w:shd w:val="clear" w:color="auto" w:fill="FFFFFF"/>
        </w:rPr>
        <w:t xml:space="preserve">. </w:t>
      </w:r>
      <w:r w:rsidRPr="00195A1C">
        <w:rPr>
          <w:rStyle w:val="normaltextrun"/>
          <w:bCs/>
          <w:color w:val="000000"/>
          <w:szCs w:val="18"/>
          <w:shd w:val="clear" w:color="auto" w:fill="FFFFFF"/>
        </w:rPr>
        <w:t>IEEE Access, 5</w:t>
      </w:r>
      <w:r w:rsidRPr="00195A1C">
        <w:rPr>
          <w:rStyle w:val="normaltextrun"/>
          <w:color w:val="000000"/>
          <w:szCs w:val="18"/>
          <w:shd w:val="clear" w:color="auto" w:fill="FFFFFF"/>
        </w:rPr>
        <w:t xml:space="preserve">, 8869–8879. </w:t>
      </w:r>
    </w:p>
    <w:p w14:paraId="68B144A0" w14:textId="7F2E500E" w:rsidR="00C546AD" w:rsidRPr="00195A1C" w:rsidRDefault="00FE54F9" w:rsidP="00361247">
      <w:pPr>
        <w:pStyle w:val="NormalWeb"/>
        <w:spacing w:before="0" w:beforeAutospacing="0" w:after="0"/>
        <w:ind w:left="720"/>
        <w:jc w:val="both"/>
        <w:rPr>
          <w:szCs w:val="18"/>
        </w:rPr>
      </w:pPr>
      <w:hyperlink r:id="rId46" w:history="1">
        <w:r w:rsidR="00361247" w:rsidRPr="00195A1C">
          <w:rPr>
            <w:rStyle w:val="Hyperlink"/>
            <w:szCs w:val="18"/>
            <w:shd w:val="clear" w:color="auto" w:fill="FFFFFF"/>
          </w:rPr>
          <w:t>https://doi.org/10.1109/ACCESS.2017.2694446</w:t>
        </w:r>
      </w:hyperlink>
    </w:p>
    <w:p w14:paraId="73B18FEE" w14:textId="77777777" w:rsidR="0043567F" w:rsidRPr="00195A1C" w:rsidRDefault="0043567F" w:rsidP="0043567F">
      <w:pPr>
        <w:pStyle w:val="NormalWeb"/>
        <w:spacing w:before="0" w:beforeAutospacing="0" w:after="0"/>
        <w:ind w:left="720"/>
        <w:jc w:val="both"/>
      </w:pPr>
    </w:p>
    <w:p w14:paraId="059323EB" w14:textId="77777777" w:rsidR="006C0673" w:rsidRPr="00195A1C" w:rsidRDefault="006C0673" w:rsidP="68526B3A">
      <w:pPr>
        <w:pStyle w:val="NormalWeb"/>
        <w:spacing w:after="0"/>
        <w:jc w:val="both"/>
      </w:pPr>
    </w:p>
    <w:p w14:paraId="78D59DA6" w14:textId="77777777" w:rsidR="006C0673" w:rsidRPr="00195A1C" w:rsidRDefault="006C0673" w:rsidP="68526B3A">
      <w:pPr>
        <w:pStyle w:val="NormalWeb"/>
        <w:spacing w:before="0" w:beforeAutospacing="0" w:after="0" w:afterAutospacing="0"/>
        <w:jc w:val="both"/>
      </w:pPr>
    </w:p>
    <w:p w14:paraId="360DDABF" w14:textId="77777777" w:rsidR="006C0673" w:rsidRPr="00195A1C" w:rsidRDefault="006C0673" w:rsidP="68526B3A">
      <w:pPr>
        <w:pStyle w:val="NormalWeb"/>
        <w:spacing w:before="0" w:beforeAutospacing="0" w:after="0" w:afterAutospacing="0"/>
        <w:jc w:val="both"/>
      </w:pPr>
    </w:p>
    <w:p w14:paraId="4C8DAB86" w14:textId="77777777" w:rsidR="006C0673" w:rsidRPr="00195A1C" w:rsidRDefault="006C0673" w:rsidP="68526B3A">
      <w:pPr>
        <w:pStyle w:val="NormalWeb"/>
        <w:spacing w:before="0" w:beforeAutospacing="0" w:after="0" w:afterAutospacing="0"/>
        <w:jc w:val="both"/>
      </w:pPr>
    </w:p>
    <w:bookmarkEnd w:id="0"/>
    <w:p w14:paraId="71FA2139" w14:textId="77777777" w:rsidR="00491EE3" w:rsidRPr="00195A1C" w:rsidRDefault="00491EE3" w:rsidP="68526B3A">
      <w:pPr>
        <w:rPr>
          <w:rFonts w:eastAsia="Times New Roman" w:cs="Times New Roman"/>
        </w:rPr>
      </w:pPr>
    </w:p>
    <w:sectPr w:rsidR="00491EE3" w:rsidRPr="00195A1C" w:rsidSect="00831504">
      <w:type w:val="continuous"/>
      <w:pgSz w:w="12240" w:h="15840" w:code="1"/>
      <w:pgMar w:top="1080" w:right="1080" w:bottom="1440" w:left="1080" w:header="720" w:footer="720" w:gutter="0"/>
      <w:cols w:num="2" w:space="10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C466" w14:textId="77777777" w:rsidR="00FE54F9" w:rsidRDefault="00FE54F9">
      <w:pPr>
        <w:spacing w:after="0" w:line="240" w:lineRule="auto"/>
      </w:pPr>
      <w:r>
        <w:separator/>
      </w:r>
    </w:p>
  </w:endnote>
  <w:endnote w:type="continuationSeparator" w:id="0">
    <w:p w14:paraId="15D6E98C" w14:textId="77777777" w:rsidR="00FE54F9" w:rsidRDefault="00FE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284355"/>
      <w:docPartObj>
        <w:docPartGallery w:val="Page Numbers (Bottom of Page)"/>
        <w:docPartUnique/>
      </w:docPartObj>
    </w:sdtPr>
    <w:sdtEndPr>
      <w:rPr>
        <w:color w:val="7F7F7F" w:themeColor="background1" w:themeShade="7F"/>
        <w:spacing w:val="60"/>
      </w:rPr>
    </w:sdtEndPr>
    <w:sdtContent>
      <w:p w14:paraId="58EBEE52" w14:textId="77777777" w:rsidR="00076492" w:rsidRDefault="00076492">
        <w:pPr>
          <w:pStyle w:val="Footer"/>
          <w:pBdr>
            <w:top w:val="single" w:sz="4" w:space="1" w:color="D9D9D9" w:themeColor="background1" w:themeShade="D9"/>
          </w:pBdr>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2293B5" w14:textId="77777777" w:rsidR="00076492" w:rsidRDefault="00076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738FB" w14:textId="77777777" w:rsidR="00FE54F9" w:rsidRDefault="00FE54F9">
      <w:pPr>
        <w:spacing w:after="0" w:line="240" w:lineRule="auto"/>
      </w:pPr>
      <w:r>
        <w:separator/>
      </w:r>
    </w:p>
  </w:footnote>
  <w:footnote w:type="continuationSeparator" w:id="0">
    <w:p w14:paraId="5EC0DF5B" w14:textId="77777777" w:rsidR="00FE54F9" w:rsidRDefault="00FE5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308"/>
    <w:multiLevelType w:val="hybridMultilevel"/>
    <w:tmpl w:val="4D40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2561F"/>
    <w:multiLevelType w:val="hybridMultilevel"/>
    <w:tmpl w:val="158875D0"/>
    <w:lvl w:ilvl="0" w:tplc="222AF24C">
      <w:start w:val="1"/>
      <w:numFmt w:val="bullet"/>
      <w:lvlText w:val=""/>
      <w:lvlJc w:val="left"/>
      <w:pPr>
        <w:ind w:left="720" w:hanging="360"/>
      </w:pPr>
      <w:rPr>
        <w:rFonts w:ascii="Symbol" w:hAnsi="Symbol" w:hint="default"/>
      </w:rPr>
    </w:lvl>
    <w:lvl w:ilvl="1" w:tplc="103E84BC">
      <w:start w:val="1"/>
      <w:numFmt w:val="bullet"/>
      <w:lvlText w:val="o"/>
      <w:lvlJc w:val="left"/>
      <w:pPr>
        <w:ind w:left="1440" w:hanging="360"/>
      </w:pPr>
      <w:rPr>
        <w:rFonts w:ascii="Courier New" w:hAnsi="Courier New" w:hint="default"/>
      </w:rPr>
    </w:lvl>
    <w:lvl w:ilvl="2" w:tplc="85569D9A">
      <w:start w:val="1"/>
      <w:numFmt w:val="bullet"/>
      <w:lvlText w:val=""/>
      <w:lvlJc w:val="left"/>
      <w:pPr>
        <w:ind w:left="2160" w:hanging="360"/>
      </w:pPr>
      <w:rPr>
        <w:rFonts w:ascii="Wingdings" w:hAnsi="Wingdings" w:hint="default"/>
      </w:rPr>
    </w:lvl>
    <w:lvl w:ilvl="3" w:tplc="90CA28F8">
      <w:start w:val="1"/>
      <w:numFmt w:val="bullet"/>
      <w:lvlText w:val=""/>
      <w:lvlJc w:val="left"/>
      <w:pPr>
        <w:ind w:left="2880" w:hanging="360"/>
      </w:pPr>
      <w:rPr>
        <w:rFonts w:ascii="Symbol" w:hAnsi="Symbol" w:hint="default"/>
      </w:rPr>
    </w:lvl>
    <w:lvl w:ilvl="4" w:tplc="28EEAD58">
      <w:start w:val="1"/>
      <w:numFmt w:val="bullet"/>
      <w:lvlText w:val="o"/>
      <w:lvlJc w:val="left"/>
      <w:pPr>
        <w:ind w:left="3600" w:hanging="360"/>
      </w:pPr>
      <w:rPr>
        <w:rFonts w:ascii="Courier New" w:hAnsi="Courier New" w:hint="default"/>
      </w:rPr>
    </w:lvl>
    <w:lvl w:ilvl="5" w:tplc="92F2C266">
      <w:start w:val="1"/>
      <w:numFmt w:val="bullet"/>
      <w:lvlText w:val=""/>
      <w:lvlJc w:val="left"/>
      <w:pPr>
        <w:ind w:left="4320" w:hanging="360"/>
      </w:pPr>
      <w:rPr>
        <w:rFonts w:ascii="Wingdings" w:hAnsi="Wingdings" w:hint="default"/>
      </w:rPr>
    </w:lvl>
    <w:lvl w:ilvl="6" w:tplc="5CCA24C6">
      <w:start w:val="1"/>
      <w:numFmt w:val="bullet"/>
      <w:lvlText w:val=""/>
      <w:lvlJc w:val="left"/>
      <w:pPr>
        <w:ind w:left="5040" w:hanging="360"/>
      </w:pPr>
      <w:rPr>
        <w:rFonts w:ascii="Symbol" w:hAnsi="Symbol" w:hint="default"/>
      </w:rPr>
    </w:lvl>
    <w:lvl w:ilvl="7" w:tplc="2EDC3C56">
      <w:start w:val="1"/>
      <w:numFmt w:val="bullet"/>
      <w:lvlText w:val="o"/>
      <w:lvlJc w:val="left"/>
      <w:pPr>
        <w:ind w:left="5760" w:hanging="360"/>
      </w:pPr>
      <w:rPr>
        <w:rFonts w:ascii="Courier New" w:hAnsi="Courier New" w:hint="default"/>
      </w:rPr>
    </w:lvl>
    <w:lvl w:ilvl="8" w:tplc="143CBD78">
      <w:start w:val="1"/>
      <w:numFmt w:val="bullet"/>
      <w:lvlText w:val=""/>
      <w:lvlJc w:val="left"/>
      <w:pPr>
        <w:ind w:left="6480" w:hanging="360"/>
      </w:pPr>
      <w:rPr>
        <w:rFonts w:ascii="Wingdings" w:hAnsi="Wingdings" w:hint="default"/>
      </w:rPr>
    </w:lvl>
  </w:abstractNum>
  <w:abstractNum w:abstractNumId="2" w15:restartNumberingAfterBreak="0">
    <w:nsid w:val="07428527"/>
    <w:multiLevelType w:val="hybridMultilevel"/>
    <w:tmpl w:val="69BA7ED0"/>
    <w:lvl w:ilvl="0" w:tplc="8A349736">
      <w:start w:val="1"/>
      <w:numFmt w:val="bullet"/>
      <w:lvlText w:val=""/>
      <w:lvlJc w:val="left"/>
      <w:pPr>
        <w:ind w:left="1080" w:hanging="360"/>
      </w:pPr>
      <w:rPr>
        <w:rFonts w:ascii="Symbol" w:hAnsi="Symbol" w:hint="default"/>
      </w:rPr>
    </w:lvl>
    <w:lvl w:ilvl="1" w:tplc="6D560B8E">
      <w:start w:val="1"/>
      <w:numFmt w:val="bullet"/>
      <w:lvlText w:val="o"/>
      <w:lvlJc w:val="left"/>
      <w:pPr>
        <w:ind w:left="1800" w:hanging="360"/>
      </w:pPr>
      <w:rPr>
        <w:rFonts w:ascii="Courier New" w:hAnsi="Courier New" w:hint="default"/>
      </w:rPr>
    </w:lvl>
    <w:lvl w:ilvl="2" w:tplc="BB24C8E2">
      <w:start w:val="1"/>
      <w:numFmt w:val="bullet"/>
      <w:lvlText w:val=""/>
      <w:lvlJc w:val="left"/>
      <w:pPr>
        <w:ind w:left="2520" w:hanging="360"/>
      </w:pPr>
      <w:rPr>
        <w:rFonts w:ascii="Wingdings" w:hAnsi="Wingdings" w:hint="default"/>
      </w:rPr>
    </w:lvl>
    <w:lvl w:ilvl="3" w:tplc="06AC588E">
      <w:start w:val="1"/>
      <w:numFmt w:val="bullet"/>
      <w:lvlText w:val=""/>
      <w:lvlJc w:val="left"/>
      <w:pPr>
        <w:ind w:left="3240" w:hanging="360"/>
      </w:pPr>
      <w:rPr>
        <w:rFonts w:ascii="Symbol" w:hAnsi="Symbol" w:hint="default"/>
      </w:rPr>
    </w:lvl>
    <w:lvl w:ilvl="4" w:tplc="9D4CFFF0">
      <w:start w:val="1"/>
      <w:numFmt w:val="bullet"/>
      <w:lvlText w:val="o"/>
      <w:lvlJc w:val="left"/>
      <w:pPr>
        <w:ind w:left="3960" w:hanging="360"/>
      </w:pPr>
      <w:rPr>
        <w:rFonts w:ascii="Courier New" w:hAnsi="Courier New" w:hint="default"/>
      </w:rPr>
    </w:lvl>
    <w:lvl w:ilvl="5" w:tplc="4A9A56F2">
      <w:start w:val="1"/>
      <w:numFmt w:val="bullet"/>
      <w:lvlText w:val=""/>
      <w:lvlJc w:val="left"/>
      <w:pPr>
        <w:ind w:left="4680" w:hanging="360"/>
      </w:pPr>
      <w:rPr>
        <w:rFonts w:ascii="Wingdings" w:hAnsi="Wingdings" w:hint="default"/>
      </w:rPr>
    </w:lvl>
    <w:lvl w:ilvl="6" w:tplc="0BB0D1AA">
      <w:start w:val="1"/>
      <w:numFmt w:val="bullet"/>
      <w:lvlText w:val=""/>
      <w:lvlJc w:val="left"/>
      <w:pPr>
        <w:ind w:left="5400" w:hanging="360"/>
      </w:pPr>
      <w:rPr>
        <w:rFonts w:ascii="Symbol" w:hAnsi="Symbol" w:hint="default"/>
      </w:rPr>
    </w:lvl>
    <w:lvl w:ilvl="7" w:tplc="E6D2AD92">
      <w:start w:val="1"/>
      <w:numFmt w:val="bullet"/>
      <w:lvlText w:val="o"/>
      <w:lvlJc w:val="left"/>
      <w:pPr>
        <w:ind w:left="6120" w:hanging="360"/>
      </w:pPr>
      <w:rPr>
        <w:rFonts w:ascii="Courier New" w:hAnsi="Courier New" w:hint="default"/>
      </w:rPr>
    </w:lvl>
    <w:lvl w:ilvl="8" w:tplc="389294B2">
      <w:start w:val="1"/>
      <w:numFmt w:val="bullet"/>
      <w:lvlText w:val=""/>
      <w:lvlJc w:val="left"/>
      <w:pPr>
        <w:ind w:left="6840" w:hanging="360"/>
      </w:pPr>
      <w:rPr>
        <w:rFonts w:ascii="Wingdings" w:hAnsi="Wingdings" w:hint="default"/>
      </w:rPr>
    </w:lvl>
  </w:abstractNum>
  <w:abstractNum w:abstractNumId="3" w15:restartNumberingAfterBreak="0">
    <w:nsid w:val="0957708D"/>
    <w:multiLevelType w:val="multilevel"/>
    <w:tmpl w:val="1DE4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D5648"/>
    <w:multiLevelType w:val="multilevel"/>
    <w:tmpl w:val="AAD2B49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6E2C2C"/>
    <w:multiLevelType w:val="hybridMultilevel"/>
    <w:tmpl w:val="B48E5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F6B11"/>
    <w:multiLevelType w:val="hybridMultilevel"/>
    <w:tmpl w:val="71E4D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F9122E"/>
    <w:multiLevelType w:val="hybridMultilevel"/>
    <w:tmpl w:val="F1749F94"/>
    <w:lvl w:ilvl="0" w:tplc="6E064DE4">
      <w:start w:val="1"/>
      <w:numFmt w:val="bullet"/>
      <w:lvlText w:val=""/>
      <w:lvlJc w:val="left"/>
      <w:pPr>
        <w:ind w:left="720" w:hanging="360"/>
      </w:pPr>
      <w:rPr>
        <w:rFonts w:ascii="Symbol" w:hAnsi="Symbol" w:hint="default"/>
      </w:rPr>
    </w:lvl>
    <w:lvl w:ilvl="1" w:tplc="9F785AAA">
      <w:start w:val="1"/>
      <w:numFmt w:val="bullet"/>
      <w:lvlText w:val="o"/>
      <w:lvlJc w:val="left"/>
      <w:pPr>
        <w:ind w:left="1440" w:hanging="360"/>
      </w:pPr>
      <w:rPr>
        <w:rFonts w:ascii="Courier New" w:hAnsi="Courier New" w:hint="default"/>
      </w:rPr>
    </w:lvl>
    <w:lvl w:ilvl="2" w:tplc="AD648600">
      <w:start w:val="1"/>
      <w:numFmt w:val="bullet"/>
      <w:lvlText w:val=""/>
      <w:lvlJc w:val="left"/>
      <w:pPr>
        <w:ind w:left="2160" w:hanging="360"/>
      </w:pPr>
      <w:rPr>
        <w:rFonts w:ascii="Wingdings" w:hAnsi="Wingdings" w:hint="default"/>
      </w:rPr>
    </w:lvl>
    <w:lvl w:ilvl="3" w:tplc="5204EFD4">
      <w:start w:val="1"/>
      <w:numFmt w:val="bullet"/>
      <w:lvlText w:val=""/>
      <w:lvlJc w:val="left"/>
      <w:pPr>
        <w:ind w:left="2880" w:hanging="360"/>
      </w:pPr>
      <w:rPr>
        <w:rFonts w:ascii="Symbol" w:hAnsi="Symbol" w:hint="default"/>
      </w:rPr>
    </w:lvl>
    <w:lvl w:ilvl="4" w:tplc="5F689FAC">
      <w:start w:val="1"/>
      <w:numFmt w:val="bullet"/>
      <w:lvlText w:val="o"/>
      <w:lvlJc w:val="left"/>
      <w:pPr>
        <w:ind w:left="3600" w:hanging="360"/>
      </w:pPr>
      <w:rPr>
        <w:rFonts w:ascii="Courier New" w:hAnsi="Courier New" w:hint="default"/>
      </w:rPr>
    </w:lvl>
    <w:lvl w:ilvl="5" w:tplc="2FA67BD2">
      <w:start w:val="1"/>
      <w:numFmt w:val="bullet"/>
      <w:lvlText w:val=""/>
      <w:lvlJc w:val="left"/>
      <w:pPr>
        <w:ind w:left="4320" w:hanging="360"/>
      </w:pPr>
      <w:rPr>
        <w:rFonts w:ascii="Wingdings" w:hAnsi="Wingdings" w:hint="default"/>
      </w:rPr>
    </w:lvl>
    <w:lvl w:ilvl="6" w:tplc="B9FC8EF2">
      <w:start w:val="1"/>
      <w:numFmt w:val="bullet"/>
      <w:lvlText w:val=""/>
      <w:lvlJc w:val="left"/>
      <w:pPr>
        <w:ind w:left="5040" w:hanging="360"/>
      </w:pPr>
      <w:rPr>
        <w:rFonts w:ascii="Symbol" w:hAnsi="Symbol" w:hint="default"/>
      </w:rPr>
    </w:lvl>
    <w:lvl w:ilvl="7" w:tplc="4F5011F2">
      <w:start w:val="1"/>
      <w:numFmt w:val="bullet"/>
      <w:lvlText w:val="o"/>
      <w:lvlJc w:val="left"/>
      <w:pPr>
        <w:ind w:left="5760" w:hanging="360"/>
      </w:pPr>
      <w:rPr>
        <w:rFonts w:ascii="Courier New" w:hAnsi="Courier New" w:hint="default"/>
      </w:rPr>
    </w:lvl>
    <w:lvl w:ilvl="8" w:tplc="B956BF56">
      <w:start w:val="1"/>
      <w:numFmt w:val="bullet"/>
      <w:lvlText w:val=""/>
      <w:lvlJc w:val="left"/>
      <w:pPr>
        <w:ind w:left="6480" w:hanging="360"/>
      </w:pPr>
      <w:rPr>
        <w:rFonts w:ascii="Wingdings" w:hAnsi="Wingdings" w:hint="default"/>
      </w:rPr>
    </w:lvl>
  </w:abstractNum>
  <w:abstractNum w:abstractNumId="8" w15:restartNumberingAfterBreak="0">
    <w:nsid w:val="14A3726A"/>
    <w:multiLevelType w:val="multilevel"/>
    <w:tmpl w:val="5D6A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2589A"/>
    <w:multiLevelType w:val="multilevel"/>
    <w:tmpl w:val="874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F6F21"/>
    <w:multiLevelType w:val="multilevel"/>
    <w:tmpl w:val="03BE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E528A"/>
    <w:multiLevelType w:val="multilevel"/>
    <w:tmpl w:val="91F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907DA"/>
    <w:multiLevelType w:val="hybridMultilevel"/>
    <w:tmpl w:val="CA6AC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B640302"/>
    <w:multiLevelType w:val="multilevel"/>
    <w:tmpl w:val="D3089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8636F"/>
    <w:multiLevelType w:val="hybridMultilevel"/>
    <w:tmpl w:val="83DE6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9FDBDE"/>
    <w:multiLevelType w:val="hybridMultilevel"/>
    <w:tmpl w:val="1EDC2196"/>
    <w:lvl w:ilvl="0" w:tplc="D8606CD8">
      <w:start w:val="1"/>
      <w:numFmt w:val="decimal"/>
      <w:lvlText w:val="%1."/>
      <w:lvlJc w:val="left"/>
      <w:pPr>
        <w:ind w:left="720" w:hanging="360"/>
      </w:pPr>
    </w:lvl>
    <w:lvl w:ilvl="1" w:tplc="1CF8B5AE">
      <w:start w:val="1"/>
      <w:numFmt w:val="lowerLetter"/>
      <w:lvlText w:val="%2."/>
      <w:lvlJc w:val="left"/>
      <w:pPr>
        <w:ind w:left="1440" w:hanging="360"/>
      </w:pPr>
    </w:lvl>
    <w:lvl w:ilvl="2" w:tplc="8A88F848">
      <w:start w:val="1"/>
      <w:numFmt w:val="lowerRoman"/>
      <w:lvlText w:val="%3."/>
      <w:lvlJc w:val="right"/>
      <w:pPr>
        <w:ind w:left="2160" w:hanging="180"/>
      </w:pPr>
    </w:lvl>
    <w:lvl w:ilvl="3" w:tplc="84DA08E6">
      <w:start w:val="1"/>
      <w:numFmt w:val="decimal"/>
      <w:lvlText w:val="%4."/>
      <w:lvlJc w:val="left"/>
      <w:pPr>
        <w:ind w:left="2880" w:hanging="360"/>
      </w:pPr>
    </w:lvl>
    <w:lvl w:ilvl="4" w:tplc="9EAA4C6A">
      <w:start w:val="1"/>
      <w:numFmt w:val="lowerLetter"/>
      <w:lvlText w:val="%5."/>
      <w:lvlJc w:val="left"/>
      <w:pPr>
        <w:ind w:left="3600" w:hanging="360"/>
      </w:pPr>
    </w:lvl>
    <w:lvl w:ilvl="5" w:tplc="D63430AA">
      <w:start w:val="1"/>
      <w:numFmt w:val="lowerRoman"/>
      <w:lvlText w:val="%6."/>
      <w:lvlJc w:val="right"/>
      <w:pPr>
        <w:ind w:left="4320" w:hanging="180"/>
      </w:pPr>
    </w:lvl>
    <w:lvl w:ilvl="6" w:tplc="78249E38">
      <w:start w:val="1"/>
      <w:numFmt w:val="decimal"/>
      <w:lvlText w:val="%7."/>
      <w:lvlJc w:val="left"/>
      <w:pPr>
        <w:ind w:left="5040" w:hanging="360"/>
      </w:pPr>
    </w:lvl>
    <w:lvl w:ilvl="7" w:tplc="49EC76AA">
      <w:start w:val="1"/>
      <w:numFmt w:val="lowerLetter"/>
      <w:lvlText w:val="%8."/>
      <w:lvlJc w:val="left"/>
      <w:pPr>
        <w:ind w:left="5760" w:hanging="360"/>
      </w:pPr>
    </w:lvl>
    <w:lvl w:ilvl="8" w:tplc="C8A26EBE">
      <w:start w:val="1"/>
      <w:numFmt w:val="lowerRoman"/>
      <w:lvlText w:val="%9."/>
      <w:lvlJc w:val="right"/>
      <w:pPr>
        <w:ind w:left="6480" w:hanging="180"/>
      </w:pPr>
    </w:lvl>
  </w:abstractNum>
  <w:abstractNum w:abstractNumId="16" w15:restartNumberingAfterBreak="0">
    <w:nsid w:val="1E47364B"/>
    <w:multiLevelType w:val="multilevel"/>
    <w:tmpl w:val="23B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92C4D"/>
    <w:multiLevelType w:val="hybridMultilevel"/>
    <w:tmpl w:val="288872E6"/>
    <w:lvl w:ilvl="0" w:tplc="82547506">
      <w:start w:val="1"/>
      <w:numFmt w:val="bullet"/>
      <w:lvlText w:val=""/>
      <w:lvlJc w:val="left"/>
      <w:pPr>
        <w:ind w:left="720" w:hanging="360"/>
      </w:pPr>
      <w:rPr>
        <w:rFonts w:ascii="Symbol" w:hAnsi="Symbol" w:hint="default"/>
      </w:rPr>
    </w:lvl>
    <w:lvl w:ilvl="1" w:tplc="C4B859C2">
      <w:start w:val="1"/>
      <w:numFmt w:val="bullet"/>
      <w:lvlText w:val="o"/>
      <w:lvlJc w:val="left"/>
      <w:pPr>
        <w:ind w:left="1440" w:hanging="360"/>
      </w:pPr>
      <w:rPr>
        <w:rFonts w:ascii="Courier New" w:hAnsi="Courier New" w:hint="default"/>
      </w:rPr>
    </w:lvl>
    <w:lvl w:ilvl="2" w:tplc="C9BCA464">
      <w:start w:val="1"/>
      <w:numFmt w:val="bullet"/>
      <w:lvlText w:val=""/>
      <w:lvlJc w:val="left"/>
      <w:pPr>
        <w:ind w:left="2160" w:hanging="360"/>
      </w:pPr>
      <w:rPr>
        <w:rFonts w:ascii="Wingdings" w:hAnsi="Wingdings" w:hint="default"/>
      </w:rPr>
    </w:lvl>
    <w:lvl w:ilvl="3" w:tplc="3C96BE84">
      <w:start w:val="1"/>
      <w:numFmt w:val="bullet"/>
      <w:lvlText w:val=""/>
      <w:lvlJc w:val="left"/>
      <w:pPr>
        <w:ind w:left="2880" w:hanging="360"/>
      </w:pPr>
      <w:rPr>
        <w:rFonts w:ascii="Symbol" w:hAnsi="Symbol" w:hint="default"/>
      </w:rPr>
    </w:lvl>
    <w:lvl w:ilvl="4" w:tplc="7B18A324">
      <w:start w:val="1"/>
      <w:numFmt w:val="bullet"/>
      <w:lvlText w:val="o"/>
      <w:lvlJc w:val="left"/>
      <w:pPr>
        <w:ind w:left="3600" w:hanging="360"/>
      </w:pPr>
      <w:rPr>
        <w:rFonts w:ascii="Courier New" w:hAnsi="Courier New" w:hint="default"/>
      </w:rPr>
    </w:lvl>
    <w:lvl w:ilvl="5" w:tplc="17D0CD4A">
      <w:start w:val="1"/>
      <w:numFmt w:val="bullet"/>
      <w:lvlText w:val=""/>
      <w:lvlJc w:val="left"/>
      <w:pPr>
        <w:ind w:left="4320" w:hanging="360"/>
      </w:pPr>
      <w:rPr>
        <w:rFonts w:ascii="Wingdings" w:hAnsi="Wingdings" w:hint="default"/>
      </w:rPr>
    </w:lvl>
    <w:lvl w:ilvl="6" w:tplc="2B105B36">
      <w:start w:val="1"/>
      <w:numFmt w:val="bullet"/>
      <w:lvlText w:val=""/>
      <w:lvlJc w:val="left"/>
      <w:pPr>
        <w:ind w:left="5040" w:hanging="360"/>
      </w:pPr>
      <w:rPr>
        <w:rFonts w:ascii="Symbol" w:hAnsi="Symbol" w:hint="default"/>
      </w:rPr>
    </w:lvl>
    <w:lvl w:ilvl="7" w:tplc="8982C9FE">
      <w:start w:val="1"/>
      <w:numFmt w:val="bullet"/>
      <w:lvlText w:val="o"/>
      <w:lvlJc w:val="left"/>
      <w:pPr>
        <w:ind w:left="5760" w:hanging="360"/>
      </w:pPr>
      <w:rPr>
        <w:rFonts w:ascii="Courier New" w:hAnsi="Courier New" w:hint="default"/>
      </w:rPr>
    </w:lvl>
    <w:lvl w:ilvl="8" w:tplc="9624527E">
      <w:start w:val="1"/>
      <w:numFmt w:val="bullet"/>
      <w:lvlText w:val=""/>
      <w:lvlJc w:val="left"/>
      <w:pPr>
        <w:ind w:left="6480" w:hanging="360"/>
      </w:pPr>
      <w:rPr>
        <w:rFonts w:ascii="Wingdings" w:hAnsi="Wingdings" w:hint="default"/>
      </w:rPr>
    </w:lvl>
  </w:abstractNum>
  <w:abstractNum w:abstractNumId="18" w15:restartNumberingAfterBreak="0">
    <w:nsid w:val="1F720CDF"/>
    <w:multiLevelType w:val="multilevel"/>
    <w:tmpl w:val="179E5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92A16"/>
    <w:multiLevelType w:val="multilevel"/>
    <w:tmpl w:val="A872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E0609"/>
    <w:multiLevelType w:val="multilevel"/>
    <w:tmpl w:val="4BE2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904DA"/>
    <w:multiLevelType w:val="hybridMultilevel"/>
    <w:tmpl w:val="1DAEF962"/>
    <w:lvl w:ilvl="0" w:tplc="1B18BC4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14"/>
        <w:szCs w:val="1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C0F730F"/>
    <w:multiLevelType w:val="multilevel"/>
    <w:tmpl w:val="C19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12C32"/>
    <w:multiLevelType w:val="multilevel"/>
    <w:tmpl w:val="835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101159"/>
    <w:multiLevelType w:val="multilevel"/>
    <w:tmpl w:val="7E2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11291E"/>
    <w:multiLevelType w:val="multilevel"/>
    <w:tmpl w:val="18DE5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2A730F"/>
    <w:multiLevelType w:val="hybridMultilevel"/>
    <w:tmpl w:val="C012F7B8"/>
    <w:lvl w:ilvl="0" w:tplc="1304C954">
      <w:start w:val="1"/>
      <w:numFmt w:val="bullet"/>
      <w:lvlText w:val=""/>
      <w:lvlJc w:val="left"/>
      <w:pPr>
        <w:ind w:left="1080" w:hanging="360"/>
      </w:pPr>
      <w:rPr>
        <w:rFonts w:ascii="Symbol" w:hAnsi="Symbol" w:hint="default"/>
      </w:rPr>
    </w:lvl>
    <w:lvl w:ilvl="1" w:tplc="47A6FF64">
      <w:start w:val="1"/>
      <w:numFmt w:val="bullet"/>
      <w:lvlText w:val="o"/>
      <w:lvlJc w:val="left"/>
      <w:pPr>
        <w:ind w:left="1800" w:hanging="360"/>
      </w:pPr>
      <w:rPr>
        <w:rFonts w:ascii="Courier New" w:hAnsi="Courier New" w:hint="default"/>
      </w:rPr>
    </w:lvl>
    <w:lvl w:ilvl="2" w:tplc="337C956C">
      <w:start w:val="1"/>
      <w:numFmt w:val="bullet"/>
      <w:lvlText w:val=""/>
      <w:lvlJc w:val="left"/>
      <w:pPr>
        <w:ind w:left="2520" w:hanging="360"/>
      </w:pPr>
      <w:rPr>
        <w:rFonts w:ascii="Wingdings" w:hAnsi="Wingdings" w:hint="default"/>
      </w:rPr>
    </w:lvl>
    <w:lvl w:ilvl="3" w:tplc="E3AE30E0">
      <w:start w:val="1"/>
      <w:numFmt w:val="bullet"/>
      <w:lvlText w:val=""/>
      <w:lvlJc w:val="left"/>
      <w:pPr>
        <w:ind w:left="3240" w:hanging="360"/>
      </w:pPr>
      <w:rPr>
        <w:rFonts w:ascii="Symbol" w:hAnsi="Symbol" w:hint="default"/>
      </w:rPr>
    </w:lvl>
    <w:lvl w:ilvl="4" w:tplc="853CCF92">
      <w:start w:val="1"/>
      <w:numFmt w:val="bullet"/>
      <w:lvlText w:val="o"/>
      <w:lvlJc w:val="left"/>
      <w:pPr>
        <w:ind w:left="3960" w:hanging="360"/>
      </w:pPr>
      <w:rPr>
        <w:rFonts w:ascii="Courier New" w:hAnsi="Courier New" w:hint="default"/>
      </w:rPr>
    </w:lvl>
    <w:lvl w:ilvl="5" w:tplc="8B782050">
      <w:start w:val="1"/>
      <w:numFmt w:val="bullet"/>
      <w:lvlText w:val=""/>
      <w:lvlJc w:val="left"/>
      <w:pPr>
        <w:ind w:left="4680" w:hanging="360"/>
      </w:pPr>
      <w:rPr>
        <w:rFonts w:ascii="Wingdings" w:hAnsi="Wingdings" w:hint="default"/>
      </w:rPr>
    </w:lvl>
    <w:lvl w:ilvl="6" w:tplc="12C46CF0">
      <w:start w:val="1"/>
      <w:numFmt w:val="bullet"/>
      <w:lvlText w:val=""/>
      <w:lvlJc w:val="left"/>
      <w:pPr>
        <w:ind w:left="5400" w:hanging="360"/>
      </w:pPr>
      <w:rPr>
        <w:rFonts w:ascii="Symbol" w:hAnsi="Symbol" w:hint="default"/>
      </w:rPr>
    </w:lvl>
    <w:lvl w:ilvl="7" w:tplc="A5C865B0">
      <w:start w:val="1"/>
      <w:numFmt w:val="bullet"/>
      <w:lvlText w:val="o"/>
      <w:lvlJc w:val="left"/>
      <w:pPr>
        <w:ind w:left="6120" w:hanging="360"/>
      </w:pPr>
      <w:rPr>
        <w:rFonts w:ascii="Courier New" w:hAnsi="Courier New" w:hint="default"/>
      </w:rPr>
    </w:lvl>
    <w:lvl w:ilvl="8" w:tplc="79842A28">
      <w:start w:val="1"/>
      <w:numFmt w:val="bullet"/>
      <w:lvlText w:val=""/>
      <w:lvlJc w:val="left"/>
      <w:pPr>
        <w:ind w:left="6840" w:hanging="360"/>
      </w:pPr>
      <w:rPr>
        <w:rFonts w:ascii="Wingdings" w:hAnsi="Wingdings" w:hint="default"/>
      </w:rPr>
    </w:lvl>
  </w:abstractNum>
  <w:abstractNum w:abstractNumId="27" w15:restartNumberingAfterBreak="0">
    <w:nsid w:val="37AC8103"/>
    <w:multiLevelType w:val="hybridMultilevel"/>
    <w:tmpl w:val="4A7A9C20"/>
    <w:lvl w:ilvl="0" w:tplc="05C6CC08">
      <w:start w:val="1"/>
      <w:numFmt w:val="decimal"/>
      <w:lvlText w:val="%1."/>
      <w:lvlJc w:val="left"/>
      <w:pPr>
        <w:ind w:left="720" w:hanging="360"/>
      </w:pPr>
    </w:lvl>
    <w:lvl w:ilvl="1" w:tplc="F4DE8B08">
      <w:start w:val="1"/>
      <w:numFmt w:val="bullet"/>
      <w:lvlText w:val=""/>
      <w:lvlJc w:val="left"/>
      <w:pPr>
        <w:ind w:left="1440" w:hanging="360"/>
      </w:pPr>
      <w:rPr>
        <w:rFonts w:ascii="Symbol" w:hAnsi="Symbol" w:hint="default"/>
      </w:rPr>
    </w:lvl>
    <w:lvl w:ilvl="2" w:tplc="15581456">
      <w:start w:val="1"/>
      <w:numFmt w:val="lowerRoman"/>
      <w:lvlText w:val="%3."/>
      <w:lvlJc w:val="right"/>
      <w:pPr>
        <w:ind w:left="2160" w:hanging="180"/>
      </w:pPr>
    </w:lvl>
    <w:lvl w:ilvl="3" w:tplc="793C6BAA">
      <w:start w:val="1"/>
      <w:numFmt w:val="decimal"/>
      <w:lvlText w:val="%4."/>
      <w:lvlJc w:val="left"/>
      <w:pPr>
        <w:ind w:left="2880" w:hanging="360"/>
      </w:pPr>
    </w:lvl>
    <w:lvl w:ilvl="4" w:tplc="DFFC8742">
      <w:start w:val="1"/>
      <w:numFmt w:val="lowerLetter"/>
      <w:lvlText w:val="%5."/>
      <w:lvlJc w:val="left"/>
      <w:pPr>
        <w:ind w:left="3600" w:hanging="360"/>
      </w:pPr>
    </w:lvl>
    <w:lvl w:ilvl="5" w:tplc="85B03066">
      <w:start w:val="1"/>
      <w:numFmt w:val="lowerRoman"/>
      <w:lvlText w:val="%6."/>
      <w:lvlJc w:val="right"/>
      <w:pPr>
        <w:ind w:left="4320" w:hanging="180"/>
      </w:pPr>
    </w:lvl>
    <w:lvl w:ilvl="6" w:tplc="06845B56">
      <w:start w:val="1"/>
      <w:numFmt w:val="decimal"/>
      <w:lvlText w:val="%7."/>
      <w:lvlJc w:val="left"/>
      <w:pPr>
        <w:ind w:left="5040" w:hanging="360"/>
      </w:pPr>
    </w:lvl>
    <w:lvl w:ilvl="7" w:tplc="545018FC">
      <w:start w:val="1"/>
      <w:numFmt w:val="lowerLetter"/>
      <w:lvlText w:val="%8."/>
      <w:lvlJc w:val="left"/>
      <w:pPr>
        <w:ind w:left="5760" w:hanging="360"/>
      </w:pPr>
    </w:lvl>
    <w:lvl w:ilvl="8" w:tplc="B95C8164">
      <w:start w:val="1"/>
      <w:numFmt w:val="lowerRoman"/>
      <w:lvlText w:val="%9."/>
      <w:lvlJc w:val="right"/>
      <w:pPr>
        <w:ind w:left="6480" w:hanging="180"/>
      </w:pPr>
    </w:lvl>
  </w:abstractNum>
  <w:abstractNum w:abstractNumId="28" w15:restartNumberingAfterBreak="0">
    <w:nsid w:val="38072D52"/>
    <w:multiLevelType w:val="multilevel"/>
    <w:tmpl w:val="AE20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51E50"/>
    <w:multiLevelType w:val="hybridMultilevel"/>
    <w:tmpl w:val="1D20A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E3A189"/>
    <w:multiLevelType w:val="hybridMultilevel"/>
    <w:tmpl w:val="9A808F10"/>
    <w:lvl w:ilvl="0" w:tplc="CC243156">
      <w:start w:val="1"/>
      <w:numFmt w:val="bullet"/>
      <w:lvlText w:val=""/>
      <w:lvlJc w:val="left"/>
      <w:pPr>
        <w:ind w:left="1080" w:hanging="360"/>
      </w:pPr>
      <w:rPr>
        <w:rFonts w:ascii="Symbol" w:hAnsi="Symbol" w:hint="default"/>
      </w:rPr>
    </w:lvl>
    <w:lvl w:ilvl="1" w:tplc="0BE6F7DA">
      <w:start w:val="1"/>
      <w:numFmt w:val="bullet"/>
      <w:lvlText w:val="o"/>
      <w:lvlJc w:val="left"/>
      <w:pPr>
        <w:ind w:left="1800" w:hanging="360"/>
      </w:pPr>
      <w:rPr>
        <w:rFonts w:ascii="Courier New" w:hAnsi="Courier New" w:hint="default"/>
      </w:rPr>
    </w:lvl>
    <w:lvl w:ilvl="2" w:tplc="EDBE4A98">
      <w:start w:val="1"/>
      <w:numFmt w:val="bullet"/>
      <w:lvlText w:val=""/>
      <w:lvlJc w:val="left"/>
      <w:pPr>
        <w:ind w:left="2520" w:hanging="360"/>
      </w:pPr>
      <w:rPr>
        <w:rFonts w:ascii="Wingdings" w:hAnsi="Wingdings" w:hint="default"/>
      </w:rPr>
    </w:lvl>
    <w:lvl w:ilvl="3" w:tplc="266ED7A4">
      <w:start w:val="1"/>
      <w:numFmt w:val="bullet"/>
      <w:lvlText w:val=""/>
      <w:lvlJc w:val="left"/>
      <w:pPr>
        <w:ind w:left="3240" w:hanging="360"/>
      </w:pPr>
      <w:rPr>
        <w:rFonts w:ascii="Symbol" w:hAnsi="Symbol" w:hint="default"/>
      </w:rPr>
    </w:lvl>
    <w:lvl w:ilvl="4" w:tplc="4ECC79BE">
      <w:start w:val="1"/>
      <w:numFmt w:val="bullet"/>
      <w:lvlText w:val="o"/>
      <w:lvlJc w:val="left"/>
      <w:pPr>
        <w:ind w:left="3960" w:hanging="360"/>
      </w:pPr>
      <w:rPr>
        <w:rFonts w:ascii="Courier New" w:hAnsi="Courier New" w:hint="default"/>
      </w:rPr>
    </w:lvl>
    <w:lvl w:ilvl="5" w:tplc="E612DF98">
      <w:start w:val="1"/>
      <w:numFmt w:val="bullet"/>
      <w:lvlText w:val=""/>
      <w:lvlJc w:val="left"/>
      <w:pPr>
        <w:ind w:left="4680" w:hanging="360"/>
      </w:pPr>
      <w:rPr>
        <w:rFonts w:ascii="Wingdings" w:hAnsi="Wingdings" w:hint="default"/>
      </w:rPr>
    </w:lvl>
    <w:lvl w:ilvl="6" w:tplc="869810B2">
      <w:start w:val="1"/>
      <w:numFmt w:val="bullet"/>
      <w:lvlText w:val=""/>
      <w:lvlJc w:val="left"/>
      <w:pPr>
        <w:ind w:left="5400" w:hanging="360"/>
      </w:pPr>
      <w:rPr>
        <w:rFonts w:ascii="Symbol" w:hAnsi="Symbol" w:hint="default"/>
      </w:rPr>
    </w:lvl>
    <w:lvl w:ilvl="7" w:tplc="F7E47F16">
      <w:start w:val="1"/>
      <w:numFmt w:val="bullet"/>
      <w:lvlText w:val="o"/>
      <w:lvlJc w:val="left"/>
      <w:pPr>
        <w:ind w:left="6120" w:hanging="360"/>
      </w:pPr>
      <w:rPr>
        <w:rFonts w:ascii="Courier New" w:hAnsi="Courier New" w:hint="default"/>
      </w:rPr>
    </w:lvl>
    <w:lvl w:ilvl="8" w:tplc="FD5C7238">
      <w:start w:val="1"/>
      <w:numFmt w:val="bullet"/>
      <w:lvlText w:val=""/>
      <w:lvlJc w:val="left"/>
      <w:pPr>
        <w:ind w:left="6840" w:hanging="360"/>
      </w:pPr>
      <w:rPr>
        <w:rFonts w:ascii="Wingdings" w:hAnsi="Wingdings" w:hint="default"/>
      </w:rPr>
    </w:lvl>
  </w:abstractNum>
  <w:abstractNum w:abstractNumId="31" w15:restartNumberingAfterBreak="0">
    <w:nsid w:val="3A4A734D"/>
    <w:multiLevelType w:val="multilevel"/>
    <w:tmpl w:val="25D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D067E"/>
    <w:multiLevelType w:val="multilevel"/>
    <w:tmpl w:val="AE20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9762D"/>
    <w:multiLevelType w:val="hybridMultilevel"/>
    <w:tmpl w:val="35A44C9E"/>
    <w:lvl w:ilvl="0" w:tplc="9D10EBAA">
      <w:start w:val="1"/>
      <w:numFmt w:val="bullet"/>
      <w:lvlText w:val=""/>
      <w:lvlJc w:val="left"/>
      <w:pPr>
        <w:ind w:left="720" w:hanging="360"/>
      </w:pPr>
      <w:rPr>
        <w:rFonts w:ascii="Symbol" w:hAnsi="Symbol" w:hint="default"/>
      </w:rPr>
    </w:lvl>
    <w:lvl w:ilvl="1" w:tplc="76CE2F3A">
      <w:start w:val="1"/>
      <w:numFmt w:val="bullet"/>
      <w:lvlText w:val="o"/>
      <w:lvlJc w:val="left"/>
      <w:pPr>
        <w:ind w:left="1440" w:hanging="360"/>
      </w:pPr>
      <w:rPr>
        <w:rFonts w:ascii="Courier New" w:hAnsi="Courier New" w:hint="default"/>
      </w:rPr>
    </w:lvl>
    <w:lvl w:ilvl="2" w:tplc="51907BC4">
      <w:start w:val="1"/>
      <w:numFmt w:val="bullet"/>
      <w:lvlText w:val=""/>
      <w:lvlJc w:val="left"/>
      <w:pPr>
        <w:ind w:left="2160" w:hanging="360"/>
      </w:pPr>
      <w:rPr>
        <w:rFonts w:ascii="Wingdings" w:hAnsi="Wingdings" w:hint="default"/>
      </w:rPr>
    </w:lvl>
    <w:lvl w:ilvl="3" w:tplc="B4D006CA">
      <w:start w:val="1"/>
      <w:numFmt w:val="bullet"/>
      <w:lvlText w:val=""/>
      <w:lvlJc w:val="left"/>
      <w:pPr>
        <w:ind w:left="2880" w:hanging="360"/>
      </w:pPr>
      <w:rPr>
        <w:rFonts w:ascii="Symbol" w:hAnsi="Symbol" w:hint="default"/>
      </w:rPr>
    </w:lvl>
    <w:lvl w:ilvl="4" w:tplc="B9EAF690">
      <w:start w:val="1"/>
      <w:numFmt w:val="bullet"/>
      <w:lvlText w:val="o"/>
      <w:lvlJc w:val="left"/>
      <w:pPr>
        <w:ind w:left="3600" w:hanging="360"/>
      </w:pPr>
      <w:rPr>
        <w:rFonts w:ascii="Courier New" w:hAnsi="Courier New" w:hint="default"/>
      </w:rPr>
    </w:lvl>
    <w:lvl w:ilvl="5" w:tplc="7272EAF8">
      <w:start w:val="1"/>
      <w:numFmt w:val="bullet"/>
      <w:lvlText w:val=""/>
      <w:lvlJc w:val="left"/>
      <w:pPr>
        <w:ind w:left="4320" w:hanging="360"/>
      </w:pPr>
      <w:rPr>
        <w:rFonts w:ascii="Wingdings" w:hAnsi="Wingdings" w:hint="default"/>
      </w:rPr>
    </w:lvl>
    <w:lvl w:ilvl="6" w:tplc="D598BEBE">
      <w:start w:val="1"/>
      <w:numFmt w:val="bullet"/>
      <w:lvlText w:val=""/>
      <w:lvlJc w:val="left"/>
      <w:pPr>
        <w:ind w:left="5040" w:hanging="360"/>
      </w:pPr>
      <w:rPr>
        <w:rFonts w:ascii="Symbol" w:hAnsi="Symbol" w:hint="default"/>
      </w:rPr>
    </w:lvl>
    <w:lvl w:ilvl="7" w:tplc="F996B2A8">
      <w:start w:val="1"/>
      <w:numFmt w:val="bullet"/>
      <w:lvlText w:val="o"/>
      <w:lvlJc w:val="left"/>
      <w:pPr>
        <w:ind w:left="5760" w:hanging="360"/>
      </w:pPr>
      <w:rPr>
        <w:rFonts w:ascii="Courier New" w:hAnsi="Courier New" w:hint="default"/>
      </w:rPr>
    </w:lvl>
    <w:lvl w:ilvl="8" w:tplc="5D1E9A34">
      <w:start w:val="1"/>
      <w:numFmt w:val="bullet"/>
      <w:lvlText w:val=""/>
      <w:lvlJc w:val="left"/>
      <w:pPr>
        <w:ind w:left="6480" w:hanging="360"/>
      </w:pPr>
      <w:rPr>
        <w:rFonts w:ascii="Wingdings" w:hAnsi="Wingdings" w:hint="default"/>
      </w:rPr>
    </w:lvl>
  </w:abstractNum>
  <w:abstractNum w:abstractNumId="34" w15:restartNumberingAfterBreak="0">
    <w:nsid w:val="3F184AF9"/>
    <w:multiLevelType w:val="multilevel"/>
    <w:tmpl w:val="10E6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8E5F64"/>
    <w:multiLevelType w:val="multilevel"/>
    <w:tmpl w:val="799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B30430"/>
    <w:multiLevelType w:val="multilevel"/>
    <w:tmpl w:val="8DD4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E2B56"/>
    <w:multiLevelType w:val="multilevel"/>
    <w:tmpl w:val="5F9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163CD6"/>
    <w:multiLevelType w:val="multilevel"/>
    <w:tmpl w:val="5BB49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4A1C79"/>
    <w:multiLevelType w:val="multilevel"/>
    <w:tmpl w:val="FA3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001A4"/>
    <w:multiLevelType w:val="hybridMultilevel"/>
    <w:tmpl w:val="29144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D1E2EF3"/>
    <w:multiLevelType w:val="multilevel"/>
    <w:tmpl w:val="9B7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BFF115"/>
    <w:multiLevelType w:val="hybridMultilevel"/>
    <w:tmpl w:val="51FCC724"/>
    <w:lvl w:ilvl="0" w:tplc="24B6CE96">
      <w:start w:val="1"/>
      <w:numFmt w:val="bullet"/>
      <w:lvlText w:val=""/>
      <w:lvlJc w:val="left"/>
      <w:pPr>
        <w:ind w:left="720" w:hanging="360"/>
      </w:pPr>
      <w:rPr>
        <w:rFonts w:ascii="Symbol" w:hAnsi="Symbol" w:hint="default"/>
      </w:rPr>
    </w:lvl>
    <w:lvl w:ilvl="1" w:tplc="C748CAC0">
      <w:start w:val="1"/>
      <w:numFmt w:val="bullet"/>
      <w:lvlText w:val="o"/>
      <w:lvlJc w:val="left"/>
      <w:pPr>
        <w:ind w:left="1440" w:hanging="360"/>
      </w:pPr>
      <w:rPr>
        <w:rFonts w:ascii="Courier New" w:hAnsi="Courier New" w:hint="default"/>
      </w:rPr>
    </w:lvl>
    <w:lvl w:ilvl="2" w:tplc="E460B566">
      <w:start w:val="1"/>
      <w:numFmt w:val="bullet"/>
      <w:lvlText w:val=""/>
      <w:lvlJc w:val="left"/>
      <w:pPr>
        <w:ind w:left="2160" w:hanging="360"/>
      </w:pPr>
      <w:rPr>
        <w:rFonts w:ascii="Wingdings" w:hAnsi="Wingdings" w:hint="default"/>
      </w:rPr>
    </w:lvl>
    <w:lvl w:ilvl="3" w:tplc="9242909E">
      <w:start w:val="1"/>
      <w:numFmt w:val="bullet"/>
      <w:lvlText w:val=""/>
      <w:lvlJc w:val="left"/>
      <w:pPr>
        <w:ind w:left="2880" w:hanging="360"/>
      </w:pPr>
      <w:rPr>
        <w:rFonts w:ascii="Symbol" w:hAnsi="Symbol" w:hint="default"/>
      </w:rPr>
    </w:lvl>
    <w:lvl w:ilvl="4" w:tplc="8E82B59C">
      <w:start w:val="1"/>
      <w:numFmt w:val="bullet"/>
      <w:lvlText w:val="o"/>
      <w:lvlJc w:val="left"/>
      <w:pPr>
        <w:ind w:left="3600" w:hanging="360"/>
      </w:pPr>
      <w:rPr>
        <w:rFonts w:ascii="Courier New" w:hAnsi="Courier New" w:hint="default"/>
      </w:rPr>
    </w:lvl>
    <w:lvl w:ilvl="5" w:tplc="B8A06128">
      <w:start w:val="1"/>
      <w:numFmt w:val="bullet"/>
      <w:lvlText w:val=""/>
      <w:lvlJc w:val="left"/>
      <w:pPr>
        <w:ind w:left="4320" w:hanging="360"/>
      </w:pPr>
      <w:rPr>
        <w:rFonts w:ascii="Wingdings" w:hAnsi="Wingdings" w:hint="default"/>
      </w:rPr>
    </w:lvl>
    <w:lvl w:ilvl="6" w:tplc="9406503E">
      <w:start w:val="1"/>
      <w:numFmt w:val="bullet"/>
      <w:lvlText w:val=""/>
      <w:lvlJc w:val="left"/>
      <w:pPr>
        <w:ind w:left="5040" w:hanging="360"/>
      </w:pPr>
      <w:rPr>
        <w:rFonts w:ascii="Symbol" w:hAnsi="Symbol" w:hint="default"/>
      </w:rPr>
    </w:lvl>
    <w:lvl w:ilvl="7" w:tplc="DE5272B0">
      <w:start w:val="1"/>
      <w:numFmt w:val="bullet"/>
      <w:lvlText w:val="o"/>
      <w:lvlJc w:val="left"/>
      <w:pPr>
        <w:ind w:left="5760" w:hanging="360"/>
      </w:pPr>
      <w:rPr>
        <w:rFonts w:ascii="Courier New" w:hAnsi="Courier New" w:hint="default"/>
      </w:rPr>
    </w:lvl>
    <w:lvl w:ilvl="8" w:tplc="6882BADE">
      <w:start w:val="1"/>
      <w:numFmt w:val="bullet"/>
      <w:lvlText w:val=""/>
      <w:lvlJc w:val="left"/>
      <w:pPr>
        <w:ind w:left="6480" w:hanging="360"/>
      </w:pPr>
      <w:rPr>
        <w:rFonts w:ascii="Wingdings" w:hAnsi="Wingdings" w:hint="default"/>
      </w:rPr>
    </w:lvl>
  </w:abstractNum>
  <w:abstractNum w:abstractNumId="43" w15:restartNumberingAfterBreak="0">
    <w:nsid w:val="521517BE"/>
    <w:multiLevelType w:val="hybridMultilevel"/>
    <w:tmpl w:val="620E0CE0"/>
    <w:lvl w:ilvl="0" w:tplc="44C81402">
      <w:start w:val="1"/>
      <w:numFmt w:val="bullet"/>
      <w:lvlText w:val=""/>
      <w:lvlJc w:val="left"/>
      <w:pPr>
        <w:ind w:left="1080" w:hanging="360"/>
      </w:pPr>
      <w:rPr>
        <w:rFonts w:ascii="Symbol" w:hAnsi="Symbol" w:hint="default"/>
      </w:rPr>
    </w:lvl>
    <w:lvl w:ilvl="1" w:tplc="07081052">
      <w:start w:val="1"/>
      <w:numFmt w:val="bullet"/>
      <w:lvlText w:val="o"/>
      <w:lvlJc w:val="left"/>
      <w:pPr>
        <w:ind w:left="1800" w:hanging="360"/>
      </w:pPr>
      <w:rPr>
        <w:rFonts w:ascii="Courier New" w:hAnsi="Courier New" w:hint="default"/>
      </w:rPr>
    </w:lvl>
    <w:lvl w:ilvl="2" w:tplc="8926F538">
      <w:start w:val="1"/>
      <w:numFmt w:val="bullet"/>
      <w:lvlText w:val=""/>
      <w:lvlJc w:val="left"/>
      <w:pPr>
        <w:ind w:left="2520" w:hanging="360"/>
      </w:pPr>
      <w:rPr>
        <w:rFonts w:ascii="Wingdings" w:hAnsi="Wingdings" w:hint="default"/>
      </w:rPr>
    </w:lvl>
    <w:lvl w:ilvl="3" w:tplc="2E76DD8C">
      <w:start w:val="1"/>
      <w:numFmt w:val="bullet"/>
      <w:lvlText w:val=""/>
      <w:lvlJc w:val="left"/>
      <w:pPr>
        <w:ind w:left="3240" w:hanging="360"/>
      </w:pPr>
      <w:rPr>
        <w:rFonts w:ascii="Symbol" w:hAnsi="Symbol" w:hint="default"/>
      </w:rPr>
    </w:lvl>
    <w:lvl w:ilvl="4" w:tplc="06C63764">
      <w:start w:val="1"/>
      <w:numFmt w:val="bullet"/>
      <w:lvlText w:val="o"/>
      <w:lvlJc w:val="left"/>
      <w:pPr>
        <w:ind w:left="3960" w:hanging="360"/>
      </w:pPr>
      <w:rPr>
        <w:rFonts w:ascii="Courier New" w:hAnsi="Courier New" w:hint="default"/>
      </w:rPr>
    </w:lvl>
    <w:lvl w:ilvl="5" w:tplc="7B2CBA6C">
      <w:start w:val="1"/>
      <w:numFmt w:val="bullet"/>
      <w:lvlText w:val=""/>
      <w:lvlJc w:val="left"/>
      <w:pPr>
        <w:ind w:left="4680" w:hanging="360"/>
      </w:pPr>
      <w:rPr>
        <w:rFonts w:ascii="Wingdings" w:hAnsi="Wingdings" w:hint="default"/>
      </w:rPr>
    </w:lvl>
    <w:lvl w:ilvl="6" w:tplc="426A301E">
      <w:start w:val="1"/>
      <w:numFmt w:val="bullet"/>
      <w:lvlText w:val=""/>
      <w:lvlJc w:val="left"/>
      <w:pPr>
        <w:ind w:left="5400" w:hanging="360"/>
      </w:pPr>
      <w:rPr>
        <w:rFonts w:ascii="Symbol" w:hAnsi="Symbol" w:hint="default"/>
      </w:rPr>
    </w:lvl>
    <w:lvl w:ilvl="7" w:tplc="72687246">
      <w:start w:val="1"/>
      <w:numFmt w:val="bullet"/>
      <w:lvlText w:val="o"/>
      <w:lvlJc w:val="left"/>
      <w:pPr>
        <w:ind w:left="6120" w:hanging="360"/>
      </w:pPr>
      <w:rPr>
        <w:rFonts w:ascii="Courier New" w:hAnsi="Courier New" w:hint="default"/>
      </w:rPr>
    </w:lvl>
    <w:lvl w:ilvl="8" w:tplc="54968F28">
      <w:start w:val="1"/>
      <w:numFmt w:val="bullet"/>
      <w:lvlText w:val=""/>
      <w:lvlJc w:val="left"/>
      <w:pPr>
        <w:ind w:left="6840" w:hanging="360"/>
      </w:pPr>
      <w:rPr>
        <w:rFonts w:ascii="Wingdings" w:hAnsi="Wingdings" w:hint="default"/>
      </w:rPr>
    </w:lvl>
  </w:abstractNum>
  <w:abstractNum w:abstractNumId="44" w15:restartNumberingAfterBreak="0">
    <w:nsid w:val="583B56E7"/>
    <w:multiLevelType w:val="hybridMultilevel"/>
    <w:tmpl w:val="1C14B54C"/>
    <w:lvl w:ilvl="0" w:tplc="996E870E">
      <w:start w:val="1"/>
      <w:numFmt w:val="bullet"/>
      <w:lvlText w:val=""/>
      <w:lvlJc w:val="left"/>
      <w:pPr>
        <w:ind w:left="720" w:hanging="360"/>
      </w:pPr>
      <w:rPr>
        <w:rFonts w:ascii="Symbol" w:hAnsi="Symbol" w:hint="default"/>
      </w:rPr>
    </w:lvl>
    <w:lvl w:ilvl="1" w:tplc="CDDCFDF0">
      <w:start w:val="1"/>
      <w:numFmt w:val="bullet"/>
      <w:lvlText w:val="o"/>
      <w:lvlJc w:val="left"/>
      <w:pPr>
        <w:ind w:left="1440" w:hanging="360"/>
      </w:pPr>
      <w:rPr>
        <w:rFonts w:ascii="Courier New" w:hAnsi="Courier New" w:hint="default"/>
      </w:rPr>
    </w:lvl>
    <w:lvl w:ilvl="2" w:tplc="AB928736">
      <w:start w:val="1"/>
      <w:numFmt w:val="bullet"/>
      <w:lvlText w:val=""/>
      <w:lvlJc w:val="left"/>
      <w:pPr>
        <w:ind w:left="2160" w:hanging="360"/>
      </w:pPr>
      <w:rPr>
        <w:rFonts w:ascii="Wingdings" w:hAnsi="Wingdings" w:hint="default"/>
      </w:rPr>
    </w:lvl>
    <w:lvl w:ilvl="3" w:tplc="86748DA2">
      <w:start w:val="1"/>
      <w:numFmt w:val="bullet"/>
      <w:lvlText w:val=""/>
      <w:lvlJc w:val="left"/>
      <w:pPr>
        <w:ind w:left="2880" w:hanging="360"/>
      </w:pPr>
      <w:rPr>
        <w:rFonts w:ascii="Symbol" w:hAnsi="Symbol" w:hint="default"/>
      </w:rPr>
    </w:lvl>
    <w:lvl w:ilvl="4" w:tplc="E83835D2">
      <w:start w:val="1"/>
      <w:numFmt w:val="bullet"/>
      <w:lvlText w:val="o"/>
      <w:lvlJc w:val="left"/>
      <w:pPr>
        <w:ind w:left="3600" w:hanging="360"/>
      </w:pPr>
      <w:rPr>
        <w:rFonts w:ascii="Courier New" w:hAnsi="Courier New" w:hint="default"/>
      </w:rPr>
    </w:lvl>
    <w:lvl w:ilvl="5" w:tplc="4096143C">
      <w:start w:val="1"/>
      <w:numFmt w:val="bullet"/>
      <w:lvlText w:val=""/>
      <w:lvlJc w:val="left"/>
      <w:pPr>
        <w:ind w:left="4320" w:hanging="360"/>
      </w:pPr>
      <w:rPr>
        <w:rFonts w:ascii="Wingdings" w:hAnsi="Wingdings" w:hint="default"/>
      </w:rPr>
    </w:lvl>
    <w:lvl w:ilvl="6" w:tplc="A17479EC">
      <w:start w:val="1"/>
      <w:numFmt w:val="bullet"/>
      <w:lvlText w:val=""/>
      <w:lvlJc w:val="left"/>
      <w:pPr>
        <w:ind w:left="5040" w:hanging="360"/>
      </w:pPr>
      <w:rPr>
        <w:rFonts w:ascii="Symbol" w:hAnsi="Symbol" w:hint="default"/>
      </w:rPr>
    </w:lvl>
    <w:lvl w:ilvl="7" w:tplc="B16872E8">
      <w:start w:val="1"/>
      <w:numFmt w:val="bullet"/>
      <w:lvlText w:val="o"/>
      <w:lvlJc w:val="left"/>
      <w:pPr>
        <w:ind w:left="5760" w:hanging="360"/>
      </w:pPr>
      <w:rPr>
        <w:rFonts w:ascii="Courier New" w:hAnsi="Courier New" w:hint="default"/>
      </w:rPr>
    </w:lvl>
    <w:lvl w:ilvl="8" w:tplc="B0A2D6B2">
      <w:start w:val="1"/>
      <w:numFmt w:val="bullet"/>
      <w:lvlText w:val=""/>
      <w:lvlJc w:val="left"/>
      <w:pPr>
        <w:ind w:left="6480" w:hanging="360"/>
      </w:pPr>
      <w:rPr>
        <w:rFonts w:ascii="Wingdings" w:hAnsi="Wingdings" w:hint="default"/>
      </w:rPr>
    </w:lvl>
  </w:abstractNum>
  <w:abstractNum w:abstractNumId="45" w15:restartNumberingAfterBreak="0">
    <w:nsid w:val="5A0EBB31"/>
    <w:multiLevelType w:val="hybridMultilevel"/>
    <w:tmpl w:val="C80E5DF0"/>
    <w:lvl w:ilvl="0" w:tplc="341A5A38">
      <w:start w:val="1"/>
      <w:numFmt w:val="bullet"/>
      <w:lvlText w:val=""/>
      <w:lvlJc w:val="left"/>
      <w:pPr>
        <w:ind w:left="720" w:hanging="360"/>
      </w:pPr>
      <w:rPr>
        <w:rFonts w:ascii="Symbol" w:hAnsi="Symbol" w:hint="default"/>
      </w:rPr>
    </w:lvl>
    <w:lvl w:ilvl="1" w:tplc="69125F82">
      <w:start w:val="1"/>
      <w:numFmt w:val="bullet"/>
      <w:lvlText w:val="o"/>
      <w:lvlJc w:val="left"/>
      <w:pPr>
        <w:ind w:left="1440" w:hanging="360"/>
      </w:pPr>
      <w:rPr>
        <w:rFonts w:ascii="Courier New" w:hAnsi="Courier New" w:hint="default"/>
      </w:rPr>
    </w:lvl>
    <w:lvl w:ilvl="2" w:tplc="9BD6FCD2">
      <w:start w:val="1"/>
      <w:numFmt w:val="bullet"/>
      <w:lvlText w:val=""/>
      <w:lvlJc w:val="left"/>
      <w:pPr>
        <w:ind w:left="2160" w:hanging="360"/>
      </w:pPr>
      <w:rPr>
        <w:rFonts w:ascii="Wingdings" w:hAnsi="Wingdings" w:hint="default"/>
      </w:rPr>
    </w:lvl>
    <w:lvl w:ilvl="3" w:tplc="D26C1138">
      <w:start w:val="1"/>
      <w:numFmt w:val="bullet"/>
      <w:lvlText w:val=""/>
      <w:lvlJc w:val="left"/>
      <w:pPr>
        <w:ind w:left="2880" w:hanging="360"/>
      </w:pPr>
      <w:rPr>
        <w:rFonts w:ascii="Symbol" w:hAnsi="Symbol" w:hint="default"/>
      </w:rPr>
    </w:lvl>
    <w:lvl w:ilvl="4" w:tplc="FAA8A58E">
      <w:start w:val="1"/>
      <w:numFmt w:val="bullet"/>
      <w:lvlText w:val="o"/>
      <w:lvlJc w:val="left"/>
      <w:pPr>
        <w:ind w:left="3600" w:hanging="360"/>
      </w:pPr>
      <w:rPr>
        <w:rFonts w:ascii="Courier New" w:hAnsi="Courier New" w:hint="default"/>
      </w:rPr>
    </w:lvl>
    <w:lvl w:ilvl="5" w:tplc="ACCA3C08">
      <w:start w:val="1"/>
      <w:numFmt w:val="bullet"/>
      <w:lvlText w:val=""/>
      <w:lvlJc w:val="left"/>
      <w:pPr>
        <w:ind w:left="4320" w:hanging="360"/>
      </w:pPr>
      <w:rPr>
        <w:rFonts w:ascii="Wingdings" w:hAnsi="Wingdings" w:hint="default"/>
      </w:rPr>
    </w:lvl>
    <w:lvl w:ilvl="6" w:tplc="527843F8">
      <w:start w:val="1"/>
      <w:numFmt w:val="bullet"/>
      <w:lvlText w:val=""/>
      <w:lvlJc w:val="left"/>
      <w:pPr>
        <w:ind w:left="5040" w:hanging="360"/>
      </w:pPr>
      <w:rPr>
        <w:rFonts w:ascii="Symbol" w:hAnsi="Symbol" w:hint="default"/>
      </w:rPr>
    </w:lvl>
    <w:lvl w:ilvl="7" w:tplc="17C09A98">
      <w:start w:val="1"/>
      <w:numFmt w:val="bullet"/>
      <w:lvlText w:val="o"/>
      <w:lvlJc w:val="left"/>
      <w:pPr>
        <w:ind w:left="5760" w:hanging="360"/>
      </w:pPr>
      <w:rPr>
        <w:rFonts w:ascii="Courier New" w:hAnsi="Courier New" w:hint="default"/>
      </w:rPr>
    </w:lvl>
    <w:lvl w:ilvl="8" w:tplc="5032FA34">
      <w:start w:val="1"/>
      <w:numFmt w:val="bullet"/>
      <w:lvlText w:val=""/>
      <w:lvlJc w:val="left"/>
      <w:pPr>
        <w:ind w:left="6480" w:hanging="360"/>
      </w:pPr>
      <w:rPr>
        <w:rFonts w:ascii="Wingdings" w:hAnsi="Wingdings" w:hint="default"/>
      </w:rPr>
    </w:lvl>
  </w:abstractNum>
  <w:abstractNum w:abstractNumId="46" w15:restartNumberingAfterBreak="0">
    <w:nsid w:val="5AAA77A8"/>
    <w:multiLevelType w:val="multilevel"/>
    <w:tmpl w:val="70A8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4404B8"/>
    <w:multiLevelType w:val="hybridMultilevel"/>
    <w:tmpl w:val="635E896A"/>
    <w:lvl w:ilvl="0" w:tplc="1158C5B4">
      <w:start w:val="1"/>
      <w:numFmt w:val="bullet"/>
      <w:lvlText w:val=""/>
      <w:lvlJc w:val="left"/>
      <w:pPr>
        <w:ind w:left="1080" w:hanging="360"/>
      </w:pPr>
      <w:rPr>
        <w:rFonts w:ascii="Symbol" w:hAnsi="Symbol" w:hint="default"/>
      </w:rPr>
    </w:lvl>
    <w:lvl w:ilvl="1" w:tplc="2E68D578">
      <w:start w:val="1"/>
      <w:numFmt w:val="bullet"/>
      <w:lvlText w:val="o"/>
      <w:lvlJc w:val="left"/>
      <w:pPr>
        <w:ind w:left="1800" w:hanging="360"/>
      </w:pPr>
      <w:rPr>
        <w:rFonts w:ascii="Courier New" w:hAnsi="Courier New" w:hint="default"/>
      </w:rPr>
    </w:lvl>
    <w:lvl w:ilvl="2" w:tplc="DBE8F614">
      <w:start w:val="1"/>
      <w:numFmt w:val="bullet"/>
      <w:lvlText w:val=""/>
      <w:lvlJc w:val="left"/>
      <w:pPr>
        <w:ind w:left="2520" w:hanging="360"/>
      </w:pPr>
      <w:rPr>
        <w:rFonts w:ascii="Wingdings" w:hAnsi="Wingdings" w:hint="default"/>
      </w:rPr>
    </w:lvl>
    <w:lvl w:ilvl="3" w:tplc="227C3806">
      <w:start w:val="1"/>
      <w:numFmt w:val="bullet"/>
      <w:lvlText w:val=""/>
      <w:lvlJc w:val="left"/>
      <w:pPr>
        <w:ind w:left="3240" w:hanging="360"/>
      </w:pPr>
      <w:rPr>
        <w:rFonts w:ascii="Symbol" w:hAnsi="Symbol" w:hint="default"/>
      </w:rPr>
    </w:lvl>
    <w:lvl w:ilvl="4" w:tplc="CED2FCEE">
      <w:start w:val="1"/>
      <w:numFmt w:val="bullet"/>
      <w:lvlText w:val="o"/>
      <w:lvlJc w:val="left"/>
      <w:pPr>
        <w:ind w:left="3960" w:hanging="360"/>
      </w:pPr>
      <w:rPr>
        <w:rFonts w:ascii="Courier New" w:hAnsi="Courier New" w:hint="default"/>
      </w:rPr>
    </w:lvl>
    <w:lvl w:ilvl="5" w:tplc="036CA966">
      <w:start w:val="1"/>
      <w:numFmt w:val="bullet"/>
      <w:lvlText w:val=""/>
      <w:lvlJc w:val="left"/>
      <w:pPr>
        <w:ind w:left="4680" w:hanging="360"/>
      </w:pPr>
      <w:rPr>
        <w:rFonts w:ascii="Wingdings" w:hAnsi="Wingdings" w:hint="default"/>
      </w:rPr>
    </w:lvl>
    <w:lvl w:ilvl="6" w:tplc="3138A7C0">
      <w:start w:val="1"/>
      <w:numFmt w:val="bullet"/>
      <w:lvlText w:val=""/>
      <w:lvlJc w:val="left"/>
      <w:pPr>
        <w:ind w:left="5400" w:hanging="360"/>
      </w:pPr>
      <w:rPr>
        <w:rFonts w:ascii="Symbol" w:hAnsi="Symbol" w:hint="default"/>
      </w:rPr>
    </w:lvl>
    <w:lvl w:ilvl="7" w:tplc="00180D2E">
      <w:start w:val="1"/>
      <w:numFmt w:val="bullet"/>
      <w:lvlText w:val="o"/>
      <w:lvlJc w:val="left"/>
      <w:pPr>
        <w:ind w:left="6120" w:hanging="360"/>
      </w:pPr>
      <w:rPr>
        <w:rFonts w:ascii="Courier New" w:hAnsi="Courier New" w:hint="default"/>
      </w:rPr>
    </w:lvl>
    <w:lvl w:ilvl="8" w:tplc="E0826276">
      <w:start w:val="1"/>
      <w:numFmt w:val="bullet"/>
      <w:lvlText w:val=""/>
      <w:lvlJc w:val="left"/>
      <w:pPr>
        <w:ind w:left="6840" w:hanging="360"/>
      </w:pPr>
      <w:rPr>
        <w:rFonts w:ascii="Wingdings" w:hAnsi="Wingdings" w:hint="default"/>
      </w:rPr>
    </w:lvl>
  </w:abstractNum>
  <w:abstractNum w:abstractNumId="48" w15:restartNumberingAfterBreak="0">
    <w:nsid w:val="5FA043AA"/>
    <w:multiLevelType w:val="multilevel"/>
    <w:tmpl w:val="18AC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CA606E"/>
    <w:multiLevelType w:val="multilevel"/>
    <w:tmpl w:val="3314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89A80F"/>
    <w:multiLevelType w:val="hybridMultilevel"/>
    <w:tmpl w:val="E824667E"/>
    <w:lvl w:ilvl="0" w:tplc="7A9AC66E">
      <w:start w:val="1"/>
      <w:numFmt w:val="bullet"/>
      <w:lvlText w:val=""/>
      <w:lvlJc w:val="left"/>
      <w:pPr>
        <w:ind w:left="720" w:hanging="360"/>
      </w:pPr>
      <w:rPr>
        <w:rFonts w:ascii="Symbol" w:hAnsi="Symbol" w:hint="default"/>
      </w:rPr>
    </w:lvl>
    <w:lvl w:ilvl="1" w:tplc="25904B88">
      <w:start w:val="1"/>
      <w:numFmt w:val="bullet"/>
      <w:lvlText w:val="o"/>
      <w:lvlJc w:val="left"/>
      <w:pPr>
        <w:ind w:left="1440" w:hanging="360"/>
      </w:pPr>
      <w:rPr>
        <w:rFonts w:ascii="Courier New" w:hAnsi="Courier New" w:hint="default"/>
      </w:rPr>
    </w:lvl>
    <w:lvl w:ilvl="2" w:tplc="0B9E0DD4">
      <w:start w:val="1"/>
      <w:numFmt w:val="bullet"/>
      <w:lvlText w:val=""/>
      <w:lvlJc w:val="left"/>
      <w:pPr>
        <w:ind w:left="2160" w:hanging="360"/>
      </w:pPr>
      <w:rPr>
        <w:rFonts w:ascii="Wingdings" w:hAnsi="Wingdings" w:hint="default"/>
      </w:rPr>
    </w:lvl>
    <w:lvl w:ilvl="3" w:tplc="CCD0E254">
      <w:start w:val="1"/>
      <w:numFmt w:val="bullet"/>
      <w:lvlText w:val=""/>
      <w:lvlJc w:val="left"/>
      <w:pPr>
        <w:ind w:left="2880" w:hanging="360"/>
      </w:pPr>
      <w:rPr>
        <w:rFonts w:ascii="Symbol" w:hAnsi="Symbol" w:hint="default"/>
      </w:rPr>
    </w:lvl>
    <w:lvl w:ilvl="4" w:tplc="44C21CD6">
      <w:start w:val="1"/>
      <w:numFmt w:val="bullet"/>
      <w:lvlText w:val="o"/>
      <w:lvlJc w:val="left"/>
      <w:pPr>
        <w:ind w:left="3600" w:hanging="360"/>
      </w:pPr>
      <w:rPr>
        <w:rFonts w:ascii="Courier New" w:hAnsi="Courier New" w:hint="default"/>
      </w:rPr>
    </w:lvl>
    <w:lvl w:ilvl="5" w:tplc="7EE21232">
      <w:start w:val="1"/>
      <w:numFmt w:val="bullet"/>
      <w:lvlText w:val=""/>
      <w:lvlJc w:val="left"/>
      <w:pPr>
        <w:ind w:left="4320" w:hanging="360"/>
      </w:pPr>
      <w:rPr>
        <w:rFonts w:ascii="Wingdings" w:hAnsi="Wingdings" w:hint="default"/>
      </w:rPr>
    </w:lvl>
    <w:lvl w:ilvl="6" w:tplc="498861A0">
      <w:start w:val="1"/>
      <w:numFmt w:val="bullet"/>
      <w:lvlText w:val=""/>
      <w:lvlJc w:val="left"/>
      <w:pPr>
        <w:ind w:left="5040" w:hanging="360"/>
      </w:pPr>
      <w:rPr>
        <w:rFonts w:ascii="Symbol" w:hAnsi="Symbol" w:hint="default"/>
      </w:rPr>
    </w:lvl>
    <w:lvl w:ilvl="7" w:tplc="973EBE5C">
      <w:start w:val="1"/>
      <w:numFmt w:val="bullet"/>
      <w:lvlText w:val="o"/>
      <w:lvlJc w:val="left"/>
      <w:pPr>
        <w:ind w:left="5760" w:hanging="360"/>
      </w:pPr>
      <w:rPr>
        <w:rFonts w:ascii="Courier New" w:hAnsi="Courier New" w:hint="default"/>
      </w:rPr>
    </w:lvl>
    <w:lvl w:ilvl="8" w:tplc="5AFA9D30">
      <w:start w:val="1"/>
      <w:numFmt w:val="bullet"/>
      <w:lvlText w:val=""/>
      <w:lvlJc w:val="left"/>
      <w:pPr>
        <w:ind w:left="6480" w:hanging="360"/>
      </w:pPr>
      <w:rPr>
        <w:rFonts w:ascii="Wingdings" w:hAnsi="Wingdings" w:hint="default"/>
      </w:rPr>
    </w:lvl>
  </w:abstractNum>
  <w:abstractNum w:abstractNumId="51" w15:restartNumberingAfterBreak="0">
    <w:nsid w:val="65B42B71"/>
    <w:multiLevelType w:val="hybridMultilevel"/>
    <w:tmpl w:val="453A3834"/>
    <w:lvl w:ilvl="0" w:tplc="ACE41400">
      <w:start w:val="1"/>
      <w:numFmt w:val="bullet"/>
      <w:lvlText w:val=""/>
      <w:lvlJc w:val="left"/>
      <w:pPr>
        <w:ind w:left="720" w:hanging="360"/>
      </w:pPr>
      <w:rPr>
        <w:rFonts w:ascii="Symbol" w:hAnsi="Symbol" w:hint="default"/>
      </w:rPr>
    </w:lvl>
    <w:lvl w:ilvl="1" w:tplc="B658BB0C">
      <w:start w:val="1"/>
      <w:numFmt w:val="bullet"/>
      <w:lvlText w:val="o"/>
      <w:lvlJc w:val="left"/>
      <w:pPr>
        <w:ind w:left="1440" w:hanging="360"/>
      </w:pPr>
      <w:rPr>
        <w:rFonts w:ascii="Courier New" w:hAnsi="Courier New" w:hint="default"/>
      </w:rPr>
    </w:lvl>
    <w:lvl w:ilvl="2" w:tplc="32C2C444">
      <w:start w:val="1"/>
      <w:numFmt w:val="bullet"/>
      <w:lvlText w:val=""/>
      <w:lvlJc w:val="left"/>
      <w:pPr>
        <w:ind w:left="2160" w:hanging="360"/>
      </w:pPr>
      <w:rPr>
        <w:rFonts w:ascii="Wingdings" w:hAnsi="Wingdings" w:hint="default"/>
      </w:rPr>
    </w:lvl>
    <w:lvl w:ilvl="3" w:tplc="FD18492C">
      <w:start w:val="1"/>
      <w:numFmt w:val="bullet"/>
      <w:lvlText w:val=""/>
      <w:lvlJc w:val="left"/>
      <w:pPr>
        <w:ind w:left="2880" w:hanging="360"/>
      </w:pPr>
      <w:rPr>
        <w:rFonts w:ascii="Symbol" w:hAnsi="Symbol" w:hint="default"/>
      </w:rPr>
    </w:lvl>
    <w:lvl w:ilvl="4" w:tplc="8A64C5AA">
      <w:start w:val="1"/>
      <w:numFmt w:val="bullet"/>
      <w:lvlText w:val="o"/>
      <w:lvlJc w:val="left"/>
      <w:pPr>
        <w:ind w:left="3600" w:hanging="360"/>
      </w:pPr>
      <w:rPr>
        <w:rFonts w:ascii="Courier New" w:hAnsi="Courier New" w:hint="default"/>
      </w:rPr>
    </w:lvl>
    <w:lvl w:ilvl="5" w:tplc="B38691A0">
      <w:start w:val="1"/>
      <w:numFmt w:val="bullet"/>
      <w:lvlText w:val=""/>
      <w:lvlJc w:val="left"/>
      <w:pPr>
        <w:ind w:left="4320" w:hanging="360"/>
      </w:pPr>
      <w:rPr>
        <w:rFonts w:ascii="Wingdings" w:hAnsi="Wingdings" w:hint="default"/>
      </w:rPr>
    </w:lvl>
    <w:lvl w:ilvl="6" w:tplc="3C9C9CF4">
      <w:start w:val="1"/>
      <w:numFmt w:val="bullet"/>
      <w:lvlText w:val=""/>
      <w:lvlJc w:val="left"/>
      <w:pPr>
        <w:ind w:left="5040" w:hanging="360"/>
      </w:pPr>
      <w:rPr>
        <w:rFonts w:ascii="Symbol" w:hAnsi="Symbol" w:hint="default"/>
      </w:rPr>
    </w:lvl>
    <w:lvl w:ilvl="7" w:tplc="B608F914">
      <w:start w:val="1"/>
      <w:numFmt w:val="bullet"/>
      <w:lvlText w:val="o"/>
      <w:lvlJc w:val="left"/>
      <w:pPr>
        <w:ind w:left="5760" w:hanging="360"/>
      </w:pPr>
      <w:rPr>
        <w:rFonts w:ascii="Courier New" w:hAnsi="Courier New" w:hint="default"/>
      </w:rPr>
    </w:lvl>
    <w:lvl w:ilvl="8" w:tplc="FAD8C050">
      <w:start w:val="1"/>
      <w:numFmt w:val="bullet"/>
      <w:lvlText w:val=""/>
      <w:lvlJc w:val="left"/>
      <w:pPr>
        <w:ind w:left="6480" w:hanging="360"/>
      </w:pPr>
      <w:rPr>
        <w:rFonts w:ascii="Wingdings" w:hAnsi="Wingdings" w:hint="default"/>
      </w:rPr>
    </w:lvl>
  </w:abstractNum>
  <w:abstractNum w:abstractNumId="52" w15:restartNumberingAfterBreak="0">
    <w:nsid w:val="67A454C5"/>
    <w:multiLevelType w:val="multilevel"/>
    <w:tmpl w:val="A8D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F01ED9"/>
    <w:multiLevelType w:val="multilevel"/>
    <w:tmpl w:val="3550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5FD28E"/>
    <w:multiLevelType w:val="hybridMultilevel"/>
    <w:tmpl w:val="AECC45EE"/>
    <w:lvl w:ilvl="0" w:tplc="28F82028">
      <w:start w:val="1"/>
      <w:numFmt w:val="decimal"/>
      <w:lvlText w:val="%1."/>
      <w:lvlJc w:val="left"/>
      <w:pPr>
        <w:ind w:left="720" w:hanging="360"/>
      </w:pPr>
    </w:lvl>
    <w:lvl w:ilvl="1" w:tplc="E584AFD2">
      <w:start w:val="1"/>
      <w:numFmt w:val="bullet"/>
      <w:lvlText w:val=""/>
      <w:lvlJc w:val="left"/>
      <w:pPr>
        <w:ind w:left="1440" w:hanging="360"/>
      </w:pPr>
      <w:rPr>
        <w:rFonts w:ascii="Symbol" w:hAnsi="Symbol" w:hint="default"/>
      </w:rPr>
    </w:lvl>
    <w:lvl w:ilvl="2" w:tplc="9E9EA292">
      <w:start w:val="1"/>
      <w:numFmt w:val="lowerRoman"/>
      <w:lvlText w:val="%3."/>
      <w:lvlJc w:val="right"/>
      <w:pPr>
        <w:ind w:left="2160" w:hanging="180"/>
      </w:pPr>
    </w:lvl>
    <w:lvl w:ilvl="3" w:tplc="5568F2AA">
      <w:start w:val="1"/>
      <w:numFmt w:val="decimal"/>
      <w:lvlText w:val="%4."/>
      <w:lvlJc w:val="left"/>
      <w:pPr>
        <w:ind w:left="2880" w:hanging="360"/>
      </w:pPr>
    </w:lvl>
    <w:lvl w:ilvl="4" w:tplc="02E66A52">
      <w:start w:val="1"/>
      <w:numFmt w:val="lowerLetter"/>
      <w:lvlText w:val="%5."/>
      <w:lvlJc w:val="left"/>
      <w:pPr>
        <w:ind w:left="3600" w:hanging="360"/>
      </w:pPr>
    </w:lvl>
    <w:lvl w:ilvl="5" w:tplc="5224C48A">
      <w:start w:val="1"/>
      <w:numFmt w:val="lowerRoman"/>
      <w:lvlText w:val="%6."/>
      <w:lvlJc w:val="right"/>
      <w:pPr>
        <w:ind w:left="4320" w:hanging="180"/>
      </w:pPr>
    </w:lvl>
    <w:lvl w:ilvl="6" w:tplc="9BB28F4C">
      <w:start w:val="1"/>
      <w:numFmt w:val="decimal"/>
      <w:lvlText w:val="%7."/>
      <w:lvlJc w:val="left"/>
      <w:pPr>
        <w:ind w:left="5040" w:hanging="360"/>
      </w:pPr>
    </w:lvl>
    <w:lvl w:ilvl="7" w:tplc="BC80EDBA">
      <w:start w:val="1"/>
      <w:numFmt w:val="lowerLetter"/>
      <w:lvlText w:val="%8."/>
      <w:lvlJc w:val="left"/>
      <w:pPr>
        <w:ind w:left="5760" w:hanging="360"/>
      </w:pPr>
    </w:lvl>
    <w:lvl w:ilvl="8" w:tplc="9446B234">
      <w:start w:val="1"/>
      <w:numFmt w:val="lowerRoman"/>
      <w:lvlText w:val="%9."/>
      <w:lvlJc w:val="right"/>
      <w:pPr>
        <w:ind w:left="6480" w:hanging="180"/>
      </w:pPr>
    </w:lvl>
  </w:abstractNum>
  <w:abstractNum w:abstractNumId="55" w15:restartNumberingAfterBreak="0">
    <w:nsid w:val="6BA727E2"/>
    <w:multiLevelType w:val="multilevel"/>
    <w:tmpl w:val="547C6F8A"/>
    <w:lvl w:ilvl="0">
      <w:start w:val="1"/>
      <w:numFmt w:val="decimal"/>
      <w:lvlText w:val="%1."/>
      <w:lvlJc w:val="left"/>
      <w:pPr>
        <w:ind w:left="45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56" w15:restartNumberingAfterBreak="0">
    <w:nsid w:val="6C6C27E0"/>
    <w:multiLevelType w:val="multilevel"/>
    <w:tmpl w:val="10F8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9D1760"/>
    <w:multiLevelType w:val="multilevel"/>
    <w:tmpl w:val="A1FCE2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2A5B60"/>
    <w:multiLevelType w:val="multilevel"/>
    <w:tmpl w:val="DD5E0538"/>
    <w:lvl w:ilvl="0">
      <w:start w:val="1"/>
      <w:numFmt w:val="decimal"/>
      <w:lvlText w:val="%1."/>
      <w:lvlJc w:val="left"/>
      <w:pPr>
        <w:ind w:left="810" w:hanging="360"/>
      </w:pPr>
    </w:lvl>
    <w:lvl w:ilvl="1">
      <w:start w:val="4"/>
      <w:numFmt w:val="decimal"/>
      <w:isLgl/>
      <w:lvlText w:val="%1.%2"/>
      <w:lvlJc w:val="left"/>
      <w:pPr>
        <w:ind w:left="853" w:hanging="403"/>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59" w15:restartNumberingAfterBreak="0">
    <w:nsid w:val="71396AA9"/>
    <w:multiLevelType w:val="multilevel"/>
    <w:tmpl w:val="5DBA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B053C"/>
    <w:multiLevelType w:val="hybridMultilevel"/>
    <w:tmpl w:val="7C66E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5546134"/>
    <w:multiLevelType w:val="hybridMultilevel"/>
    <w:tmpl w:val="C8889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D1C88"/>
    <w:multiLevelType w:val="multilevel"/>
    <w:tmpl w:val="761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32A6D"/>
    <w:multiLevelType w:val="multilevel"/>
    <w:tmpl w:val="92D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3F50FF"/>
    <w:multiLevelType w:val="multilevel"/>
    <w:tmpl w:val="0DA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BC56C6"/>
    <w:multiLevelType w:val="multilevel"/>
    <w:tmpl w:val="52B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983EEF"/>
    <w:multiLevelType w:val="multilevel"/>
    <w:tmpl w:val="375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54"/>
  </w:num>
  <w:num w:numId="3">
    <w:abstractNumId w:val="44"/>
  </w:num>
  <w:num w:numId="4">
    <w:abstractNumId w:val="17"/>
  </w:num>
  <w:num w:numId="5">
    <w:abstractNumId w:val="1"/>
  </w:num>
  <w:num w:numId="6">
    <w:abstractNumId w:val="7"/>
  </w:num>
  <w:num w:numId="7">
    <w:abstractNumId w:val="45"/>
  </w:num>
  <w:num w:numId="8">
    <w:abstractNumId w:val="27"/>
  </w:num>
  <w:num w:numId="9">
    <w:abstractNumId w:val="51"/>
  </w:num>
  <w:num w:numId="10">
    <w:abstractNumId w:val="33"/>
  </w:num>
  <w:num w:numId="11">
    <w:abstractNumId w:val="42"/>
  </w:num>
  <w:num w:numId="12">
    <w:abstractNumId w:val="47"/>
  </w:num>
  <w:num w:numId="13">
    <w:abstractNumId w:val="26"/>
  </w:num>
  <w:num w:numId="14">
    <w:abstractNumId w:val="30"/>
  </w:num>
  <w:num w:numId="15">
    <w:abstractNumId w:val="43"/>
  </w:num>
  <w:num w:numId="16">
    <w:abstractNumId w:val="2"/>
  </w:num>
  <w:num w:numId="17">
    <w:abstractNumId w:val="15"/>
  </w:num>
  <w:num w:numId="18">
    <w:abstractNumId w:val="55"/>
  </w:num>
  <w:num w:numId="19">
    <w:abstractNumId w:val="61"/>
  </w:num>
  <w:num w:numId="20">
    <w:abstractNumId w:val="40"/>
  </w:num>
  <w:num w:numId="21">
    <w:abstractNumId w:val="0"/>
  </w:num>
  <w:num w:numId="22">
    <w:abstractNumId w:val="5"/>
  </w:num>
  <w:num w:numId="23">
    <w:abstractNumId w:val="21"/>
  </w:num>
  <w:num w:numId="24">
    <w:abstractNumId w:val="4"/>
  </w:num>
  <w:num w:numId="25">
    <w:abstractNumId w:val="49"/>
  </w:num>
  <w:num w:numId="26">
    <w:abstractNumId w:val="18"/>
  </w:num>
  <w:num w:numId="27">
    <w:abstractNumId w:val="53"/>
  </w:num>
  <w:num w:numId="28">
    <w:abstractNumId w:val="25"/>
  </w:num>
  <w:num w:numId="29">
    <w:abstractNumId w:val="3"/>
  </w:num>
  <w:num w:numId="30">
    <w:abstractNumId w:val="28"/>
  </w:num>
  <w:num w:numId="31">
    <w:abstractNumId w:val="58"/>
  </w:num>
  <w:num w:numId="32">
    <w:abstractNumId w:val="32"/>
  </w:num>
  <w:num w:numId="33">
    <w:abstractNumId w:val="46"/>
  </w:num>
  <w:num w:numId="34">
    <w:abstractNumId w:val="59"/>
  </w:num>
  <w:num w:numId="35">
    <w:abstractNumId w:val="8"/>
  </w:num>
  <w:num w:numId="36">
    <w:abstractNumId w:val="20"/>
  </w:num>
  <w:num w:numId="37">
    <w:abstractNumId w:val="34"/>
  </w:num>
  <w:num w:numId="38">
    <w:abstractNumId w:val="13"/>
  </w:num>
  <w:num w:numId="39">
    <w:abstractNumId w:val="35"/>
  </w:num>
  <w:num w:numId="40">
    <w:abstractNumId w:val="62"/>
  </w:num>
  <w:num w:numId="41">
    <w:abstractNumId w:val="19"/>
  </w:num>
  <w:num w:numId="42">
    <w:abstractNumId w:val="52"/>
  </w:num>
  <w:num w:numId="43">
    <w:abstractNumId w:val="66"/>
  </w:num>
  <w:num w:numId="44">
    <w:abstractNumId w:val="63"/>
  </w:num>
  <w:num w:numId="45">
    <w:abstractNumId w:val="38"/>
  </w:num>
  <w:num w:numId="46">
    <w:abstractNumId w:val="57"/>
  </w:num>
  <w:num w:numId="47">
    <w:abstractNumId w:val="56"/>
  </w:num>
  <w:num w:numId="48">
    <w:abstractNumId w:val="41"/>
  </w:num>
  <w:num w:numId="49">
    <w:abstractNumId w:val="36"/>
  </w:num>
  <w:num w:numId="50">
    <w:abstractNumId w:val="9"/>
  </w:num>
  <w:num w:numId="51">
    <w:abstractNumId w:val="48"/>
  </w:num>
  <w:num w:numId="52">
    <w:abstractNumId w:val="31"/>
  </w:num>
  <w:num w:numId="53">
    <w:abstractNumId w:val="23"/>
  </w:num>
  <w:num w:numId="54">
    <w:abstractNumId w:val="22"/>
  </w:num>
  <w:num w:numId="55">
    <w:abstractNumId w:val="11"/>
  </w:num>
  <w:num w:numId="56">
    <w:abstractNumId w:val="39"/>
  </w:num>
  <w:num w:numId="57">
    <w:abstractNumId w:val="65"/>
  </w:num>
  <w:num w:numId="58">
    <w:abstractNumId w:val="10"/>
  </w:num>
  <w:num w:numId="59">
    <w:abstractNumId w:val="16"/>
  </w:num>
  <w:num w:numId="60">
    <w:abstractNumId w:val="37"/>
  </w:num>
  <w:num w:numId="61">
    <w:abstractNumId w:val="24"/>
  </w:num>
  <w:num w:numId="62">
    <w:abstractNumId w:val="64"/>
  </w:num>
  <w:num w:numId="63">
    <w:abstractNumId w:val="6"/>
  </w:num>
  <w:num w:numId="64">
    <w:abstractNumId w:val="29"/>
  </w:num>
  <w:num w:numId="65">
    <w:abstractNumId w:val="14"/>
  </w:num>
  <w:num w:numId="66">
    <w:abstractNumId w:val="12"/>
  </w:num>
  <w:num w:numId="67">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73"/>
    <w:rsid w:val="00006A19"/>
    <w:rsid w:val="00007D66"/>
    <w:rsid w:val="00013DCF"/>
    <w:rsid w:val="00024CAB"/>
    <w:rsid w:val="00026A29"/>
    <w:rsid w:val="00035015"/>
    <w:rsid w:val="00040A58"/>
    <w:rsid w:val="00044B0A"/>
    <w:rsid w:val="00056D29"/>
    <w:rsid w:val="00076492"/>
    <w:rsid w:val="00092663"/>
    <w:rsid w:val="0009AD88"/>
    <w:rsid w:val="000A2ADB"/>
    <w:rsid w:val="000A42F1"/>
    <w:rsid w:val="000B0783"/>
    <w:rsid w:val="000C2255"/>
    <w:rsid w:val="000C2AF4"/>
    <w:rsid w:val="000C52E5"/>
    <w:rsid w:val="000F3481"/>
    <w:rsid w:val="00107624"/>
    <w:rsid w:val="00127819"/>
    <w:rsid w:val="001429D9"/>
    <w:rsid w:val="00143A35"/>
    <w:rsid w:val="001519BF"/>
    <w:rsid w:val="00170808"/>
    <w:rsid w:val="00170E9A"/>
    <w:rsid w:val="0017150F"/>
    <w:rsid w:val="00181654"/>
    <w:rsid w:val="00185D3C"/>
    <w:rsid w:val="00187FEC"/>
    <w:rsid w:val="00195A1C"/>
    <w:rsid w:val="00197AEE"/>
    <w:rsid w:val="001A11C7"/>
    <w:rsid w:val="001A4794"/>
    <w:rsid w:val="001B0358"/>
    <w:rsid w:val="001B78C5"/>
    <w:rsid w:val="001C2A75"/>
    <w:rsid w:val="001D34C9"/>
    <w:rsid w:val="001D441B"/>
    <w:rsid w:val="001F6D41"/>
    <w:rsid w:val="00231D60"/>
    <w:rsid w:val="00237B3B"/>
    <w:rsid w:val="002430C7"/>
    <w:rsid w:val="00245DB2"/>
    <w:rsid w:val="00252F89"/>
    <w:rsid w:val="00257F51"/>
    <w:rsid w:val="00266488"/>
    <w:rsid w:val="002742B3"/>
    <w:rsid w:val="002751A2"/>
    <w:rsid w:val="00275DA0"/>
    <w:rsid w:val="00282776"/>
    <w:rsid w:val="00283A5B"/>
    <w:rsid w:val="002852D4"/>
    <w:rsid w:val="002875C4"/>
    <w:rsid w:val="002909FE"/>
    <w:rsid w:val="002A3478"/>
    <w:rsid w:val="002A5AEE"/>
    <w:rsid w:val="002B0FEF"/>
    <w:rsid w:val="002B1CA3"/>
    <w:rsid w:val="002B29B0"/>
    <w:rsid w:val="002B7920"/>
    <w:rsid w:val="002D7DE0"/>
    <w:rsid w:val="002E5787"/>
    <w:rsid w:val="002F45A9"/>
    <w:rsid w:val="002F5F23"/>
    <w:rsid w:val="0030179D"/>
    <w:rsid w:val="00315286"/>
    <w:rsid w:val="0033323F"/>
    <w:rsid w:val="003345B4"/>
    <w:rsid w:val="0033699E"/>
    <w:rsid w:val="003416AB"/>
    <w:rsid w:val="0034206F"/>
    <w:rsid w:val="00361247"/>
    <w:rsid w:val="003653E4"/>
    <w:rsid w:val="00370B4E"/>
    <w:rsid w:val="0037187B"/>
    <w:rsid w:val="003B1933"/>
    <w:rsid w:val="003D2752"/>
    <w:rsid w:val="003D7D5F"/>
    <w:rsid w:val="003E6E0F"/>
    <w:rsid w:val="003E7773"/>
    <w:rsid w:val="003F1B3F"/>
    <w:rsid w:val="003F1D64"/>
    <w:rsid w:val="003F3B63"/>
    <w:rsid w:val="003F7F3C"/>
    <w:rsid w:val="00403550"/>
    <w:rsid w:val="00425CFE"/>
    <w:rsid w:val="004274E8"/>
    <w:rsid w:val="0043221B"/>
    <w:rsid w:val="0043567F"/>
    <w:rsid w:val="0044654C"/>
    <w:rsid w:val="00454A4A"/>
    <w:rsid w:val="004616FF"/>
    <w:rsid w:val="00462F0E"/>
    <w:rsid w:val="00471C6F"/>
    <w:rsid w:val="004726DB"/>
    <w:rsid w:val="00475E1E"/>
    <w:rsid w:val="00486128"/>
    <w:rsid w:val="00491EE3"/>
    <w:rsid w:val="00492089"/>
    <w:rsid w:val="004A5B61"/>
    <w:rsid w:val="004C343E"/>
    <w:rsid w:val="004D6D2E"/>
    <w:rsid w:val="004E09F6"/>
    <w:rsid w:val="004F5FC0"/>
    <w:rsid w:val="004F6553"/>
    <w:rsid w:val="004F6C91"/>
    <w:rsid w:val="00504D2E"/>
    <w:rsid w:val="00521DDE"/>
    <w:rsid w:val="005245E8"/>
    <w:rsid w:val="0053293F"/>
    <w:rsid w:val="00533223"/>
    <w:rsid w:val="00540913"/>
    <w:rsid w:val="00546590"/>
    <w:rsid w:val="005601E7"/>
    <w:rsid w:val="0057224C"/>
    <w:rsid w:val="0059447A"/>
    <w:rsid w:val="005949A6"/>
    <w:rsid w:val="005A1582"/>
    <w:rsid w:val="005B07FF"/>
    <w:rsid w:val="005B212C"/>
    <w:rsid w:val="005D0E8C"/>
    <w:rsid w:val="005E0FF4"/>
    <w:rsid w:val="00602016"/>
    <w:rsid w:val="00603041"/>
    <w:rsid w:val="006032A8"/>
    <w:rsid w:val="006122D9"/>
    <w:rsid w:val="00620C8C"/>
    <w:rsid w:val="00625003"/>
    <w:rsid w:val="006261A7"/>
    <w:rsid w:val="00627004"/>
    <w:rsid w:val="006277A6"/>
    <w:rsid w:val="00632964"/>
    <w:rsid w:val="006474B0"/>
    <w:rsid w:val="006525AE"/>
    <w:rsid w:val="006566B6"/>
    <w:rsid w:val="00674419"/>
    <w:rsid w:val="00687050"/>
    <w:rsid w:val="00693B01"/>
    <w:rsid w:val="006A40F9"/>
    <w:rsid w:val="006A7927"/>
    <w:rsid w:val="006B3BAA"/>
    <w:rsid w:val="006C0673"/>
    <w:rsid w:val="006C438A"/>
    <w:rsid w:val="006C56F9"/>
    <w:rsid w:val="006E51A2"/>
    <w:rsid w:val="006F1ECF"/>
    <w:rsid w:val="006F5B6E"/>
    <w:rsid w:val="007014ED"/>
    <w:rsid w:val="00704C7D"/>
    <w:rsid w:val="00711F9F"/>
    <w:rsid w:val="0071646C"/>
    <w:rsid w:val="00727A73"/>
    <w:rsid w:val="00734922"/>
    <w:rsid w:val="007409A3"/>
    <w:rsid w:val="00746FD1"/>
    <w:rsid w:val="00756F48"/>
    <w:rsid w:val="007663BB"/>
    <w:rsid w:val="00770AC1"/>
    <w:rsid w:val="0077676D"/>
    <w:rsid w:val="00781FEE"/>
    <w:rsid w:val="007A3156"/>
    <w:rsid w:val="007A3C77"/>
    <w:rsid w:val="007A5244"/>
    <w:rsid w:val="007B24DC"/>
    <w:rsid w:val="007C68F0"/>
    <w:rsid w:val="007D4506"/>
    <w:rsid w:val="007D4A8F"/>
    <w:rsid w:val="007F0B2D"/>
    <w:rsid w:val="007F33AD"/>
    <w:rsid w:val="007F3733"/>
    <w:rsid w:val="007F567A"/>
    <w:rsid w:val="00801117"/>
    <w:rsid w:val="008016B6"/>
    <w:rsid w:val="008174F4"/>
    <w:rsid w:val="008226C4"/>
    <w:rsid w:val="008226DA"/>
    <w:rsid w:val="00830051"/>
    <w:rsid w:val="0083077B"/>
    <w:rsid w:val="00831504"/>
    <w:rsid w:val="00832004"/>
    <w:rsid w:val="008511FD"/>
    <w:rsid w:val="008632C5"/>
    <w:rsid w:val="008723EB"/>
    <w:rsid w:val="00885470"/>
    <w:rsid w:val="00887068"/>
    <w:rsid w:val="008930F3"/>
    <w:rsid w:val="00893264"/>
    <w:rsid w:val="00893820"/>
    <w:rsid w:val="008978B4"/>
    <w:rsid w:val="008A01D2"/>
    <w:rsid w:val="008A03F7"/>
    <w:rsid w:val="008D0795"/>
    <w:rsid w:val="008D486D"/>
    <w:rsid w:val="008D7298"/>
    <w:rsid w:val="008E35BB"/>
    <w:rsid w:val="008E4408"/>
    <w:rsid w:val="00900D9E"/>
    <w:rsid w:val="0090171E"/>
    <w:rsid w:val="00901BD6"/>
    <w:rsid w:val="00917B9E"/>
    <w:rsid w:val="009258A6"/>
    <w:rsid w:val="0092760F"/>
    <w:rsid w:val="00934E40"/>
    <w:rsid w:val="009369D2"/>
    <w:rsid w:val="00944955"/>
    <w:rsid w:val="00954472"/>
    <w:rsid w:val="0095640C"/>
    <w:rsid w:val="00961361"/>
    <w:rsid w:val="00962F91"/>
    <w:rsid w:val="0096768E"/>
    <w:rsid w:val="0098017F"/>
    <w:rsid w:val="00987852"/>
    <w:rsid w:val="009879D7"/>
    <w:rsid w:val="009973CD"/>
    <w:rsid w:val="009A1024"/>
    <w:rsid w:val="009A163B"/>
    <w:rsid w:val="009A2B78"/>
    <w:rsid w:val="009A3ACE"/>
    <w:rsid w:val="009A78A3"/>
    <w:rsid w:val="009B7B4C"/>
    <w:rsid w:val="009D474E"/>
    <w:rsid w:val="009E5721"/>
    <w:rsid w:val="009F333C"/>
    <w:rsid w:val="00A01DA7"/>
    <w:rsid w:val="00A02EAA"/>
    <w:rsid w:val="00A046EC"/>
    <w:rsid w:val="00A13769"/>
    <w:rsid w:val="00A14B6A"/>
    <w:rsid w:val="00A20D40"/>
    <w:rsid w:val="00A24F09"/>
    <w:rsid w:val="00A36F92"/>
    <w:rsid w:val="00A405E2"/>
    <w:rsid w:val="00A45307"/>
    <w:rsid w:val="00A45EF9"/>
    <w:rsid w:val="00A5513F"/>
    <w:rsid w:val="00A56C1E"/>
    <w:rsid w:val="00A66092"/>
    <w:rsid w:val="00A749F4"/>
    <w:rsid w:val="00AA1BA4"/>
    <w:rsid w:val="00AB69BE"/>
    <w:rsid w:val="00AB72A5"/>
    <w:rsid w:val="00AC53DA"/>
    <w:rsid w:val="00AD1A39"/>
    <w:rsid w:val="00AD2FFF"/>
    <w:rsid w:val="00AF5B9B"/>
    <w:rsid w:val="00B02EC6"/>
    <w:rsid w:val="00B032F5"/>
    <w:rsid w:val="00B039F5"/>
    <w:rsid w:val="00B06A5D"/>
    <w:rsid w:val="00B15F14"/>
    <w:rsid w:val="00B246D0"/>
    <w:rsid w:val="00B30DA0"/>
    <w:rsid w:val="00B33DE9"/>
    <w:rsid w:val="00B34CDC"/>
    <w:rsid w:val="00B42594"/>
    <w:rsid w:val="00B47E96"/>
    <w:rsid w:val="00B72A1F"/>
    <w:rsid w:val="00B755AA"/>
    <w:rsid w:val="00B830C0"/>
    <w:rsid w:val="00B8641A"/>
    <w:rsid w:val="00B969D4"/>
    <w:rsid w:val="00BA03D3"/>
    <w:rsid w:val="00BA7118"/>
    <w:rsid w:val="00BB53AF"/>
    <w:rsid w:val="00BC7F5E"/>
    <w:rsid w:val="00BD2ACC"/>
    <w:rsid w:val="00BD46EB"/>
    <w:rsid w:val="00BD47B0"/>
    <w:rsid w:val="00BD5C88"/>
    <w:rsid w:val="00BF184E"/>
    <w:rsid w:val="00C047B9"/>
    <w:rsid w:val="00C1046E"/>
    <w:rsid w:val="00C21E6D"/>
    <w:rsid w:val="00C26C89"/>
    <w:rsid w:val="00C275D4"/>
    <w:rsid w:val="00C32F6C"/>
    <w:rsid w:val="00C333D6"/>
    <w:rsid w:val="00C36579"/>
    <w:rsid w:val="00C546AD"/>
    <w:rsid w:val="00C56A6F"/>
    <w:rsid w:val="00C6065C"/>
    <w:rsid w:val="00C63BB5"/>
    <w:rsid w:val="00C84FE1"/>
    <w:rsid w:val="00C962A1"/>
    <w:rsid w:val="00CA3ED1"/>
    <w:rsid w:val="00CA4E82"/>
    <w:rsid w:val="00CB0EFC"/>
    <w:rsid w:val="00CB3703"/>
    <w:rsid w:val="00CC4F2F"/>
    <w:rsid w:val="00CC6E73"/>
    <w:rsid w:val="00CD3318"/>
    <w:rsid w:val="00CE2A5D"/>
    <w:rsid w:val="00CE40E5"/>
    <w:rsid w:val="00CF28F6"/>
    <w:rsid w:val="00D03D09"/>
    <w:rsid w:val="00D063C4"/>
    <w:rsid w:val="00D101EE"/>
    <w:rsid w:val="00D1229D"/>
    <w:rsid w:val="00D1333A"/>
    <w:rsid w:val="00D37C80"/>
    <w:rsid w:val="00D43F03"/>
    <w:rsid w:val="00D477E2"/>
    <w:rsid w:val="00D511E4"/>
    <w:rsid w:val="00D54138"/>
    <w:rsid w:val="00D7034A"/>
    <w:rsid w:val="00D73EAE"/>
    <w:rsid w:val="00D74098"/>
    <w:rsid w:val="00D76C51"/>
    <w:rsid w:val="00D8198B"/>
    <w:rsid w:val="00D9517A"/>
    <w:rsid w:val="00DA49BA"/>
    <w:rsid w:val="00DA7421"/>
    <w:rsid w:val="00DD1EBA"/>
    <w:rsid w:val="00DF3F41"/>
    <w:rsid w:val="00DF6C75"/>
    <w:rsid w:val="00DF73CF"/>
    <w:rsid w:val="00E06EA2"/>
    <w:rsid w:val="00E16546"/>
    <w:rsid w:val="00E369C4"/>
    <w:rsid w:val="00E4037E"/>
    <w:rsid w:val="00E42FC2"/>
    <w:rsid w:val="00E4311B"/>
    <w:rsid w:val="00E51C45"/>
    <w:rsid w:val="00E63D86"/>
    <w:rsid w:val="00E81B62"/>
    <w:rsid w:val="00E845BF"/>
    <w:rsid w:val="00E86A15"/>
    <w:rsid w:val="00E903AA"/>
    <w:rsid w:val="00EA01E6"/>
    <w:rsid w:val="00EA61C2"/>
    <w:rsid w:val="00EB541F"/>
    <w:rsid w:val="00EC638D"/>
    <w:rsid w:val="00EF6A1E"/>
    <w:rsid w:val="00F00E02"/>
    <w:rsid w:val="00F03433"/>
    <w:rsid w:val="00F05BB9"/>
    <w:rsid w:val="00F13120"/>
    <w:rsid w:val="00F24F1B"/>
    <w:rsid w:val="00F259FA"/>
    <w:rsid w:val="00F27EB8"/>
    <w:rsid w:val="00F332E2"/>
    <w:rsid w:val="00F360C5"/>
    <w:rsid w:val="00F36FE8"/>
    <w:rsid w:val="00F406E7"/>
    <w:rsid w:val="00F425BA"/>
    <w:rsid w:val="00F44625"/>
    <w:rsid w:val="00F46F31"/>
    <w:rsid w:val="00F63BE8"/>
    <w:rsid w:val="00F661CC"/>
    <w:rsid w:val="00F75ABF"/>
    <w:rsid w:val="00F838B9"/>
    <w:rsid w:val="00F855BB"/>
    <w:rsid w:val="00F86396"/>
    <w:rsid w:val="00F97C80"/>
    <w:rsid w:val="00FA1D01"/>
    <w:rsid w:val="00FA320A"/>
    <w:rsid w:val="00FC2EB8"/>
    <w:rsid w:val="00FE012A"/>
    <w:rsid w:val="00FE24DB"/>
    <w:rsid w:val="00FE54F9"/>
    <w:rsid w:val="00FE6DF2"/>
    <w:rsid w:val="010DE2E6"/>
    <w:rsid w:val="01B34B14"/>
    <w:rsid w:val="01C41095"/>
    <w:rsid w:val="0250EEF7"/>
    <w:rsid w:val="0266A1E2"/>
    <w:rsid w:val="027516D4"/>
    <w:rsid w:val="027E26E5"/>
    <w:rsid w:val="02B46C3B"/>
    <w:rsid w:val="02DDCE03"/>
    <w:rsid w:val="031CBB17"/>
    <w:rsid w:val="034053F3"/>
    <w:rsid w:val="035E105D"/>
    <w:rsid w:val="03840EAC"/>
    <w:rsid w:val="041B3363"/>
    <w:rsid w:val="04E7180B"/>
    <w:rsid w:val="05553A16"/>
    <w:rsid w:val="0604C929"/>
    <w:rsid w:val="06ED7805"/>
    <w:rsid w:val="075FCAC5"/>
    <w:rsid w:val="077744E9"/>
    <w:rsid w:val="07D4154A"/>
    <w:rsid w:val="07EF419E"/>
    <w:rsid w:val="08ABF5C3"/>
    <w:rsid w:val="08AD5DB9"/>
    <w:rsid w:val="08C1C9FA"/>
    <w:rsid w:val="0926F31C"/>
    <w:rsid w:val="097BD8FA"/>
    <w:rsid w:val="09ADD04B"/>
    <w:rsid w:val="09B121E2"/>
    <w:rsid w:val="09FB6F9D"/>
    <w:rsid w:val="0A333090"/>
    <w:rsid w:val="0A60384E"/>
    <w:rsid w:val="0AAE617D"/>
    <w:rsid w:val="0AC9BA39"/>
    <w:rsid w:val="0ACE4683"/>
    <w:rsid w:val="0BB4075E"/>
    <w:rsid w:val="0CE6B9A6"/>
    <w:rsid w:val="0CFCF430"/>
    <w:rsid w:val="0D0D5ADA"/>
    <w:rsid w:val="0D95BCFE"/>
    <w:rsid w:val="0E31AE75"/>
    <w:rsid w:val="0F207176"/>
    <w:rsid w:val="0F407B23"/>
    <w:rsid w:val="0FD3CC98"/>
    <w:rsid w:val="10175EEB"/>
    <w:rsid w:val="1030A981"/>
    <w:rsid w:val="10B3EA3C"/>
    <w:rsid w:val="10D885B4"/>
    <w:rsid w:val="112E79DB"/>
    <w:rsid w:val="122F1413"/>
    <w:rsid w:val="1274B755"/>
    <w:rsid w:val="12987A20"/>
    <w:rsid w:val="12D7F4D2"/>
    <w:rsid w:val="140CFE6C"/>
    <w:rsid w:val="1588B4EE"/>
    <w:rsid w:val="158C3D62"/>
    <w:rsid w:val="158CCCE7"/>
    <w:rsid w:val="159C0851"/>
    <w:rsid w:val="15AF36CE"/>
    <w:rsid w:val="15CCC4B4"/>
    <w:rsid w:val="15F725C9"/>
    <w:rsid w:val="16304844"/>
    <w:rsid w:val="16787199"/>
    <w:rsid w:val="1690872E"/>
    <w:rsid w:val="1697D62E"/>
    <w:rsid w:val="16CAF71C"/>
    <w:rsid w:val="17D7B7DF"/>
    <w:rsid w:val="182B6A01"/>
    <w:rsid w:val="18442D44"/>
    <w:rsid w:val="18616297"/>
    <w:rsid w:val="18BEE05E"/>
    <w:rsid w:val="191D6D52"/>
    <w:rsid w:val="1AF91272"/>
    <w:rsid w:val="1B6EB901"/>
    <w:rsid w:val="1BA6EFDB"/>
    <w:rsid w:val="1C0735FE"/>
    <w:rsid w:val="1C486D36"/>
    <w:rsid w:val="1C75B595"/>
    <w:rsid w:val="1C980C5D"/>
    <w:rsid w:val="1D053FCA"/>
    <w:rsid w:val="1D7BD3EF"/>
    <w:rsid w:val="1EEFA48A"/>
    <w:rsid w:val="1F2587AC"/>
    <w:rsid w:val="1F554053"/>
    <w:rsid w:val="1FD27255"/>
    <w:rsid w:val="1FDA211B"/>
    <w:rsid w:val="203948F0"/>
    <w:rsid w:val="205ECDD1"/>
    <w:rsid w:val="212E2773"/>
    <w:rsid w:val="2264B385"/>
    <w:rsid w:val="22ADE5BB"/>
    <w:rsid w:val="22AF986E"/>
    <w:rsid w:val="23355DBF"/>
    <w:rsid w:val="23A45CBC"/>
    <w:rsid w:val="24175019"/>
    <w:rsid w:val="2451A094"/>
    <w:rsid w:val="24F6A62A"/>
    <w:rsid w:val="2594B942"/>
    <w:rsid w:val="261222A6"/>
    <w:rsid w:val="2639A003"/>
    <w:rsid w:val="26C8C948"/>
    <w:rsid w:val="27AAC9AC"/>
    <w:rsid w:val="27E33F04"/>
    <w:rsid w:val="27E9C102"/>
    <w:rsid w:val="2828597F"/>
    <w:rsid w:val="2873FE6C"/>
    <w:rsid w:val="2A6E1C1A"/>
    <w:rsid w:val="2AB03FB1"/>
    <w:rsid w:val="2B2EE356"/>
    <w:rsid w:val="2B41E342"/>
    <w:rsid w:val="2C118A28"/>
    <w:rsid w:val="2C5B1C72"/>
    <w:rsid w:val="2CB52328"/>
    <w:rsid w:val="2D28DA92"/>
    <w:rsid w:val="2DE7C92A"/>
    <w:rsid w:val="2E8AB6B0"/>
    <w:rsid w:val="2EB641B6"/>
    <w:rsid w:val="2EBA4F28"/>
    <w:rsid w:val="2F14848D"/>
    <w:rsid w:val="2F4A9DDB"/>
    <w:rsid w:val="2F8AEFC0"/>
    <w:rsid w:val="2F9956BB"/>
    <w:rsid w:val="302563C8"/>
    <w:rsid w:val="304D7937"/>
    <w:rsid w:val="3065CA8C"/>
    <w:rsid w:val="30CCCD85"/>
    <w:rsid w:val="31297EF2"/>
    <w:rsid w:val="31683E5B"/>
    <w:rsid w:val="31D5D6D1"/>
    <w:rsid w:val="32BAA642"/>
    <w:rsid w:val="32F2B5D7"/>
    <w:rsid w:val="331EA27F"/>
    <w:rsid w:val="3330FF55"/>
    <w:rsid w:val="33D8A43F"/>
    <w:rsid w:val="341EC1EB"/>
    <w:rsid w:val="358A2757"/>
    <w:rsid w:val="358BE422"/>
    <w:rsid w:val="35A303B3"/>
    <w:rsid w:val="35CAA771"/>
    <w:rsid w:val="361580E8"/>
    <w:rsid w:val="36665E4D"/>
    <w:rsid w:val="371F7B14"/>
    <w:rsid w:val="37769118"/>
    <w:rsid w:val="377E00ED"/>
    <w:rsid w:val="379FF347"/>
    <w:rsid w:val="37A6583A"/>
    <w:rsid w:val="37ABB582"/>
    <w:rsid w:val="37C98CA8"/>
    <w:rsid w:val="383E0DEC"/>
    <w:rsid w:val="385CC8B1"/>
    <w:rsid w:val="38CBBE50"/>
    <w:rsid w:val="38E77352"/>
    <w:rsid w:val="395DD54C"/>
    <w:rsid w:val="3A71E4A0"/>
    <w:rsid w:val="3AB6C910"/>
    <w:rsid w:val="3ABEBF24"/>
    <w:rsid w:val="3B0307D0"/>
    <w:rsid w:val="3B069AC0"/>
    <w:rsid w:val="3B4B2448"/>
    <w:rsid w:val="3BBB43BA"/>
    <w:rsid w:val="3BE6E7BB"/>
    <w:rsid w:val="3C4F0A30"/>
    <w:rsid w:val="3C84E8E2"/>
    <w:rsid w:val="3C874F77"/>
    <w:rsid w:val="3CB28FC2"/>
    <w:rsid w:val="3D299968"/>
    <w:rsid w:val="3E135E28"/>
    <w:rsid w:val="3E2808CF"/>
    <w:rsid w:val="3EAAC4ED"/>
    <w:rsid w:val="3EF7C1B5"/>
    <w:rsid w:val="3F1C8A0F"/>
    <w:rsid w:val="3F68FCF5"/>
    <w:rsid w:val="40824BE5"/>
    <w:rsid w:val="40C71F90"/>
    <w:rsid w:val="410E2B81"/>
    <w:rsid w:val="4112C6A5"/>
    <w:rsid w:val="416C4FC3"/>
    <w:rsid w:val="417389B6"/>
    <w:rsid w:val="41828D13"/>
    <w:rsid w:val="41FD03A4"/>
    <w:rsid w:val="423083D9"/>
    <w:rsid w:val="426300A4"/>
    <w:rsid w:val="428618B1"/>
    <w:rsid w:val="429FF421"/>
    <w:rsid w:val="42E4EC77"/>
    <w:rsid w:val="42E5C80C"/>
    <w:rsid w:val="42FB846E"/>
    <w:rsid w:val="439AD960"/>
    <w:rsid w:val="43A482D0"/>
    <w:rsid w:val="4403E246"/>
    <w:rsid w:val="4431AA9F"/>
    <w:rsid w:val="445EF677"/>
    <w:rsid w:val="44DAF476"/>
    <w:rsid w:val="456ED8E3"/>
    <w:rsid w:val="4575DAD5"/>
    <w:rsid w:val="45E2BF16"/>
    <w:rsid w:val="46757AD0"/>
    <w:rsid w:val="467645AD"/>
    <w:rsid w:val="46824E0D"/>
    <w:rsid w:val="46BC06CF"/>
    <w:rsid w:val="46CCFF14"/>
    <w:rsid w:val="47004684"/>
    <w:rsid w:val="4766EACF"/>
    <w:rsid w:val="47706451"/>
    <w:rsid w:val="47AFB460"/>
    <w:rsid w:val="47D42229"/>
    <w:rsid w:val="47E53D13"/>
    <w:rsid w:val="485FEC0C"/>
    <w:rsid w:val="493E3BB0"/>
    <w:rsid w:val="498CEB9D"/>
    <w:rsid w:val="49B4B906"/>
    <w:rsid w:val="4A04A1E8"/>
    <w:rsid w:val="4A655346"/>
    <w:rsid w:val="4AEFBC5D"/>
    <w:rsid w:val="4B16CDA4"/>
    <w:rsid w:val="4B8CE49B"/>
    <w:rsid w:val="4C2799E0"/>
    <w:rsid w:val="4C801171"/>
    <w:rsid w:val="4D041C4C"/>
    <w:rsid w:val="4DBEB9AA"/>
    <w:rsid w:val="4E60B336"/>
    <w:rsid w:val="4EB117C3"/>
    <w:rsid w:val="4F027F40"/>
    <w:rsid w:val="4F0EAC38"/>
    <w:rsid w:val="5140D11D"/>
    <w:rsid w:val="5189A766"/>
    <w:rsid w:val="51F57B65"/>
    <w:rsid w:val="5209A9CB"/>
    <w:rsid w:val="52C4D4E1"/>
    <w:rsid w:val="52DEB1B2"/>
    <w:rsid w:val="53984B5F"/>
    <w:rsid w:val="53E22CF4"/>
    <w:rsid w:val="540910B4"/>
    <w:rsid w:val="54DA8DA9"/>
    <w:rsid w:val="5526AD16"/>
    <w:rsid w:val="552A0E51"/>
    <w:rsid w:val="56AE8C00"/>
    <w:rsid w:val="57CE4B1F"/>
    <w:rsid w:val="57E09A86"/>
    <w:rsid w:val="587A10D8"/>
    <w:rsid w:val="58A19E62"/>
    <w:rsid w:val="59041EAF"/>
    <w:rsid w:val="5939592B"/>
    <w:rsid w:val="59BF7C2C"/>
    <w:rsid w:val="59F586A3"/>
    <w:rsid w:val="5A93A840"/>
    <w:rsid w:val="5AE502CD"/>
    <w:rsid w:val="5AF7FCC3"/>
    <w:rsid w:val="5B6ED733"/>
    <w:rsid w:val="5B90B300"/>
    <w:rsid w:val="5B95EA91"/>
    <w:rsid w:val="5B9E35B7"/>
    <w:rsid w:val="5BDF30A6"/>
    <w:rsid w:val="5C4EACB1"/>
    <w:rsid w:val="5C53840C"/>
    <w:rsid w:val="5C9DE0A7"/>
    <w:rsid w:val="5CF1FE46"/>
    <w:rsid w:val="5D23F653"/>
    <w:rsid w:val="5DCB24A4"/>
    <w:rsid w:val="5E05B89C"/>
    <w:rsid w:val="5E7A2DFB"/>
    <w:rsid w:val="5EC98000"/>
    <w:rsid w:val="5F2C4C36"/>
    <w:rsid w:val="60277FAE"/>
    <w:rsid w:val="603AEBFE"/>
    <w:rsid w:val="60DB2957"/>
    <w:rsid w:val="60E98860"/>
    <w:rsid w:val="6119A54E"/>
    <w:rsid w:val="613407AF"/>
    <w:rsid w:val="6156DA45"/>
    <w:rsid w:val="61667C59"/>
    <w:rsid w:val="61E11815"/>
    <w:rsid w:val="629753F1"/>
    <w:rsid w:val="62AA0241"/>
    <w:rsid w:val="635405E2"/>
    <w:rsid w:val="63849260"/>
    <w:rsid w:val="641AFD78"/>
    <w:rsid w:val="6448F903"/>
    <w:rsid w:val="645F5FFB"/>
    <w:rsid w:val="6482927E"/>
    <w:rsid w:val="64C81F28"/>
    <w:rsid w:val="6514E499"/>
    <w:rsid w:val="6531F923"/>
    <w:rsid w:val="653B257E"/>
    <w:rsid w:val="65702FE3"/>
    <w:rsid w:val="67847BA7"/>
    <w:rsid w:val="67D7F926"/>
    <w:rsid w:val="681EF417"/>
    <w:rsid w:val="6828C3DE"/>
    <w:rsid w:val="68303D51"/>
    <w:rsid w:val="684ABD0F"/>
    <w:rsid w:val="68526B3A"/>
    <w:rsid w:val="6852E05D"/>
    <w:rsid w:val="68571359"/>
    <w:rsid w:val="688F1004"/>
    <w:rsid w:val="68A03A48"/>
    <w:rsid w:val="68B1620B"/>
    <w:rsid w:val="68E1B551"/>
    <w:rsid w:val="68F5A67C"/>
    <w:rsid w:val="69BAA50C"/>
    <w:rsid w:val="69E447F1"/>
    <w:rsid w:val="6A40CEDF"/>
    <w:rsid w:val="6B1A4DEC"/>
    <w:rsid w:val="6B35ED1A"/>
    <w:rsid w:val="6B7A5A9B"/>
    <w:rsid w:val="6CCB0056"/>
    <w:rsid w:val="6CD77649"/>
    <w:rsid w:val="6D0D9A20"/>
    <w:rsid w:val="6D1749DB"/>
    <w:rsid w:val="6DC1950E"/>
    <w:rsid w:val="6E198ABA"/>
    <w:rsid w:val="6EB889BD"/>
    <w:rsid w:val="6F0D5C0D"/>
    <w:rsid w:val="6F47AE8B"/>
    <w:rsid w:val="6F81AAF4"/>
    <w:rsid w:val="703D1541"/>
    <w:rsid w:val="7094863F"/>
    <w:rsid w:val="713D04A3"/>
    <w:rsid w:val="713E3963"/>
    <w:rsid w:val="714D4E46"/>
    <w:rsid w:val="71588AE5"/>
    <w:rsid w:val="7185F332"/>
    <w:rsid w:val="7189AB5F"/>
    <w:rsid w:val="721FA6C3"/>
    <w:rsid w:val="72BBC60C"/>
    <w:rsid w:val="72DD9915"/>
    <w:rsid w:val="72FA1513"/>
    <w:rsid w:val="7391E4D2"/>
    <w:rsid w:val="73CBF0CC"/>
    <w:rsid w:val="73E3BA8E"/>
    <w:rsid w:val="7424DD43"/>
    <w:rsid w:val="74D97460"/>
    <w:rsid w:val="751E80A2"/>
    <w:rsid w:val="752FF75C"/>
    <w:rsid w:val="754E686B"/>
    <w:rsid w:val="763A1648"/>
    <w:rsid w:val="76668D91"/>
    <w:rsid w:val="76CA5943"/>
    <w:rsid w:val="77CCA4A8"/>
    <w:rsid w:val="7915D61C"/>
    <w:rsid w:val="792793F5"/>
    <w:rsid w:val="79F7AF92"/>
    <w:rsid w:val="7A9F1ADE"/>
    <w:rsid w:val="7B0F06BD"/>
    <w:rsid w:val="7B26FD87"/>
    <w:rsid w:val="7C23A0B1"/>
    <w:rsid w:val="7C3D0521"/>
    <w:rsid w:val="7C463363"/>
    <w:rsid w:val="7C8FB494"/>
    <w:rsid w:val="7CCBA883"/>
    <w:rsid w:val="7D01E537"/>
    <w:rsid w:val="7DBC1A33"/>
    <w:rsid w:val="7E58318A"/>
    <w:rsid w:val="7E595AEB"/>
    <w:rsid w:val="7EA3BA06"/>
    <w:rsid w:val="7EF46360"/>
    <w:rsid w:val="7F56A3B6"/>
    <w:rsid w:val="7FB52D49"/>
    <w:rsid w:val="7FDFDA1A"/>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775E0"/>
  <w15:chartTrackingRefBased/>
  <w15:docId w15:val="{AE56CF23-9172-4697-933A-25F69AD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29D9"/>
    <w:rPr>
      <w:rFonts w:ascii="Times New Roman" w:hAnsi="Times New Roman"/>
      <w:kern w:val="2"/>
      <w:sz w:val="18"/>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673"/>
    <w:pPr>
      <w:ind w:left="720"/>
      <w:contextualSpacing/>
    </w:pPr>
  </w:style>
  <w:style w:type="character" w:styleId="Hyperlink">
    <w:name w:val="Hyperlink"/>
    <w:basedOn w:val="DefaultParagraphFont"/>
    <w:uiPriority w:val="99"/>
    <w:unhideWhenUsed/>
    <w:rsid w:val="006C0673"/>
    <w:rPr>
      <w:color w:val="0563C1" w:themeColor="hyperlink"/>
      <w:u w:val="single"/>
    </w:rPr>
  </w:style>
  <w:style w:type="paragraph" w:styleId="Footer">
    <w:name w:val="footer"/>
    <w:basedOn w:val="Normal"/>
    <w:link w:val="FooterChar"/>
    <w:uiPriority w:val="99"/>
    <w:unhideWhenUsed/>
    <w:rsid w:val="006C0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673"/>
    <w:rPr>
      <w:kern w:val="2"/>
      <w:sz w:val="24"/>
      <w:szCs w:val="24"/>
      <w:lang w:val="en-US"/>
      <w14:ligatures w14:val="standardContextual"/>
    </w:rPr>
  </w:style>
  <w:style w:type="paragraph" w:styleId="NormalWeb">
    <w:name w:val="Normal (Web)"/>
    <w:basedOn w:val="Normal"/>
    <w:uiPriority w:val="99"/>
    <w:unhideWhenUsed/>
    <w:rsid w:val="006C0673"/>
    <w:pPr>
      <w:spacing w:before="100" w:beforeAutospacing="1" w:after="100" w:afterAutospacing="1" w:line="240" w:lineRule="auto"/>
    </w:pPr>
    <w:rPr>
      <w:rFonts w:eastAsia="Times New Roman" w:cs="Times New Roman"/>
      <w:kern w:val="0"/>
      <w:lang w:val="en-IN" w:eastAsia="en-IN"/>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A5244"/>
    <w:rPr>
      <w:color w:val="605E5C"/>
      <w:shd w:val="clear" w:color="auto" w:fill="E1DFDD"/>
    </w:rPr>
  </w:style>
  <w:style w:type="character" w:customStyle="1" w:styleId="normaltextrun">
    <w:name w:val="normaltextrun"/>
    <w:basedOn w:val="DefaultParagraphFont"/>
    <w:rsid w:val="0043567F"/>
  </w:style>
  <w:style w:type="character" w:customStyle="1" w:styleId="eop">
    <w:name w:val="eop"/>
    <w:basedOn w:val="DefaultParagraphFont"/>
    <w:rsid w:val="00435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andre@kent.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ojs.aaai.org/index.php/AAAI/article/view/5440"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www.researchgate.net/publication/326253594_Intelligent_health_risk_prediction_systems_using_machine_learning_A_review" TargetMode="External"/><Relationship Id="rId42" Type="http://schemas.openxmlformats.org/officeDocument/2006/relationships/hyperlink" Target="https://academic.oup.com/ehjdh/article/6/1/7/7845948" TargetMode="External"/><Relationship Id="rId47" Type="http://schemas.openxmlformats.org/officeDocument/2006/relationships/fontTable" Target="fontTable.xml"/><Relationship Id="rId7" Type="http://schemas.openxmlformats.org/officeDocument/2006/relationships/hyperlink" Target="mailto:dpatel@kent.edu" TargetMode="Externa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jmir.org/2021/8/e26256" TargetMode="External"/><Relationship Id="rId38" Type="http://schemas.openxmlformats.org/officeDocument/2006/relationships/hyperlink" Target="https://www.nature.com/articles/s41598-018-24271-9" TargetMode="External"/><Relationship Id="rId46" Type="http://schemas.openxmlformats.org/officeDocument/2006/relationships/hyperlink" Target="https://doi.org/10.1109/ACCESS.2017.269444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pubmed.ncbi.nlm.nih.gov/38846068" TargetMode="External"/><Relationship Id="rId41" Type="http://schemas.openxmlformats.org/officeDocument/2006/relationships/hyperlink" Target="https://www.nature.com/articles/s41746-018-002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www.jmir.org/2019/5/e13260/" TargetMode="External"/><Relationship Id="rId37" Type="http://schemas.openxmlformats.org/officeDocument/2006/relationships/hyperlink" Target="https://arxiv.org/pdf/2211.06045" TargetMode="External"/><Relationship Id="rId40" Type="http://schemas.openxmlformats.org/officeDocument/2006/relationships/hyperlink" Target="https://ojphi.jmir.org/2024/1/e58277" TargetMode="External"/><Relationship Id="rId45" Type="http://schemas.openxmlformats.org/officeDocument/2006/relationships/hyperlink" Target="https://doi.org/10.1136/bmj.j2099"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mdpi.com/2079-9292/13/22/4405" TargetMode="External"/><Relationship Id="rId36" Type="http://schemas.openxmlformats.org/officeDocument/2006/relationships/hyperlink" Target="https://pubmed.ncbi.nlm.nih.gov/38752654" TargetMode="External"/><Relationship Id="rId10" Type="http://schemas.openxmlformats.org/officeDocument/2006/relationships/hyperlink" Target="mailto:ykheni@kent.edu" TargetMode="External"/><Relationship Id="rId19" Type="http://schemas.openxmlformats.org/officeDocument/2006/relationships/image" Target="media/image8.png"/><Relationship Id="rId31" Type="http://schemas.openxmlformats.org/officeDocument/2006/relationships/hyperlink" Target="https://academic.oup.com/ehjdh/article/6/1/7/7845948?login=false" TargetMode="External"/><Relationship Id="rId44" Type="http://schemas.openxmlformats.org/officeDocument/2006/relationships/hyperlink" Target="https://doi.org/10.1109/ACCESS.2020.3006424" TargetMode="External"/><Relationship Id="rId4" Type="http://schemas.openxmlformats.org/officeDocument/2006/relationships/webSettings" Target="webSettings.xml"/><Relationship Id="rId9" Type="http://schemas.openxmlformats.org/officeDocument/2006/relationships/hyperlink" Target="mailto:fshaik2@kent.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nature.com/articles/s41598-022-23011-4" TargetMode="External"/><Relationship Id="rId30" Type="http://schemas.openxmlformats.org/officeDocument/2006/relationships/hyperlink" Target="https://injmr.com/index.php/fewfewf/article/view/19" TargetMode="External"/><Relationship Id="rId35" Type="http://schemas.openxmlformats.org/officeDocument/2006/relationships/hyperlink" Target="https://ieeexplore.ieee.org/document/8031151" TargetMode="External"/><Relationship Id="rId43" Type="http://schemas.openxmlformats.org/officeDocument/2006/relationships/hyperlink" Target="https://doi.org/10.1016/j.inffus.2020.06.008"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17</Pages>
  <Words>8565</Words>
  <Characters>56102</Characters>
  <Application>Microsoft Office Word</Application>
  <DocSecurity>0</DocSecurity>
  <Lines>1700</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362</cp:revision>
  <cp:lastPrinted>2025-04-28T00:51:00Z</cp:lastPrinted>
  <dcterms:created xsi:type="dcterms:W3CDTF">2025-04-25T01:52:00Z</dcterms:created>
  <dcterms:modified xsi:type="dcterms:W3CDTF">2025-04-28T02:42:00Z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8e4418cb-d895-4872-98e6-0f9a24f88075</vt:lpwstr>
  </property>
</Properties>
</file>