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12D79" w:rsidR="00507A9F" w:rsidP="00507A9F" w:rsidRDefault="00507A9F" w14:paraId="6C7A86FA" w14:textId="77777777">
      <w:pPr>
        <w:pStyle w:val="whitespace-pre-wrap"/>
        <w:jc w:val="center"/>
        <w:rPr>
          <w:rStyle w:val="Strong"/>
          <w:sz w:val="40"/>
          <w:szCs w:val="40"/>
        </w:rPr>
      </w:pPr>
      <w:r w:rsidRPr="00C12D79">
        <w:rPr>
          <w:b/>
          <w:bCs/>
          <w:sz w:val="40"/>
          <w:szCs w:val="40"/>
          <w:lang w:val="en-US"/>
        </w:rPr>
        <w:t>Developing a Healthcare Monitoring System with a Comprehensive Dashboard</w:t>
      </w:r>
    </w:p>
    <w:tbl>
      <w:tblPr>
        <w:tblpPr w:leftFromText="180" w:rightFromText="180" w:vertAnchor="text" w:horzAnchor="margin" w:tblpXSpec="right" w:tblpY="40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63"/>
      </w:tblGrid>
      <w:tr w:rsidRPr="00C12D79" w:rsidR="00507A9F" w:rsidTr="00507A9F" w14:paraId="6C7A8700" w14:textId="77777777">
        <w:trPr>
          <w:trHeight w:val="637"/>
        </w:trPr>
        <w:tc>
          <w:tcPr>
            <w:tcW w:w="3063" w:type="dxa"/>
            <w:shd w:val="clear" w:color="auto" w:fill="auto"/>
          </w:tcPr>
          <w:p w:rsidRPr="00C12D79" w:rsidR="00507A9F" w:rsidP="00507A9F" w:rsidRDefault="00507A9F" w14:paraId="6C7A86FB" w14:textId="77777777">
            <w:pPr>
              <w:pStyle w:val="whitespace-pre-wrap"/>
              <w:rPr>
                <w:b/>
                <w:bCs/>
                <w:lang w:val="en-US"/>
              </w:rPr>
            </w:pPr>
            <w:proofErr w:type="spellStart"/>
            <w:r w:rsidRPr="00C12D79">
              <w:rPr>
                <w:b/>
                <w:bCs/>
                <w:lang w:val="en-US"/>
              </w:rPr>
              <w:t>Paritosh</w:t>
            </w:r>
            <w:proofErr w:type="spellEnd"/>
            <w:r w:rsidRPr="00C12D79">
              <w:rPr>
                <w:b/>
                <w:bCs/>
                <w:lang w:val="en-US"/>
              </w:rPr>
              <w:t xml:space="preserve"> </w:t>
            </w:r>
            <w:proofErr w:type="spellStart"/>
            <w:r w:rsidRPr="00C12D79">
              <w:rPr>
                <w:b/>
                <w:bCs/>
                <w:lang w:val="en-US"/>
              </w:rPr>
              <w:t>Gandre</w:t>
            </w:r>
            <w:proofErr w:type="spellEnd"/>
          </w:p>
          <w:p w:rsidRPr="00C12D79" w:rsidR="00507A9F" w:rsidP="00507A9F" w:rsidRDefault="00507A9F" w14:paraId="6C7A86FC" w14:textId="77777777">
            <w:pPr>
              <w:pStyle w:val="whitespace-pre-wrap"/>
              <w:rPr>
                <w:b/>
                <w:bCs/>
              </w:rPr>
            </w:pPr>
            <w:r w:rsidRPr="00C12D79">
              <w:rPr>
                <w:b/>
                <w:bCs/>
                <w:lang w:val="en-US"/>
              </w:rPr>
              <w:t>Farook Ahmed Ali Shaik</w:t>
            </w:r>
          </w:p>
          <w:p w:rsidRPr="00C12D79" w:rsidR="00507A9F" w:rsidP="00507A9F" w:rsidRDefault="00507A9F" w14:paraId="6C7A86FD" w14:textId="77777777">
            <w:pPr>
              <w:pStyle w:val="whitespace-pre-wrap"/>
              <w:rPr>
                <w:b/>
                <w:bCs/>
              </w:rPr>
            </w:pPr>
            <w:r w:rsidRPr="00C12D79">
              <w:rPr>
                <w:b/>
                <w:bCs/>
                <w:lang w:val="en-US"/>
              </w:rPr>
              <w:t>Deep Patel</w:t>
            </w:r>
          </w:p>
          <w:p w:rsidRPr="00C12D79" w:rsidR="00507A9F" w:rsidP="00507A9F" w:rsidRDefault="00507A9F" w14:paraId="6C7A86FE" w14:textId="77777777">
            <w:pPr>
              <w:pStyle w:val="whitespace-pre-wrap"/>
              <w:rPr>
                <w:b/>
                <w:bCs/>
              </w:rPr>
            </w:pPr>
            <w:r w:rsidRPr="00C12D79">
              <w:rPr>
                <w:b/>
                <w:bCs/>
                <w:lang w:val="en-US"/>
              </w:rPr>
              <w:t xml:space="preserve">Yash </w:t>
            </w:r>
            <w:proofErr w:type="spellStart"/>
            <w:r w:rsidRPr="00C12D79">
              <w:rPr>
                <w:b/>
                <w:bCs/>
                <w:lang w:val="en-US"/>
              </w:rPr>
              <w:t>Kheni</w:t>
            </w:r>
            <w:proofErr w:type="spellEnd"/>
          </w:p>
          <w:p w:rsidRPr="00C12D79" w:rsidR="00507A9F" w:rsidP="00507A9F" w:rsidRDefault="00507A9F" w14:paraId="6C7A86FF" w14:textId="77777777">
            <w:pPr>
              <w:pStyle w:val="whitespace-pre-wrap"/>
              <w:rPr>
                <w:b/>
                <w:bCs/>
                <w:lang w:val="en-US"/>
              </w:rPr>
            </w:pPr>
          </w:p>
        </w:tc>
      </w:tr>
    </w:tbl>
    <w:p w:rsidRPr="00C12D79" w:rsidR="00507A9F" w:rsidP="00507A9F" w:rsidRDefault="00507A9F" w14:paraId="6C7A8701" w14:textId="77777777">
      <w:pPr>
        <w:pStyle w:val="whitespace-pre-wrap"/>
        <w:rPr>
          <w:rStyle w:val="Strong"/>
        </w:rPr>
      </w:pPr>
    </w:p>
    <w:p w:rsidRPr="00C12D79" w:rsidR="00507A9F" w:rsidP="00507A9F" w:rsidRDefault="00507A9F" w14:paraId="6C7A8702" w14:textId="77777777">
      <w:pPr>
        <w:pStyle w:val="whitespace-pre-wrap"/>
        <w:rPr>
          <w:b/>
          <w:bCs/>
          <w:lang w:val="en-US"/>
        </w:rPr>
      </w:pPr>
      <w:r w:rsidRPr="00C12D79">
        <w:rPr>
          <w:b/>
          <w:bCs/>
          <w:lang w:val="en-US"/>
        </w:rPr>
        <w:t xml:space="preserve">  </w:t>
      </w:r>
      <w:r w:rsidRPr="00C12D79">
        <w:rPr>
          <w:b/>
          <w:bCs/>
          <w:lang w:val="en-US"/>
        </w:rPr>
        <w:tab/>
      </w:r>
    </w:p>
    <w:p w:rsidRPr="00C12D79" w:rsidR="00507A9F" w:rsidP="00507A9F" w:rsidRDefault="00507A9F" w14:paraId="6C7A8703" w14:textId="77777777">
      <w:pPr>
        <w:pStyle w:val="whitespace-pre-wrap"/>
        <w:rPr>
          <w:b/>
          <w:bCs/>
        </w:rPr>
      </w:pPr>
    </w:p>
    <w:p w:rsidRPr="00C12D79" w:rsidR="00507A9F" w:rsidP="00507A9F" w:rsidRDefault="00507A9F" w14:paraId="6C7A8704" w14:textId="77777777">
      <w:pPr>
        <w:pStyle w:val="whitespace-pre-wrap"/>
        <w:rPr>
          <w:b/>
          <w:bCs/>
        </w:rPr>
      </w:pPr>
    </w:p>
    <w:p w:rsidRPr="00C12D79" w:rsidR="00507A9F" w:rsidP="00507A9F" w:rsidRDefault="00507A9F" w14:paraId="6C7A8705" w14:textId="77777777">
      <w:pPr>
        <w:pStyle w:val="whitespace-pre-wrap"/>
        <w:rPr>
          <w:rStyle w:val="Strong"/>
        </w:rPr>
      </w:pPr>
    </w:p>
    <w:p w:rsidRPr="00C12D79" w:rsidR="00507A9F" w:rsidP="00507A9F" w:rsidRDefault="00507A9F" w14:paraId="6C7A8706" w14:textId="77777777">
      <w:pPr>
        <w:pStyle w:val="whitespace-pre-wrap"/>
        <w:rPr>
          <w:rStyle w:val="Strong"/>
        </w:rPr>
      </w:pPr>
    </w:p>
    <w:p w:rsidRPr="00C12D79" w:rsidR="00507A9F" w:rsidP="00507A9F" w:rsidRDefault="00507A9F" w14:paraId="6C7A8707" w14:textId="77777777">
      <w:pPr>
        <w:pStyle w:val="whitespace-pre-wrap"/>
        <w:rPr>
          <w:rStyle w:val="Strong"/>
        </w:rPr>
      </w:pPr>
    </w:p>
    <w:p w:rsidRPr="00C12D79" w:rsidR="00507A9F" w:rsidP="00507A9F" w:rsidRDefault="00507A9F" w14:paraId="6C7A8708" w14:textId="77777777">
      <w:pPr>
        <w:pStyle w:val="whitespace-pre-wrap"/>
        <w:rPr>
          <w:rStyle w:val="Strong"/>
        </w:rPr>
      </w:pPr>
    </w:p>
    <w:p w:rsidRPr="00C12D79" w:rsidR="00507A9F" w:rsidP="00507A9F" w:rsidRDefault="00507A9F" w14:paraId="6C7A8709" w14:textId="77777777">
      <w:pPr>
        <w:pStyle w:val="whitespace-pre-wrap"/>
        <w:rPr>
          <w:rStyle w:val="Strong"/>
        </w:rPr>
      </w:pPr>
    </w:p>
    <w:p w:rsidRPr="00C12D79" w:rsidR="00507A9F" w:rsidP="00507A9F" w:rsidRDefault="00507A9F" w14:paraId="6C7A870A" w14:textId="77777777">
      <w:pPr>
        <w:pStyle w:val="whitespace-pre-wrap"/>
        <w:rPr>
          <w:rStyle w:val="Strong"/>
        </w:rPr>
      </w:pPr>
    </w:p>
    <w:p w:rsidRPr="00C12D79" w:rsidR="00507A9F" w:rsidP="00507A9F" w:rsidRDefault="00507A9F" w14:paraId="6C7A870B" w14:textId="77777777">
      <w:pPr>
        <w:pStyle w:val="whitespace-pre-wrap"/>
        <w:rPr>
          <w:rStyle w:val="Strong"/>
        </w:rPr>
      </w:pPr>
    </w:p>
    <w:p w:rsidRPr="00C12D79" w:rsidR="00507A9F" w:rsidP="00507A9F" w:rsidRDefault="00507A9F" w14:paraId="6C7A870C" w14:textId="77777777">
      <w:pPr>
        <w:pStyle w:val="whitespace-pre-wrap"/>
        <w:rPr>
          <w:rStyle w:val="Strong"/>
        </w:rPr>
      </w:pPr>
    </w:p>
    <w:p w:rsidRPr="00C12D79" w:rsidR="00507A9F" w:rsidP="00507A9F" w:rsidRDefault="00507A9F" w14:paraId="6C7A870D" w14:textId="77777777">
      <w:pPr>
        <w:pStyle w:val="whitespace-pre-wrap"/>
        <w:rPr>
          <w:rStyle w:val="Strong"/>
        </w:rPr>
      </w:pPr>
    </w:p>
    <w:p w:rsidRPr="00C12D79" w:rsidR="00507A9F" w:rsidP="00507A9F" w:rsidRDefault="00507A9F" w14:paraId="6C7A870E" w14:textId="77777777">
      <w:pPr>
        <w:pStyle w:val="whitespace-pre-wrap"/>
        <w:rPr>
          <w:rStyle w:val="Strong"/>
        </w:rPr>
      </w:pPr>
    </w:p>
    <w:p w:rsidRPr="00C12D79" w:rsidR="00507A9F" w:rsidP="00507A9F" w:rsidRDefault="00507A9F" w14:paraId="6C7A870F" w14:textId="77777777">
      <w:pPr>
        <w:pStyle w:val="whitespace-pre-wrap"/>
        <w:rPr>
          <w:rStyle w:val="Strong"/>
        </w:rPr>
      </w:pPr>
    </w:p>
    <w:p w:rsidRPr="00C12D79" w:rsidR="00507A9F" w:rsidP="00507A9F" w:rsidRDefault="00507A9F" w14:paraId="6C7A8710" w14:textId="77777777">
      <w:pPr>
        <w:pStyle w:val="whitespace-pre-wrap"/>
        <w:rPr>
          <w:rStyle w:val="Strong"/>
        </w:rPr>
      </w:pPr>
    </w:p>
    <w:p w:rsidRPr="00C12D79" w:rsidR="00507A9F" w:rsidP="00507A9F" w:rsidRDefault="00507A9F" w14:paraId="6C7A8711" w14:textId="77777777">
      <w:pPr>
        <w:pStyle w:val="whitespace-pre-wrap"/>
        <w:rPr>
          <w:rStyle w:val="Strong"/>
        </w:rPr>
      </w:pPr>
    </w:p>
    <w:p w:rsidRPr="00C12D79" w:rsidR="00507A9F" w:rsidP="00507A9F" w:rsidRDefault="00507A9F" w14:paraId="6C7A8712" w14:textId="77777777">
      <w:pPr>
        <w:pStyle w:val="whitespace-pre-wrap"/>
        <w:rPr>
          <w:rStyle w:val="Strong"/>
        </w:rPr>
      </w:pPr>
    </w:p>
    <w:p w:rsidRPr="00C12D79" w:rsidR="00507A9F" w:rsidP="00507A9F" w:rsidRDefault="00507A9F" w14:paraId="6C7A8713" w14:textId="77777777">
      <w:pPr>
        <w:pStyle w:val="whitespace-pre-wrap"/>
        <w:rPr>
          <w:rStyle w:val="Strong"/>
        </w:rPr>
      </w:pPr>
    </w:p>
    <w:p w:rsidRPr="00C12D79" w:rsidR="00507A9F" w:rsidP="00507A9F" w:rsidRDefault="00507A9F" w14:paraId="6C7A8714" w14:textId="77777777">
      <w:pPr>
        <w:pStyle w:val="whitespace-pre-wrap"/>
        <w:rPr>
          <w:rStyle w:val="Strong"/>
        </w:rPr>
      </w:pPr>
    </w:p>
    <w:p w:rsidRPr="00C12D79" w:rsidR="00507A9F" w:rsidP="00507A9F" w:rsidRDefault="00507A9F" w14:paraId="6C7A8715" w14:textId="77777777">
      <w:pPr>
        <w:pStyle w:val="whitespace-pre-wrap"/>
        <w:rPr>
          <w:rStyle w:val="Strong"/>
        </w:rPr>
      </w:pPr>
    </w:p>
    <w:p w:rsidRPr="00C12D79" w:rsidR="00507A9F" w:rsidP="00507A9F" w:rsidRDefault="00507A9F" w14:paraId="6C7A8716" w14:textId="77777777">
      <w:pPr>
        <w:pStyle w:val="whitespace-pre-wrap"/>
        <w:rPr>
          <w:rStyle w:val="Strong"/>
        </w:rPr>
      </w:pPr>
    </w:p>
    <w:p w:rsidRPr="00C12D79" w:rsidR="00507A9F" w:rsidP="00507A9F" w:rsidRDefault="00507A9F" w14:paraId="6C7A8717" w14:textId="77777777" w14:noSpellErr="1">
      <w:pPr>
        <w:pStyle w:val="whitespace-pre-wrap"/>
        <w:rPr>
          <w:rStyle w:val="Strong"/>
        </w:rPr>
      </w:pPr>
    </w:p>
    <w:p w:rsidR="63874573" w:rsidP="63874573" w:rsidRDefault="63874573" w14:paraId="7D039651" w14:textId="1BAC6B17">
      <w:pPr>
        <w:pStyle w:val="whitespace-pre-wrap"/>
        <w:rPr>
          <w:rStyle w:val="Strong"/>
        </w:rPr>
      </w:pPr>
    </w:p>
    <w:p w:rsidR="63874573" w:rsidP="63874573" w:rsidRDefault="63874573" w14:paraId="3ABE75C0" w14:textId="1013C45B">
      <w:pPr>
        <w:pStyle w:val="whitespace-pre-wrap"/>
        <w:rPr>
          <w:rStyle w:val="Strong"/>
        </w:rPr>
      </w:pPr>
    </w:p>
    <w:p w:rsidR="63874573" w:rsidP="63874573" w:rsidRDefault="63874573" w14:paraId="18243FF7" w14:textId="1154486D">
      <w:pPr>
        <w:pStyle w:val="whitespace-pre-wrap"/>
        <w:rPr>
          <w:rStyle w:val="Strong"/>
        </w:rPr>
      </w:pPr>
    </w:p>
    <w:p w:rsidR="63874573" w:rsidP="63874573" w:rsidRDefault="63874573" w14:paraId="4ECE17BF" w14:textId="0C85D85B">
      <w:pPr>
        <w:pStyle w:val="whitespace-pre-wrap"/>
        <w:rPr>
          <w:rStyle w:val="Strong"/>
        </w:rPr>
      </w:pPr>
    </w:p>
    <w:p w:rsidR="63874573" w:rsidP="63874573" w:rsidRDefault="63874573" w14:paraId="72AAC9F6" w14:textId="4BE7073E">
      <w:pPr>
        <w:pStyle w:val="whitespace-pre-wrap"/>
        <w:rPr>
          <w:rStyle w:val="Strong"/>
        </w:rPr>
      </w:pPr>
    </w:p>
    <w:p w:rsidR="63874573" w:rsidP="63874573" w:rsidRDefault="63874573" w14:paraId="3BD373A3" w14:textId="61F8CB50">
      <w:pPr>
        <w:pStyle w:val="whitespace-pre-wrap"/>
        <w:rPr>
          <w:rStyle w:val="Strong"/>
        </w:rPr>
      </w:pPr>
    </w:p>
    <w:p w:rsidR="63874573" w:rsidP="63874573" w:rsidRDefault="63874573" w14:paraId="7C72162B" w14:textId="3ED2B35A">
      <w:pPr>
        <w:pStyle w:val="whitespace-pre-wrap"/>
        <w:rPr>
          <w:rStyle w:val="Strong"/>
        </w:rPr>
      </w:pPr>
    </w:p>
    <w:p w:rsidR="63874573" w:rsidP="63874573" w:rsidRDefault="63874573" w14:paraId="5EE64F7C" w14:textId="5FC001BD">
      <w:pPr>
        <w:pStyle w:val="whitespace-pre-wrap"/>
        <w:rPr>
          <w:rStyle w:val="Strong"/>
        </w:rPr>
      </w:pPr>
    </w:p>
    <w:p w:rsidR="63874573" w:rsidP="63874573" w:rsidRDefault="63874573" w14:paraId="638CA58C" w14:textId="10B924A7">
      <w:pPr>
        <w:pStyle w:val="whitespace-pre-wrap"/>
        <w:rPr>
          <w:rStyle w:val="Strong"/>
        </w:rPr>
      </w:pPr>
    </w:p>
    <w:p w:rsidR="63874573" w:rsidP="63874573" w:rsidRDefault="63874573" w14:paraId="41F5F4E2" w14:textId="38A2B63F">
      <w:pPr>
        <w:pStyle w:val="whitespace-pre-wrap"/>
        <w:rPr>
          <w:rStyle w:val="Strong"/>
        </w:rPr>
      </w:pPr>
    </w:p>
    <w:p w:rsidR="63874573" w:rsidP="63874573" w:rsidRDefault="63874573" w14:paraId="64231124" w14:textId="09E07032">
      <w:pPr>
        <w:pStyle w:val="whitespace-pre-wrap"/>
        <w:rPr>
          <w:rStyle w:val="Strong"/>
        </w:rPr>
      </w:pPr>
    </w:p>
    <w:p w:rsidR="63874573" w:rsidP="63874573" w:rsidRDefault="63874573" w14:paraId="662B0F1C" w14:textId="0CE67F32">
      <w:pPr>
        <w:pStyle w:val="whitespace-pre-wrap"/>
        <w:rPr>
          <w:rStyle w:val="Strong"/>
        </w:rPr>
      </w:pPr>
    </w:p>
    <w:p w:rsidR="63874573" w:rsidP="63874573" w:rsidRDefault="63874573" w14:paraId="4AF70CEB" w14:textId="69B05125">
      <w:pPr>
        <w:pStyle w:val="whitespace-pre-wrap"/>
        <w:rPr>
          <w:rStyle w:val="Strong"/>
        </w:rPr>
      </w:pPr>
    </w:p>
    <w:p w:rsidR="63874573" w:rsidP="63874573" w:rsidRDefault="63874573" w14:paraId="2209B696" w14:textId="3C0DD70F">
      <w:pPr>
        <w:pStyle w:val="whitespace-pre-wrap"/>
        <w:rPr>
          <w:rStyle w:val="Strong"/>
        </w:rPr>
      </w:pPr>
    </w:p>
    <w:p w:rsidR="63874573" w:rsidP="63874573" w:rsidRDefault="63874573" w14:paraId="01DFE3C5" w14:textId="495F9353">
      <w:pPr>
        <w:pStyle w:val="whitespace-pre-wrap"/>
        <w:rPr>
          <w:rStyle w:val="Strong"/>
        </w:rPr>
      </w:pPr>
    </w:p>
    <w:p w:rsidR="63874573" w:rsidP="63874573" w:rsidRDefault="63874573" w14:paraId="14BA568B" w14:textId="254AECCE">
      <w:pPr>
        <w:pStyle w:val="whitespace-pre-wrap"/>
        <w:rPr>
          <w:rStyle w:val="Strong"/>
        </w:rPr>
      </w:pPr>
    </w:p>
    <w:p w:rsidR="63874573" w:rsidP="63874573" w:rsidRDefault="63874573" w14:paraId="54F55DF8" w14:textId="66C7C0C3">
      <w:pPr>
        <w:pStyle w:val="whitespace-pre-wrap"/>
        <w:rPr>
          <w:rStyle w:val="Strong"/>
        </w:rPr>
      </w:pPr>
    </w:p>
    <w:p w:rsidR="63874573" w:rsidP="63874573" w:rsidRDefault="63874573" w14:paraId="5AF64263" w14:textId="577A0522">
      <w:pPr>
        <w:pStyle w:val="whitespace-pre-wrap"/>
        <w:rPr>
          <w:rStyle w:val="Strong"/>
        </w:rPr>
      </w:pPr>
    </w:p>
    <w:p w:rsidR="63874573" w:rsidP="63874573" w:rsidRDefault="63874573" w14:paraId="0EE1B3BC" w14:textId="30E76469">
      <w:pPr>
        <w:pStyle w:val="whitespace-pre-wrap"/>
        <w:rPr>
          <w:rStyle w:val="Strong"/>
        </w:rPr>
      </w:pPr>
    </w:p>
    <w:p w:rsidR="63874573" w:rsidP="63874573" w:rsidRDefault="63874573" w14:paraId="2F685F13" w14:textId="6E2212D3">
      <w:pPr>
        <w:pStyle w:val="whitespace-pre-wrap"/>
        <w:rPr>
          <w:rStyle w:val="Strong"/>
        </w:rPr>
      </w:pPr>
    </w:p>
    <w:p w:rsidR="63874573" w:rsidP="63874573" w:rsidRDefault="63874573" w14:paraId="7C9C0EFA" w14:textId="2F54FDD7">
      <w:pPr>
        <w:pStyle w:val="whitespace-pre-wrap"/>
        <w:rPr>
          <w:rStyle w:val="Strong"/>
        </w:rPr>
      </w:pPr>
    </w:p>
    <w:p w:rsidR="63874573" w:rsidP="63874573" w:rsidRDefault="63874573" w14:paraId="3D940442" w14:textId="70DA7D8C">
      <w:pPr>
        <w:pStyle w:val="whitespace-pre-wrap"/>
        <w:rPr>
          <w:rStyle w:val="Strong"/>
        </w:rPr>
      </w:pPr>
    </w:p>
    <w:p w:rsidRPr="00C12D79" w:rsidR="00507A9F" w:rsidP="00507A9F" w:rsidRDefault="00507A9F" w14:paraId="6C7A8718" w14:textId="77777777">
      <w:pPr>
        <w:pStyle w:val="whitespace-pre-wrap"/>
        <w:rPr>
          <w:rStyle w:val="Strong"/>
        </w:rPr>
      </w:pPr>
    </w:p>
    <w:p w:rsidRPr="00C12D79" w:rsidR="00507A9F" w:rsidP="00507A9F" w:rsidRDefault="00507A9F" w14:paraId="6C7A8719" w14:textId="77777777">
      <w:pPr>
        <w:pStyle w:val="whitespace-pre-wrap"/>
        <w:rPr>
          <w:rStyle w:val="Strong"/>
        </w:rPr>
      </w:pPr>
    </w:p>
    <w:p w:rsidRPr="00C12D79" w:rsidR="00954262" w:rsidP="00507A9F" w:rsidRDefault="00954262" w14:paraId="6C7A871A" w14:textId="77777777">
      <w:pPr>
        <w:pStyle w:val="whitespace-pre-wrap"/>
        <w:rPr>
          <w:rStyle w:val="Strong"/>
        </w:rPr>
      </w:pPr>
    </w:p>
    <w:p w:rsidR="00951F71" w:rsidP="00951F71" w:rsidRDefault="00951F71" w14:paraId="3FF906EF" w14:textId="77777777">
      <w:pPr>
        <w:pStyle w:val="whitespace-pre-wrap"/>
        <w:rPr>
          <w:rStyle w:val="Strong"/>
        </w:rPr>
      </w:pPr>
      <w:r w:rsidRPr="00A56FEA">
        <w:rPr>
          <w:rStyle w:val="Strong"/>
        </w:rPr>
        <w:lastRenderedPageBreak/>
        <w:t>1) (12)</w:t>
      </w:r>
    </w:p>
    <w:p w:rsidRPr="00A56FEA" w:rsidR="00951F71" w:rsidP="1256EC37" w:rsidRDefault="00951F71" w14:paraId="443CCFF4" w14:textId="39A66838" w14:noSpellErr="1">
      <w:pPr>
        <w:pStyle w:val="whitespace-pre-wrap"/>
        <w:jc w:val="both"/>
      </w:pPr>
      <w:r w:rsidRPr="1256EC37" w:rsidR="00951F71">
        <w:rPr>
          <w:rStyle w:val="Strong"/>
        </w:rPr>
        <w:t>Summary:</w:t>
      </w:r>
      <w:r w:rsidR="00951F71">
        <w:rPr/>
        <w:t xml:space="preserve"> Using data from 10,000 diabetic patients, the study offers a thorough analysis of the use of machine learning in diabetes treatment. The study compares many machine learning algorithms for predicting diabetes complications, and Random Forest outperformed SVM (81.2%) and Neural Networks (79.5%) with an accuracy of 85.6%. With a sensitivity of 88% in </w:t>
      </w:r>
      <w:r w:rsidR="00951F71">
        <w:rPr/>
        <w:t>identifying</w:t>
      </w:r>
      <w:r w:rsidR="00951F71">
        <w:rPr/>
        <w:t xml:space="preserve"> diabetic nephropathy, the Decision Tree model </w:t>
      </w:r>
      <w:r w:rsidR="00951F71">
        <w:rPr/>
        <w:t>indicates</w:t>
      </w:r>
      <w:r w:rsidR="00951F71">
        <w:rPr/>
        <w:t xml:space="preserve"> the study's effective risk stratification and early detection capabilities.</w:t>
      </w:r>
    </w:p>
    <w:p w:rsidR="63874573" w:rsidP="63874573" w:rsidRDefault="63874573" w14:paraId="1A1B5FC1" w14:textId="012C3D10">
      <w:pPr>
        <w:pStyle w:val="whitespace-pre-wrap"/>
      </w:pPr>
    </w:p>
    <w:p w:rsidRPr="00A56FEA" w:rsidR="00951F71" w:rsidP="00951F71" w:rsidRDefault="00951F71" w14:paraId="6C0289EC" w14:textId="77777777">
      <w:pPr>
        <w:pStyle w:val="whitespace-pre-wrap"/>
      </w:pPr>
      <w:r w:rsidRPr="00A56FEA">
        <w:rPr>
          <w:b/>
        </w:rPr>
        <w:t>Main Contributions:</w:t>
      </w:r>
    </w:p>
    <w:p w:rsidRPr="00A56FEA" w:rsidR="00951F71" w:rsidP="1256EC37" w:rsidRDefault="00951F71" w14:paraId="38720B1C" w14:textId="77777777">
      <w:pPr>
        <w:pStyle w:val="whitespace-pre-wrap"/>
        <w:numPr>
          <w:ilvl w:val="0"/>
          <w:numId w:val="68"/>
        </w:numPr>
        <w:jc w:val="both"/>
        <w:rPr/>
      </w:pPr>
      <w:r w:rsidR="00951F71">
        <w:rPr/>
        <w:t>Performance Benchmarking: The study provides quantitative performance metrics for multiple machine learning algorithms in diabetic complication prediction:</w:t>
      </w:r>
    </w:p>
    <w:p w:rsidRPr="00A56FEA" w:rsidR="00951F71" w:rsidP="00951F71" w:rsidRDefault="00951F71" w14:paraId="0A210C10" w14:textId="77777777">
      <w:pPr>
        <w:pStyle w:val="whitespace-pre-wrap"/>
        <w:numPr>
          <w:ilvl w:val="1"/>
          <w:numId w:val="68"/>
        </w:numPr>
        <w:jc w:val="both"/>
      </w:pPr>
      <w:r w:rsidRPr="00A56FEA">
        <w:t>Random Forest achieved the highest accuracy (85.6%)</w:t>
      </w:r>
    </w:p>
    <w:p w:rsidRPr="00A56FEA" w:rsidR="00951F71" w:rsidP="00951F71" w:rsidRDefault="00951F71" w14:paraId="30D881F4" w14:textId="77777777">
      <w:pPr>
        <w:pStyle w:val="whitespace-pre-wrap"/>
        <w:numPr>
          <w:ilvl w:val="1"/>
          <w:numId w:val="68"/>
        </w:numPr>
        <w:jc w:val="both"/>
      </w:pPr>
      <w:r w:rsidRPr="00A56FEA">
        <w:t>Support Vector Machines showed 81.2% accuracy</w:t>
      </w:r>
    </w:p>
    <w:p w:rsidRPr="00A56FEA" w:rsidR="00951F71" w:rsidP="00951F71" w:rsidRDefault="00951F71" w14:paraId="7CFE33B2" w14:textId="77777777">
      <w:pPr>
        <w:pStyle w:val="whitespace-pre-wrap"/>
        <w:numPr>
          <w:ilvl w:val="1"/>
          <w:numId w:val="68"/>
        </w:numPr>
        <w:jc w:val="both"/>
      </w:pPr>
      <w:r w:rsidRPr="00A56FEA">
        <w:t>Neural Networks demonstrated 79.5% accuracy</w:t>
      </w:r>
    </w:p>
    <w:p w:rsidRPr="00A56FEA" w:rsidR="00951F71" w:rsidP="00951F71" w:rsidRDefault="00951F71" w14:paraId="3F122D7F" w14:textId="77777777">
      <w:pPr>
        <w:pStyle w:val="whitespace-pre-wrap"/>
        <w:numPr>
          <w:ilvl w:val="1"/>
          <w:numId w:val="68"/>
        </w:numPr>
        <w:jc w:val="both"/>
      </w:pPr>
      <w:r w:rsidRPr="00A56FEA">
        <w:t>Gradient Boosting model achieved an impressive AUC of 0.92 for retinopathy prediction</w:t>
      </w:r>
    </w:p>
    <w:p w:rsidRPr="00A56FEA" w:rsidR="00951F71" w:rsidP="00951F71" w:rsidRDefault="00951F71" w14:paraId="37684877" w14:textId="77777777">
      <w:pPr>
        <w:pStyle w:val="whitespace-pre-wrap"/>
        <w:numPr>
          <w:ilvl w:val="0"/>
          <w:numId w:val="68"/>
        </w:numPr>
        <w:jc w:val="both"/>
      </w:pPr>
      <w:r w:rsidRPr="00A56FEA">
        <w:t>Risk Stratification: Through cluster analysis, the research identified distinct patient risk groups, with high-risk clusters showing a 70% probability of cardiovascular complications within 5 years (compared to 20% in low-risk clusters).</w:t>
      </w:r>
    </w:p>
    <w:p w:rsidRPr="00A56FEA" w:rsidR="00951F71" w:rsidP="00951F71" w:rsidRDefault="00951F71" w14:paraId="36B0C337" w14:textId="77777777">
      <w:pPr>
        <w:pStyle w:val="whitespace-pre-wrap"/>
        <w:numPr>
          <w:ilvl w:val="0"/>
          <w:numId w:val="68"/>
        </w:numPr>
        <w:jc w:val="both"/>
      </w:pPr>
      <w:r w:rsidRPr="00A56FEA">
        <w:t>Early Detection Capabilities: The Decision Tree model demonstrated 88% sensitivity in identifying early-stage diabetic nephropathy, enabling timely intervention.</w:t>
      </w:r>
    </w:p>
    <w:p w:rsidRPr="00A56FEA" w:rsidR="00951F71" w:rsidP="00951F71" w:rsidRDefault="00951F71" w14:paraId="363DE17C" w14:textId="77777777" w14:noSpellErr="1">
      <w:pPr>
        <w:pStyle w:val="whitespace-pre-wrap"/>
        <w:numPr>
          <w:ilvl w:val="0"/>
          <w:numId w:val="68"/>
        </w:numPr>
        <w:jc w:val="both"/>
        <w:rPr/>
      </w:pPr>
      <w:r w:rsidR="00951F71">
        <w:rPr/>
        <w:t xml:space="preserve">Feature Importance Analysis: The study </w:t>
      </w:r>
      <w:r w:rsidR="00951F71">
        <w:rPr/>
        <w:t>identified</w:t>
      </w:r>
      <w:r w:rsidR="00951F71">
        <w:rPr/>
        <w:t xml:space="preserve"> HbA1c levels, BMI, and diabetes duration as the most significant predictors for diabetic complications, </w:t>
      </w:r>
      <w:r w:rsidR="00951F71">
        <w:rPr/>
        <w:t>providing</w:t>
      </w:r>
      <w:r w:rsidR="00951F71">
        <w:rPr/>
        <w:t xml:space="preserve"> valuable insights for personalized risk assessment.</w:t>
      </w:r>
    </w:p>
    <w:p w:rsidR="63874573" w:rsidP="63874573" w:rsidRDefault="63874573" w14:paraId="79DEC350" w14:textId="74AC4EC7">
      <w:pPr>
        <w:pStyle w:val="whitespace-pre-wrap"/>
        <w:ind w:left="720"/>
        <w:jc w:val="both"/>
      </w:pPr>
    </w:p>
    <w:p w:rsidRPr="00A56FEA" w:rsidR="00951F71" w:rsidP="1256EC37" w:rsidRDefault="00951F71" w14:paraId="7F0016FA" w14:textId="77777777">
      <w:pPr>
        <w:pStyle w:val="whitespace-pre-wrap"/>
        <w:jc w:val="both"/>
      </w:pPr>
      <w:r w:rsidRPr="1256EC37" w:rsidR="00951F71">
        <w:rPr>
          <w:b w:val="1"/>
          <w:bCs w:val="1"/>
        </w:rPr>
        <w:t xml:space="preserve">Comparison with Related Work: </w:t>
      </w:r>
      <w:r w:rsidR="00951F71">
        <w:rPr/>
        <w:t xml:space="preserve">The paper builds upon </w:t>
      </w:r>
      <w:r w:rsidR="00951F71">
        <w:rPr/>
        <w:t>previous</w:t>
      </w:r>
      <w:r w:rsidR="00951F71">
        <w:rPr/>
        <w:t xml:space="preserve"> research in the field:</w:t>
      </w:r>
    </w:p>
    <w:p w:rsidRPr="00A56FEA" w:rsidR="00951F71" w:rsidP="1256EC37" w:rsidRDefault="00951F71" w14:paraId="417E7938" w14:textId="77777777">
      <w:pPr>
        <w:pStyle w:val="whitespace-pre-wrap"/>
        <w:numPr>
          <w:ilvl w:val="0"/>
          <w:numId w:val="69"/>
        </w:numPr>
        <w:jc w:val="both"/>
        <w:rPr/>
      </w:pPr>
      <w:r w:rsidR="00951F71">
        <w:rPr/>
        <w:t>Wang et al. (2018) explored ensemble methods for diabetic retinopathy prediction</w:t>
      </w:r>
    </w:p>
    <w:p w:rsidRPr="00A56FEA" w:rsidR="00951F71" w:rsidP="1256EC37" w:rsidRDefault="00951F71" w14:paraId="2BFD31B0" w14:textId="77777777">
      <w:pPr>
        <w:pStyle w:val="whitespace-pre-wrap"/>
        <w:numPr>
          <w:ilvl w:val="0"/>
          <w:numId w:val="69"/>
        </w:numPr>
        <w:jc w:val="both"/>
        <w:rPr/>
      </w:pPr>
      <w:r w:rsidR="00951F71">
        <w:rPr/>
        <w:t>Li et al. (2020) used RNNs for cardiovascular event prediction in diabetic patients</w:t>
      </w:r>
    </w:p>
    <w:p w:rsidRPr="00A56FEA" w:rsidR="00951F71" w:rsidP="1256EC37" w:rsidRDefault="00951F71" w14:paraId="2B67E656" w14:textId="77777777">
      <w:pPr>
        <w:pStyle w:val="whitespace-pre-wrap"/>
        <w:numPr>
          <w:ilvl w:val="0"/>
          <w:numId w:val="69"/>
        </w:numPr>
        <w:jc w:val="both"/>
        <w:rPr/>
      </w:pPr>
      <w:r w:rsidR="00951F71">
        <w:rPr/>
        <w:t>Smith et al. (2019) utilized SVMs for nephropathy risk stratification</w:t>
      </w:r>
    </w:p>
    <w:p w:rsidRPr="00A56FEA" w:rsidR="00951F71" w:rsidP="1256EC37" w:rsidRDefault="00951F71" w14:paraId="4BFC29F6" w14:textId="77777777">
      <w:pPr>
        <w:pStyle w:val="whitespace-pre-wrap"/>
        <w:jc w:val="both"/>
      </w:pPr>
      <w:r w:rsidR="00951F71">
        <w:rPr/>
        <w:t>This study advances the field by:</w:t>
      </w:r>
    </w:p>
    <w:p w:rsidRPr="00A56FEA" w:rsidR="00951F71" w:rsidP="1256EC37" w:rsidRDefault="00951F71" w14:paraId="23E2AF77" w14:textId="77777777">
      <w:pPr>
        <w:pStyle w:val="whitespace-pre-wrap"/>
        <w:numPr>
          <w:ilvl w:val="0"/>
          <w:numId w:val="70"/>
        </w:numPr>
        <w:jc w:val="both"/>
        <w:rPr/>
      </w:pPr>
      <w:r w:rsidR="00951F71">
        <w:rPr/>
        <w:t>Using a larger dataset (10,000 patients)</w:t>
      </w:r>
    </w:p>
    <w:p w:rsidRPr="00A56FEA" w:rsidR="00951F71" w:rsidP="1256EC37" w:rsidRDefault="00951F71" w14:paraId="4A722DB0" w14:textId="77777777">
      <w:pPr>
        <w:pStyle w:val="whitespace-pre-wrap"/>
        <w:numPr>
          <w:ilvl w:val="0"/>
          <w:numId w:val="70"/>
        </w:numPr>
        <w:jc w:val="both"/>
        <w:rPr/>
      </w:pPr>
      <w:r w:rsidR="00951F71">
        <w:rPr/>
        <w:t>Comparing multiple algorithms against the same dataset</w:t>
      </w:r>
    </w:p>
    <w:p w:rsidRPr="00A56FEA" w:rsidR="00951F71" w:rsidP="1256EC37" w:rsidRDefault="00951F71" w14:paraId="194FA164" w14:textId="77777777">
      <w:pPr>
        <w:pStyle w:val="whitespace-pre-wrap"/>
        <w:numPr>
          <w:ilvl w:val="0"/>
          <w:numId w:val="70"/>
        </w:numPr>
        <w:jc w:val="both"/>
        <w:rPr/>
      </w:pPr>
      <w:r w:rsidR="00951F71">
        <w:rPr/>
        <w:t>Providing comprehensive performance metrics across various complications</w:t>
      </w:r>
    </w:p>
    <w:p w:rsidRPr="00A56FEA" w:rsidR="00951F71" w:rsidP="1256EC37" w:rsidRDefault="00951F71" w14:paraId="1EEF34C0" w14:textId="77777777" w14:noSpellErr="1">
      <w:pPr>
        <w:pStyle w:val="whitespace-pre-wrap"/>
        <w:numPr>
          <w:ilvl w:val="0"/>
          <w:numId w:val="70"/>
        </w:numPr>
        <w:jc w:val="both"/>
        <w:rPr/>
      </w:pPr>
      <w:r w:rsidR="00951F71">
        <w:rPr/>
        <w:t>Emphasizing clinical applicability through risk stratification</w:t>
      </w:r>
    </w:p>
    <w:p w:rsidR="63874573" w:rsidP="63874573" w:rsidRDefault="63874573" w14:paraId="7D76B27B" w14:textId="5469B531">
      <w:pPr>
        <w:pStyle w:val="whitespace-pre-wrap"/>
        <w:ind w:left="720"/>
      </w:pPr>
    </w:p>
    <w:p w:rsidRPr="00A56FEA" w:rsidR="00951F71" w:rsidP="1256EC37" w:rsidRDefault="00951F71" w14:paraId="59C75ECC" w14:textId="77777777">
      <w:pPr>
        <w:pStyle w:val="whitespace-pre-wrap"/>
        <w:jc w:val="both"/>
        <w:rPr>
          <w:b w:val="1"/>
          <w:bCs w:val="1"/>
        </w:rPr>
      </w:pPr>
      <w:r w:rsidRPr="1256EC37" w:rsidR="00951F71">
        <w:rPr>
          <w:b w:val="1"/>
          <w:bCs w:val="1"/>
        </w:rPr>
        <w:t>Merits of the Work:</w:t>
      </w:r>
    </w:p>
    <w:p w:rsidRPr="00A56FEA" w:rsidR="00951F71" w:rsidP="1256EC37" w:rsidRDefault="00951F71" w14:paraId="508CA907" w14:textId="77777777">
      <w:pPr>
        <w:pStyle w:val="whitespace-pre-wrap"/>
        <w:numPr>
          <w:ilvl w:val="0"/>
          <w:numId w:val="71"/>
        </w:numPr>
        <w:jc w:val="both"/>
        <w:rPr/>
      </w:pPr>
      <w:r w:rsidR="00951F71">
        <w:rPr/>
        <w:t>Comprehensive Methodology: The paper employs a diverse set of machine learning algorithms including logistic regression, random forest, SVMs, gradient boosting, and RNNs.</w:t>
      </w:r>
    </w:p>
    <w:p w:rsidRPr="00A56FEA" w:rsidR="00951F71" w:rsidP="00951F71" w:rsidRDefault="00951F71" w14:paraId="3F3D411E" w14:textId="77777777">
      <w:pPr>
        <w:pStyle w:val="whitespace-pre-wrap"/>
        <w:numPr>
          <w:ilvl w:val="0"/>
          <w:numId w:val="71"/>
        </w:numPr>
        <w:jc w:val="both"/>
      </w:pPr>
      <w:r w:rsidRPr="00A56FEA">
        <w:t>Robust Evaluation Framework: The study uses multiple performance metrics (accuracy, precision, recall, F1-score, AUC) and cross-validation techniques to ensure reliable results.</w:t>
      </w:r>
    </w:p>
    <w:p w:rsidRPr="00A56FEA" w:rsidR="00951F71" w:rsidP="00951F71" w:rsidRDefault="00951F71" w14:paraId="2BF7F1FE" w14:textId="77777777">
      <w:pPr>
        <w:pStyle w:val="whitespace-pre-wrap"/>
        <w:numPr>
          <w:ilvl w:val="0"/>
          <w:numId w:val="71"/>
        </w:numPr>
        <w:jc w:val="both"/>
      </w:pPr>
      <w:r w:rsidRPr="00A56FEA">
        <w:t>Clinical Relevance: The research directly addresses practical healthcare concerns by enabling early diagnosis and personalized treatment planning.</w:t>
      </w:r>
    </w:p>
    <w:p w:rsidRPr="00A56FEA" w:rsidR="00951F71" w:rsidP="00951F71" w:rsidRDefault="00951F71" w14:paraId="620B6BCC" w14:textId="77777777">
      <w:pPr>
        <w:pStyle w:val="whitespace-pre-wrap"/>
        <w:numPr>
          <w:ilvl w:val="0"/>
          <w:numId w:val="71"/>
        </w:numPr>
        <w:jc w:val="both"/>
      </w:pPr>
      <w:r w:rsidRPr="00A56FEA">
        <w:t>Feature Engineering: The methodology includes advanced feature selection and engineering techniques to enhance predictive performance.</w:t>
      </w:r>
    </w:p>
    <w:p w:rsidRPr="00A56FEA" w:rsidR="00951F71" w:rsidP="1256EC37" w:rsidRDefault="00951F71" w14:paraId="4C58E8B3" w14:textId="074B8F85" w14:noSpellErr="1">
      <w:pPr>
        <w:pStyle w:val="whitespace-pre-wrap"/>
        <w:jc w:val="both"/>
      </w:pPr>
    </w:p>
    <w:p w:rsidRPr="00A56FEA" w:rsidR="00951F71" w:rsidP="1256EC37" w:rsidRDefault="00951F71" w14:paraId="09E3EF66" w14:textId="77777777">
      <w:pPr>
        <w:pStyle w:val="whitespace-pre-wrap"/>
        <w:jc w:val="both"/>
      </w:pPr>
      <w:r w:rsidRPr="1256EC37" w:rsidR="00951F71">
        <w:rPr>
          <w:b w:val="1"/>
          <w:bCs w:val="1"/>
        </w:rPr>
        <w:t>Limitations and Gaps:</w:t>
      </w:r>
    </w:p>
    <w:p w:rsidRPr="00A56FEA" w:rsidR="00951F71" w:rsidP="00951F71" w:rsidRDefault="00951F71" w14:paraId="0863E3C4" w14:textId="77777777">
      <w:pPr>
        <w:pStyle w:val="whitespace-pre-wrap"/>
        <w:numPr>
          <w:ilvl w:val="0"/>
          <w:numId w:val="72"/>
        </w:numPr>
        <w:jc w:val="both"/>
      </w:pPr>
      <w:r w:rsidRPr="00A56FEA">
        <w:t>Model Interpretability: While the paper mentions the importance of model interpretability, it does not deeply explore techniques for making complex models like Random Forest and Gradient Boosting more interpretable to clinicians.</w:t>
      </w:r>
    </w:p>
    <w:p w:rsidRPr="00A56FEA" w:rsidR="00951F71" w:rsidP="00951F71" w:rsidRDefault="00951F71" w14:paraId="7B258328" w14:textId="77777777">
      <w:pPr>
        <w:pStyle w:val="whitespace-pre-wrap"/>
        <w:numPr>
          <w:ilvl w:val="0"/>
          <w:numId w:val="72"/>
        </w:numPr>
        <w:jc w:val="both"/>
      </w:pPr>
      <w:r w:rsidRPr="00A56FEA">
        <w:t>Limited External Validation: The paper does not mention external validation on independent datasets, which would strengthen the generalizability of the findings.</w:t>
      </w:r>
    </w:p>
    <w:p w:rsidRPr="00A56FEA" w:rsidR="00951F71" w:rsidP="00951F71" w:rsidRDefault="00951F71" w14:paraId="69259522" w14:textId="77777777">
      <w:pPr>
        <w:pStyle w:val="whitespace-pre-wrap"/>
        <w:numPr>
          <w:ilvl w:val="0"/>
          <w:numId w:val="72"/>
        </w:numPr>
        <w:jc w:val="both"/>
      </w:pPr>
      <w:r w:rsidRPr="00A56FEA">
        <w:t xml:space="preserve">Absent Implementation Details: The methodology section mentions data </w:t>
      </w:r>
      <w:proofErr w:type="spellStart"/>
      <w:r w:rsidRPr="00A56FEA">
        <w:t>preprocessing</w:t>
      </w:r>
      <w:proofErr w:type="spellEnd"/>
      <w:r w:rsidRPr="00A56FEA">
        <w:t xml:space="preserve"> and feature selection but lacks specific details about implementation choices.</w:t>
      </w:r>
    </w:p>
    <w:p w:rsidRPr="00A56FEA" w:rsidR="00951F71" w:rsidP="00951F71" w:rsidRDefault="00951F71" w14:paraId="61D72014" w14:textId="77777777" w14:noSpellErr="1">
      <w:pPr>
        <w:pStyle w:val="whitespace-pre-wrap"/>
        <w:numPr>
          <w:ilvl w:val="0"/>
          <w:numId w:val="72"/>
        </w:numPr>
        <w:jc w:val="both"/>
        <w:rPr/>
      </w:pPr>
      <w:r w:rsidR="00951F71">
        <w:rPr/>
        <w:t xml:space="preserve">Data Bias Considerations: The paper does not thoroughly address potential biases in the dataset or how these might </w:t>
      </w:r>
      <w:r w:rsidR="00951F71">
        <w:rPr/>
        <w:t>impact</w:t>
      </w:r>
      <w:r w:rsidR="00951F71">
        <w:rPr/>
        <w:t xml:space="preserve"> model performance across different demographic groups.</w:t>
      </w:r>
    </w:p>
    <w:p w:rsidR="1256EC37" w:rsidP="1256EC37" w:rsidRDefault="1256EC37" w14:paraId="748B0588" w14:textId="340840F3">
      <w:pPr>
        <w:pStyle w:val="whitespace-pre-wrap"/>
        <w:ind w:left="720"/>
        <w:jc w:val="both"/>
      </w:pPr>
    </w:p>
    <w:p w:rsidRPr="00A56FEA" w:rsidR="00951F71" w:rsidP="1256EC37" w:rsidRDefault="00951F71" w14:paraId="14F67A3B" w14:textId="7BC7C88A">
      <w:pPr>
        <w:pStyle w:val="whitespace-pre-wrap"/>
        <w:jc w:val="both"/>
      </w:pPr>
      <w:r w:rsidRPr="1256EC37" w:rsidR="00951F71">
        <w:rPr>
          <w:b w:val="1"/>
          <w:bCs w:val="1"/>
        </w:rPr>
        <w:t xml:space="preserve">Relevance to our Project: </w:t>
      </w:r>
      <w:r w:rsidR="00951F71">
        <w:rPr/>
        <w:t>This paper aligns well with our healthcare data platform project in several ways:</w:t>
      </w:r>
    </w:p>
    <w:p w:rsidRPr="00A56FEA" w:rsidR="00951F71" w:rsidP="1256EC37" w:rsidRDefault="00951F71" w14:paraId="4EBBF08A" w14:textId="77777777">
      <w:pPr>
        <w:pStyle w:val="whitespace-pre-wrap"/>
        <w:numPr>
          <w:ilvl w:val="0"/>
          <w:numId w:val="73"/>
        </w:numPr>
        <w:jc w:val="both"/>
        <w:rPr/>
      </w:pPr>
      <w:r w:rsidR="00951F71">
        <w:rPr/>
        <w:t xml:space="preserve">The machine learning models </w:t>
      </w:r>
      <w:r w:rsidR="00951F71">
        <w:rPr/>
        <w:t>demonstrated</w:t>
      </w:r>
      <w:r w:rsidR="00951F71">
        <w:rPr/>
        <w:t xml:space="preserve"> for diabetic complications could be integrated into our platform's predictive analytics </w:t>
      </w:r>
      <w:r w:rsidR="00951F71">
        <w:rPr/>
        <w:t>component</w:t>
      </w:r>
      <w:r w:rsidR="00951F71">
        <w:rPr/>
        <w:t>, particularly for chronic condition detection.</w:t>
      </w:r>
    </w:p>
    <w:p w:rsidRPr="00A56FEA" w:rsidR="00951F71" w:rsidP="1256EC37" w:rsidRDefault="00951F71" w14:paraId="1B07C670" w14:textId="77777777">
      <w:pPr>
        <w:pStyle w:val="whitespace-pre-wrap"/>
        <w:numPr>
          <w:ilvl w:val="0"/>
          <w:numId w:val="73"/>
        </w:numPr>
        <w:jc w:val="both"/>
        <w:rPr/>
      </w:pPr>
      <w:r w:rsidR="00951F71">
        <w:rPr/>
        <w:t>The paper's feature importance analysis provides insights into what patient data points are most critical for risk assessment, which should inform our data collection strategy.</w:t>
      </w:r>
    </w:p>
    <w:p w:rsidRPr="00A56FEA" w:rsidR="00951F71" w:rsidP="1256EC37" w:rsidRDefault="00951F71" w14:paraId="1454642C" w14:textId="77777777">
      <w:pPr>
        <w:pStyle w:val="whitespace-pre-wrap"/>
        <w:numPr>
          <w:ilvl w:val="0"/>
          <w:numId w:val="73"/>
        </w:numPr>
        <w:jc w:val="both"/>
        <w:rPr/>
      </w:pPr>
      <w:r w:rsidR="00951F71">
        <w:rPr/>
        <w:t xml:space="preserve">The risk stratification approach could be adapted for our dashboards to help healthcare providers quickly </w:t>
      </w:r>
      <w:r w:rsidR="00951F71">
        <w:rPr/>
        <w:t>identify</w:t>
      </w:r>
      <w:r w:rsidR="00951F71">
        <w:rPr/>
        <w:t xml:space="preserve"> high-risk patients.</w:t>
      </w:r>
    </w:p>
    <w:p w:rsidRPr="00A56FEA" w:rsidR="00951F71" w:rsidP="1256EC37" w:rsidRDefault="00951F71" w14:paraId="0493A948" w14:textId="77777777">
      <w:pPr>
        <w:pStyle w:val="whitespace-pre-wrap"/>
        <w:numPr>
          <w:ilvl w:val="0"/>
          <w:numId w:val="73"/>
        </w:numPr>
        <w:jc w:val="both"/>
        <w:rPr/>
      </w:pPr>
      <w:r w:rsidR="00951F71">
        <w:rPr/>
        <w:t xml:space="preserve">The </w:t>
      </w:r>
      <w:r w:rsidR="00951F71">
        <w:rPr/>
        <w:t>methodology</w:t>
      </w:r>
      <w:r w:rsidR="00951F71">
        <w:rPr/>
        <w:t xml:space="preserve"> sections on data </w:t>
      </w:r>
      <w:r w:rsidR="00951F71">
        <w:rPr/>
        <w:t>preprocessing</w:t>
      </w:r>
      <w:r w:rsidR="00951F71">
        <w:rPr/>
        <w:t xml:space="preserve"> and model evaluation provide a framework </w:t>
      </w:r>
      <w:r w:rsidR="00951F71">
        <w:rPr/>
        <w:t>that we c</w:t>
      </w:r>
      <w:r w:rsidR="00951F71">
        <w:rPr/>
        <w:t>ould adopt for implementing ML components in our platform.</w:t>
      </w:r>
    </w:p>
    <w:p w:rsidR="1256EC37" w:rsidP="1256EC37" w:rsidRDefault="1256EC37" w14:paraId="5A05466F" w14:textId="3A238DE2">
      <w:pPr>
        <w:pStyle w:val="whitespace-pre-wrap"/>
        <w:ind w:left="720"/>
        <w:jc w:val="both"/>
      </w:pPr>
    </w:p>
    <w:p w:rsidRPr="00A56FEA" w:rsidR="00951F71" w:rsidP="1256EC37" w:rsidRDefault="00951F71" w14:paraId="2FD1D299" w14:textId="77777777">
      <w:pPr>
        <w:pStyle w:val="whitespace-pre-wrap"/>
        <w:jc w:val="both"/>
      </w:pPr>
      <w:r w:rsidRPr="1256EC37" w:rsidR="00951F71">
        <w:rPr>
          <w:b w:val="1"/>
          <w:bCs w:val="1"/>
        </w:rPr>
        <w:t>For our project, we would like to consider:</w:t>
      </w:r>
    </w:p>
    <w:p w:rsidRPr="00A56FEA" w:rsidR="00951F71" w:rsidP="1256EC37" w:rsidRDefault="00951F71" w14:paraId="1F890E34" w14:textId="77777777">
      <w:pPr>
        <w:pStyle w:val="whitespace-pre-wrap"/>
        <w:numPr>
          <w:ilvl w:val="0"/>
          <w:numId w:val="74"/>
        </w:numPr>
        <w:jc w:val="both"/>
        <w:rPr/>
      </w:pPr>
      <w:r w:rsidR="00951F71">
        <w:rPr/>
        <w:t>Adapting the Random Forest and Gradient Boosting approaches that showed the highest performance</w:t>
      </w:r>
    </w:p>
    <w:p w:rsidRPr="00A56FEA" w:rsidR="00951F71" w:rsidP="1256EC37" w:rsidRDefault="00951F71" w14:paraId="67F29377" w14:textId="77777777">
      <w:pPr>
        <w:pStyle w:val="whitespace-pre-wrap"/>
        <w:numPr>
          <w:ilvl w:val="0"/>
          <w:numId w:val="74"/>
        </w:numPr>
        <w:jc w:val="both"/>
        <w:rPr/>
      </w:pPr>
      <w:r w:rsidR="00951F71">
        <w:rPr/>
        <w:t>Implementing a similar risk stratification system using clustering techniques</w:t>
      </w:r>
    </w:p>
    <w:p w:rsidRPr="00A56FEA" w:rsidR="00951F71" w:rsidP="1256EC37" w:rsidRDefault="00951F71" w14:paraId="60102D5F" w14:textId="77777777">
      <w:pPr>
        <w:pStyle w:val="whitespace-pre-wrap"/>
        <w:numPr>
          <w:ilvl w:val="0"/>
          <w:numId w:val="74"/>
        </w:numPr>
        <w:jc w:val="both"/>
        <w:rPr/>
      </w:pPr>
      <w:r w:rsidR="00951F71">
        <w:rPr/>
        <w:t>Using the identified key features (HbA1c, BMI, diabetes duration) as core components of our patient profiles</w:t>
      </w:r>
    </w:p>
    <w:p w:rsidRPr="00A56FEA" w:rsidR="00951F71" w:rsidP="1256EC37" w:rsidRDefault="00951F71" w14:paraId="67A979FD" w14:textId="47437B00">
      <w:pPr>
        <w:pStyle w:val="whitespace-pre-wrap"/>
        <w:numPr>
          <w:ilvl w:val="0"/>
          <w:numId w:val="74"/>
        </w:numPr>
        <w:jc w:val="both"/>
        <w:rPr/>
      </w:pPr>
      <w:r w:rsidR="00951F71">
        <w:rPr/>
        <w:t xml:space="preserve">Incorporating model </w:t>
      </w:r>
      <w:r w:rsidR="00951F71">
        <w:rPr/>
        <w:t>explainability</w:t>
      </w:r>
      <w:r w:rsidR="00951F71">
        <w:rPr/>
        <w:t xml:space="preserve"> techniques to help doctors understand and trust the predictions</w:t>
      </w:r>
      <w:r w:rsidR="144472A6">
        <w:rPr/>
        <w:t>.</w:t>
      </w:r>
    </w:p>
    <w:p w:rsidR="1256EC37" w:rsidP="1256EC37" w:rsidRDefault="1256EC37" w14:paraId="17222CE6" w14:textId="14E5717A">
      <w:pPr>
        <w:pStyle w:val="whitespace-pre-wrap"/>
        <w:ind w:left="720"/>
        <w:jc w:val="both"/>
      </w:pPr>
    </w:p>
    <w:p w:rsidRPr="00A56FEA" w:rsidR="00951F71" w:rsidP="1256EC37" w:rsidRDefault="00951F71" w14:paraId="6BB9CF00" w14:textId="77777777">
      <w:pPr>
        <w:pStyle w:val="whitespace-pre-wrap"/>
        <w:jc w:val="both"/>
      </w:pPr>
      <w:r w:rsidR="00951F71">
        <w:rPr/>
        <w:t xml:space="preserve">This research provides valuable evidence for the effectiveness of machine learning in healthcare risk assessment, supporting the core premise of our project's predictive analytics </w:t>
      </w:r>
      <w:r w:rsidR="00951F71">
        <w:rPr/>
        <w:t>component</w:t>
      </w:r>
      <w:r w:rsidR="00951F71">
        <w:rPr/>
        <w:t>.</w:t>
      </w:r>
    </w:p>
    <w:p w:rsidRPr="00A56FEA" w:rsidR="00951F71" w:rsidP="00951F71" w:rsidRDefault="00951F71" w14:paraId="52472903" w14:textId="77777777">
      <w:pPr>
        <w:pStyle w:val="whitespace-pre-wrap"/>
      </w:pPr>
    </w:p>
    <w:p w:rsidRPr="00A56FEA" w:rsidR="00951F71" w:rsidP="00951F71" w:rsidRDefault="00951F71" w14:paraId="0EFD353B" w14:textId="77777777">
      <w:pPr>
        <w:pStyle w:val="whitespace-pre-wrap"/>
      </w:pPr>
    </w:p>
    <w:p w:rsidRPr="00A56FEA" w:rsidR="00951F71" w:rsidP="00951F71" w:rsidRDefault="00951F71" w14:paraId="22EFC372" w14:textId="77777777">
      <w:pPr>
        <w:rPr>
          <w:rFonts w:ascii="Times New Roman" w:hAnsi="Times New Roman" w:eastAsia="Times New Roman"/>
          <w:sz w:val="24"/>
          <w:szCs w:val="24"/>
          <w:lang w:eastAsia="en-IN"/>
        </w:rPr>
      </w:pPr>
    </w:p>
    <w:p w:rsidRPr="00A56FEA" w:rsidR="00951F71" w:rsidP="00951F71" w:rsidRDefault="00951F71" w14:paraId="6329A9EE" w14:textId="77777777">
      <w:pPr>
        <w:rPr>
          <w:rFonts w:ascii="Times New Roman" w:hAnsi="Times New Roman" w:eastAsia="Times New Roman"/>
          <w:sz w:val="24"/>
          <w:szCs w:val="24"/>
          <w:lang w:eastAsia="en-IN"/>
        </w:rPr>
      </w:pPr>
    </w:p>
    <w:p w:rsidRPr="00A56FEA" w:rsidR="00951F71" w:rsidP="00951F71" w:rsidRDefault="00951F71" w14:paraId="5068EE2B" w14:textId="77777777">
      <w:pPr>
        <w:rPr>
          <w:rFonts w:ascii="Times New Roman" w:hAnsi="Times New Roman" w:eastAsia="Times New Roman"/>
          <w:sz w:val="24"/>
          <w:szCs w:val="24"/>
          <w:lang w:eastAsia="en-IN"/>
        </w:rPr>
      </w:pPr>
    </w:p>
    <w:p w:rsidRPr="00A56FEA" w:rsidR="00951F71" w:rsidP="00951F71" w:rsidRDefault="00951F71" w14:paraId="6485D83D" w14:textId="77777777">
      <w:pPr>
        <w:rPr>
          <w:rFonts w:ascii="Times New Roman" w:hAnsi="Times New Roman" w:eastAsia="Times New Roman"/>
          <w:sz w:val="24"/>
          <w:szCs w:val="24"/>
          <w:lang w:eastAsia="en-IN"/>
        </w:rPr>
      </w:pPr>
    </w:p>
    <w:p w:rsidRPr="00A56FEA" w:rsidR="00951F71" w:rsidP="00951F71" w:rsidRDefault="00951F71" w14:paraId="7DC57638" w14:textId="77777777">
      <w:pPr>
        <w:rPr>
          <w:rFonts w:ascii="Times New Roman" w:hAnsi="Times New Roman" w:eastAsia="Times New Roman"/>
          <w:sz w:val="24"/>
          <w:szCs w:val="24"/>
          <w:lang w:eastAsia="en-IN"/>
        </w:rPr>
      </w:pPr>
    </w:p>
    <w:p w:rsidRPr="00A56FEA" w:rsidR="00951F71" w:rsidP="00951F71" w:rsidRDefault="00951F71" w14:paraId="1B554F49" w14:textId="77777777">
      <w:pPr>
        <w:rPr>
          <w:rFonts w:ascii="Times New Roman" w:hAnsi="Times New Roman" w:eastAsia="Times New Roman"/>
          <w:sz w:val="24"/>
          <w:szCs w:val="24"/>
          <w:lang w:eastAsia="en-IN"/>
        </w:rPr>
      </w:pPr>
    </w:p>
    <w:p w:rsidRPr="00A56FEA" w:rsidR="00951F71" w:rsidP="00951F71" w:rsidRDefault="00951F71" w14:paraId="32CF709F" w14:textId="77777777" w14:noSpellErr="1">
      <w:pPr>
        <w:rPr>
          <w:rFonts w:ascii="Times New Roman" w:hAnsi="Times New Roman" w:eastAsia="Times New Roman"/>
          <w:sz w:val="24"/>
          <w:szCs w:val="24"/>
          <w:lang w:eastAsia="en-IN"/>
        </w:rPr>
      </w:pPr>
    </w:p>
    <w:p w:rsidR="63874573" w:rsidP="63874573" w:rsidRDefault="63874573" w14:paraId="33D7CDC6" w14:textId="4347D40D">
      <w:pPr>
        <w:rPr>
          <w:rFonts w:ascii="Times New Roman" w:hAnsi="Times New Roman" w:eastAsia="Times New Roman"/>
          <w:sz w:val="24"/>
          <w:szCs w:val="24"/>
          <w:lang w:eastAsia="en-IN"/>
        </w:rPr>
      </w:pPr>
    </w:p>
    <w:p w:rsidR="63874573" w:rsidP="63874573" w:rsidRDefault="63874573" w14:paraId="3571A112" w14:textId="07A824EF">
      <w:pPr>
        <w:rPr>
          <w:rFonts w:ascii="Times New Roman" w:hAnsi="Times New Roman" w:eastAsia="Times New Roman"/>
          <w:sz w:val="24"/>
          <w:szCs w:val="24"/>
          <w:lang w:eastAsia="en-IN"/>
        </w:rPr>
      </w:pPr>
    </w:p>
    <w:p w:rsidR="63874573" w:rsidP="63874573" w:rsidRDefault="63874573" w14:paraId="506A80B1" w14:textId="46FF648C">
      <w:pPr>
        <w:rPr>
          <w:rFonts w:ascii="Times New Roman" w:hAnsi="Times New Roman" w:eastAsia="Times New Roman"/>
          <w:sz w:val="24"/>
          <w:szCs w:val="24"/>
          <w:lang w:eastAsia="en-IN"/>
        </w:rPr>
      </w:pPr>
    </w:p>
    <w:p w:rsidR="63874573" w:rsidP="63874573" w:rsidRDefault="63874573" w14:paraId="7F0B6640" w14:textId="1EB3324F">
      <w:pPr>
        <w:rPr>
          <w:rFonts w:ascii="Times New Roman" w:hAnsi="Times New Roman" w:eastAsia="Times New Roman"/>
          <w:sz w:val="24"/>
          <w:szCs w:val="24"/>
          <w:lang w:eastAsia="en-IN"/>
        </w:rPr>
      </w:pPr>
    </w:p>
    <w:p w:rsidR="63874573" w:rsidP="63874573" w:rsidRDefault="63874573" w14:paraId="70172857" w14:textId="05F92CF0">
      <w:pPr>
        <w:rPr>
          <w:rFonts w:ascii="Times New Roman" w:hAnsi="Times New Roman" w:eastAsia="Times New Roman"/>
          <w:sz w:val="24"/>
          <w:szCs w:val="24"/>
          <w:lang w:eastAsia="en-IN"/>
        </w:rPr>
      </w:pPr>
    </w:p>
    <w:p w:rsidR="63874573" w:rsidP="63874573" w:rsidRDefault="63874573" w14:paraId="798B4F1F" w14:textId="649B2CD9">
      <w:pPr>
        <w:rPr>
          <w:rFonts w:ascii="Times New Roman" w:hAnsi="Times New Roman" w:eastAsia="Times New Roman"/>
          <w:sz w:val="24"/>
          <w:szCs w:val="24"/>
          <w:lang w:eastAsia="en-IN"/>
        </w:rPr>
      </w:pPr>
    </w:p>
    <w:p w:rsidR="63874573" w:rsidP="63874573" w:rsidRDefault="63874573" w14:paraId="7A0E30DB" w14:textId="3ED814E0">
      <w:pPr>
        <w:rPr>
          <w:rFonts w:ascii="Times New Roman" w:hAnsi="Times New Roman" w:eastAsia="Times New Roman"/>
          <w:sz w:val="24"/>
          <w:szCs w:val="24"/>
          <w:lang w:eastAsia="en-IN"/>
        </w:rPr>
      </w:pPr>
    </w:p>
    <w:p w:rsidR="63874573" w:rsidP="63874573" w:rsidRDefault="63874573" w14:paraId="1A140654" w14:textId="55D76F61">
      <w:pPr>
        <w:rPr>
          <w:rFonts w:ascii="Times New Roman" w:hAnsi="Times New Roman" w:eastAsia="Times New Roman"/>
          <w:sz w:val="24"/>
          <w:szCs w:val="24"/>
          <w:lang w:eastAsia="en-IN"/>
        </w:rPr>
      </w:pPr>
    </w:p>
    <w:p w:rsidR="63874573" w:rsidP="63874573" w:rsidRDefault="63874573" w14:paraId="190E6DA5" w14:textId="25BDD781">
      <w:pPr>
        <w:rPr>
          <w:rFonts w:ascii="Times New Roman" w:hAnsi="Times New Roman" w:eastAsia="Times New Roman"/>
          <w:sz w:val="24"/>
          <w:szCs w:val="24"/>
          <w:lang w:eastAsia="en-IN"/>
        </w:rPr>
      </w:pPr>
    </w:p>
    <w:p w:rsidR="63874573" w:rsidP="63874573" w:rsidRDefault="63874573" w14:paraId="48179805" w14:textId="3EC281FE">
      <w:pPr>
        <w:rPr>
          <w:rFonts w:ascii="Times New Roman" w:hAnsi="Times New Roman" w:eastAsia="Times New Roman"/>
          <w:sz w:val="24"/>
          <w:szCs w:val="24"/>
          <w:lang w:eastAsia="en-IN"/>
        </w:rPr>
      </w:pPr>
    </w:p>
    <w:p w:rsidR="63874573" w:rsidP="63874573" w:rsidRDefault="63874573" w14:paraId="3A137EFE" w14:textId="2311FF5C">
      <w:pPr>
        <w:rPr>
          <w:rFonts w:ascii="Times New Roman" w:hAnsi="Times New Roman" w:eastAsia="Times New Roman"/>
          <w:sz w:val="24"/>
          <w:szCs w:val="24"/>
          <w:lang w:eastAsia="en-IN"/>
        </w:rPr>
      </w:pPr>
    </w:p>
    <w:p w:rsidR="63874573" w:rsidP="63874573" w:rsidRDefault="63874573" w14:paraId="4CCB3588" w14:textId="7B06D6AC">
      <w:pPr>
        <w:rPr>
          <w:rFonts w:ascii="Times New Roman" w:hAnsi="Times New Roman" w:eastAsia="Times New Roman"/>
          <w:sz w:val="24"/>
          <w:szCs w:val="24"/>
          <w:lang w:eastAsia="en-IN"/>
        </w:rPr>
      </w:pPr>
    </w:p>
    <w:p w:rsidRPr="00A56FEA" w:rsidR="00951F71" w:rsidP="00951F71" w:rsidRDefault="00951F71" w14:paraId="5B205A14" w14:textId="77777777">
      <w:pPr>
        <w:rPr>
          <w:rFonts w:ascii="Times New Roman" w:hAnsi="Times New Roman" w:eastAsia="Times New Roman"/>
          <w:sz w:val="24"/>
          <w:szCs w:val="24"/>
          <w:lang w:eastAsia="en-IN"/>
        </w:rPr>
      </w:pPr>
    </w:p>
    <w:p w:rsidRPr="00A56FEA" w:rsidR="00951F71" w:rsidP="00951F71" w:rsidRDefault="00951F71" w14:paraId="032C94B3" w14:textId="77777777">
      <w:pPr>
        <w:rPr>
          <w:rFonts w:ascii="Times New Roman" w:hAnsi="Times New Roman" w:eastAsia="Times New Roman"/>
          <w:sz w:val="24"/>
          <w:szCs w:val="24"/>
          <w:lang w:eastAsia="en-IN"/>
        </w:rPr>
      </w:pPr>
    </w:p>
    <w:p w:rsidRPr="00A56FEA" w:rsidR="00951F71" w:rsidP="00951F71" w:rsidRDefault="00951F71" w14:paraId="29DAA615" w14:textId="1097348D">
      <w:pPr>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lastRenderedPageBreak/>
        <w:t>2) (13)</w:t>
      </w:r>
    </w:p>
    <w:p w:rsidRPr="00A56FEA" w:rsidR="00951F71" w:rsidP="00951F71" w:rsidRDefault="00951F71" w14:paraId="44223C16" w14:textId="77777777" w14:noSpellErr="1">
      <w:pPr>
        <w:jc w:val="both"/>
        <w:rPr>
          <w:rFonts w:ascii="Times New Roman" w:hAnsi="Times New Roman"/>
          <w:sz w:val="24"/>
          <w:szCs w:val="24"/>
        </w:rPr>
      </w:pPr>
      <w:r w:rsidRPr="63874573" w:rsidR="00951F71">
        <w:rPr>
          <w:rFonts w:ascii="Times New Roman" w:hAnsi="Times New Roman" w:eastAsia="Times New Roman"/>
          <w:b w:val="1"/>
          <w:bCs w:val="1"/>
          <w:sz w:val="24"/>
          <w:szCs w:val="24"/>
          <w:lang w:eastAsia="en-IN"/>
        </w:rPr>
        <w:t>Summary:</w:t>
      </w:r>
      <w:r w:rsidRPr="63874573" w:rsidR="00951F71">
        <w:rPr>
          <w:rFonts w:ascii="Times New Roman" w:hAnsi="Times New Roman" w:eastAsia="Times New Roman"/>
          <w:sz w:val="24"/>
          <w:szCs w:val="24"/>
          <w:lang w:eastAsia="en-IN"/>
        </w:rPr>
        <w:t xml:space="preserve"> </w:t>
      </w:r>
      <w:r w:rsidRPr="63874573" w:rsidR="00951F71">
        <w:rPr>
          <w:rFonts w:ascii="Times New Roman" w:hAnsi="Times New Roman"/>
          <w:sz w:val="24"/>
          <w:szCs w:val="24"/>
        </w:rPr>
        <w:t xml:space="preserve">This paper presents research </w:t>
      </w:r>
      <w:r w:rsidRPr="63874573" w:rsidR="00951F71">
        <w:rPr>
          <w:rFonts w:ascii="Times New Roman" w:hAnsi="Times New Roman"/>
          <w:sz w:val="24"/>
          <w:szCs w:val="24"/>
        </w:rPr>
        <w:t>identifying</w:t>
      </w:r>
      <w:r w:rsidRPr="63874573" w:rsidR="00951F71">
        <w:rPr>
          <w:rFonts w:ascii="Times New Roman" w:hAnsi="Times New Roman"/>
          <w:sz w:val="24"/>
          <w:szCs w:val="24"/>
        </w:rPr>
        <w:t xml:space="preserve"> and ranking the top 15 design attributes for effective healthcare dashboards. Through a survey of 218 individuals across multiple US states, the researchers </w:t>
      </w:r>
      <w:r w:rsidRPr="63874573" w:rsidR="00951F71">
        <w:rPr>
          <w:rFonts w:ascii="Times New Roman" w:hAnsi="Times New Roman"/>
          <w:sz w:val="24"/>
          <w:szCs w:val="24"/>
        </w:rPr>
        <w:t>established</w:t>
      </w:r>
      <w:r w:rsidRPr="63874573" w:rsidR="00951F71">
        <w:rPr>
          <w:rFonts w:ascii="Times New Roman" w:hAnsi="Times New Roman"/>
          <w:sz w:val="24"/>
          <w:szCs w:val="24"/>
        </w:rPr>
        <w:t xml:space="preserve"> design priorities that aim to improve how health information is presented to the public, </w:t>
      </w:r>
      <w:r w:rsidRPr="63874573" w:rsidR="00951F71">
        <w:rPr>
          <w:rFonts w:ascii="Times New Roman" w:hAnsi="Times New Roman"/>
          <w:sz w:val="24"/>
          <w:szCs w:val="24"/>
        </w:rPr>
        <w:t>ultimately enabling</w:t>
      </w:r>
      <w:r w:rsidRPr="63874573" w:rsidR="00951F71">
        <w:rPr>
          <w:rFonts w:ascii="Times New Roman" w:hAnsi="Times New Roman"/>
          <w:sz w:val="24"/>
          <w:szCs w:val="24"/>
        </w:rPr>
        <w:t xml:space="preserve"> better-informed healthcare decisions and improved health outcomes.</w:t>
      </w:r>
    </w:p>
    <w:p w:rsidRPr="00A56FEA" w:rsidR="00951F71" w:rsidP="63874573" w:rsidRDefault="00951F71" w14:paraId="7067E444" w14:textId="1D8F875B">
      <w:pPr>
        <w:spacing w:before="100" w:beforeAutospacing="on" w:after="100" w:afterAutospacing="on" w:line="240" w:lineRule="auto"/>
        <w:outlineLvl w:val="1"/>
        <w:rPr>
          <w:rFonts w:ascii="Times New Roman" w:hAnsi="Times New Roman" w:eastAsia="Times New Roman"/>
          <w:sz w:val="24"/>
          <w:szCs w:val="24"/>
          <w:lang w:eastAsia="en-IN"/>
        </w:rPr>
      </w:pPr>
      <w:r w:rsidRPr="1256EC37" w:rsidR="00951F71">
        <w:rPr>
          <w:rFonts w:ascii="Times New Roman" w:hAnsi="Times New Roman" w:eastAsia="Times New Roman"/>
          <w:b w:val="1"/>
          <w:bCs w:val="1"/>
          <w:sz w:val="24"/>
          <w:szCs w:val="24"/>
          <w:lang w:eastAsia="en-IN"/>
        </w:rPr>
        <w:t xml:space="preserve">Main </w:t>
      </w:r>
      <w:r w:rsidRPr="1256EC37" w:rsidR="00951F71">
        <w:rPr>
          <w:rFonts w:ascii="Times New Roman" w:hAnsi="Times New Roman" w:eastAsia="Times New Roman"/>
          <w:b w:val="1"/>
          <w:bCs w:val="1"/>
          <w:sz w:val="24"/>
          <w:szCs w:val="24"/>
          <w:lang w:eastAsia="en-IN"/>
        </w:rPr>
        <w:t>Contributions:</w:t>
      </w:r>
      <w:r w:rsidRPr="1256EC37" w:rsidR="5D46554B">
        <w:rPr>
          <w:rFonts w:ascii="Times New Roman" w:hAnsi="Times New Roman" w:eastAsia="Times New Roman"/>
          <w:b w:val="1"/>
          <w:bCs w:val="1"/>
          <w:sz w:val="24"/>
          <w:szCs w:val="24"/>
          <w:lang w:eastAsia="en-IN"/>
        </w:rPr>
        <w:t xml:space="preserve"> </w:t>
      </w:r>
      <w:r w:rsidRPr="1256EC37" w:rsidR="00951F71">
        <w:rPr>
          <w:rFonts w:ascii="Times New Roman" w:hAnsi="Times New Roman" w:eastAsia="Times New Roman"/>
          <w:sz w:val="24"/>
          <w:szCs w:val="24"/>
          <w:lang w:eastAsia="en-IN"/>
        </w:rPr>
        <w:t>The</w:t>
      </w:r>
      <w:r w:rsidRPr="1256EC37" w:rsidR="00951F71">
        <w:rPr>
          <w:rFonts w:ascii="Times New Roman" w:hAnsi="Times New Roman" w:eastAsia="Times New Roman"/>
          <w:sz w:val="24"/>
          <w:szCs w:val="24"/>
          <w:lang w:eastAsia="en-IN"/>
        </w:rPr>
        <w:t xml:space="preserve"> research provides a comprehensive, evidence-based ranking of design attributes for healthcare dashboards:</w:t>
      </w:r>
    </w:p>
    <w:p w:rsidR="63874573" w:rsidP="63874573" w:rsidRDefault="63874573" w14:paraId="3B9A4C91" w14:textId="1F78ADC0">
      <w:pPr>
        <w:spacing w:beforeAutospacing="on" w:afterAutospacing="on" w:line="240" w:lineRule="auto"/>
        <w:outlineLvl w:val="1"/>
        <w:rPr>
          <w:rFonts w:ascii="Times New Roman" w:hAnsi="Times New Roman" w:eastAsia="Times New Roman"/>
          <w:sz w:val="24"/>
          <w:szCs w:val="24"/>
          <w:lang w:eastAsia="en-IN"/>
        </w:rPr>
      </w:pPr>
    </w:p>
    <w:p w:rsidRPr="00A56FEA" w:rsidR="00951F71" w:rsidP="00951F71" w:rsidRDefault="00951F71" w14:paraId="5CAD0175"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Easy navigation (96% agreement)</w:t>
      </w:r>
    </w:p>
    <w:p w:rsidRPr="00A56FEA" w:rsidR="00951F71" w:rsidP="00951F71" w:rsidRDefault="00951F71" w14:paraId="741DCFF9"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Incorporated historical data (95%)</w:t>
      </w:r>
    </w:p>
    <w:p w:rsidRPr="00A56FEA" w:rsidR="00951F71" w:rsidP="00951F71" w:rsidRDefault="00951F71" w14:paraId="36C087EE"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Simplicity of design (94%)</w:t>
      </w:r>
    </w:p>
    <w:p w:rsidRPr="00A56FEA" w:rsidR="00951F71" w:rsidP="00951F71" w:rsidRDefault="00951F71" w14:paraId="132B94B3"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High usability (94%)</w:t>
      </w:r>
    </w:p>
    <w:p w:rsidRPr="00A56FEA" w:rsidR="00951F71" w:rsidP="00951F71" w:rsidRDefault="00951F71" w14:paraId="09F44556"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Use of clear descriptions (93%)</w:t>
      </w:r>
    </w:p>
    <w:p w:rsidRPr="00A56FEA" w:rsidR="00951F71" w:rsidP="00951F71" w:rsidRDefault="00951F71" w14:paraId="7B14B175"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Consistency of data (93%)</w:t>
      </w:r>
    </w:p>
    <w:p w:rsidRPr="00A56FEA" w:rsidR="00951F71" w:rsidP="00951F71" w:rsidRDefault="00951F71" w14:paraId="63E8BEB4"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Use of diverse chart types (91%)</w:t>
      </w:r>
    </w:p>
    <w:p w:rsidRPr="00A56FEA" w:rsidR="00951F71" w:rsidP="00951F71" w:rsidRDefault="00951F71" w14:paraId="72E8DA20"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Compliance with Americans with Disabilities Act (91%)</w:t>
      </w:r>
    </w:p>
    <w:p w:rsidRPr="00A56FEA" w:rsidR="00951F71" w:rsidP="00951F71" w:rsidRDefault="00951F71" w14:paraId="6A04FC8D"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Incorporated user feedback (91%)</w:t>
      </w:r>
    </w:p>
    <w:p w:rsidRPr="00A56FEA" w:rsidR="00951F71" w:rsidP="00951F71" w:rsidRDefault="00951F71" w14:paraId="5C59A209"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Mobile compatibility (89%)</w:t>
      </w:r>
    </w:p>
    <w:p w:rsidRPr="00A56FEA" w:rsidR="00951F71" w:rsidP="00951F71" w:rsidRDefault="00951F71" w14:paraId="75AA13ED"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Comparison data with other entities (88%)</w:t>
      </w:r>
    </w:p>
    <w:p w:rsidRPr="00A56FEA" w:rsidR="00951F71" w:rsidP="00951F71" w:rsidRDefault="00951F71" w14:paraId="18CB5114"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Storytelling (88%)</w:t>
      </w:r>
    </w:p>
    <w:p w:rsidRPr="00A56FEA" w:rsidR="00951F71" w:rsidP="00951F71" w:rsidRDefault="00951F71" w14:paraId="4AF227FC"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Predictive analytics with artificial intelligence (87%)</w:t>
      </w:r>
    </w:p>
    <w:p w:rsidRPr="00A56FEA" w:rsidR="00951F71" w:rsidP="00951F71" w:rsidRDefault="00951F71" w14:paraId="46F4BF78"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Adjustable thresholds (85%)</w:t>
      </w:r>
    </w:p>
    <w:p w:rsidRPr="00A56FEA" w:rsidR="00951F71" w:rsidP="00951F71" w:rsidRDefault="00951F71" w14:paraId="36623F07" w14:textId="77777777">
      <w:pPr>
        <w:numPr>
          <w:ilvl w:val="0"/>
          <w:numId w:val="62"/>
        </w:numPr>
        <w:spacing w:before="100" w:beforeAutospacing="1" w:after="100" w:afterAutospacing="1" w:line="240" w:lineRule="auto"/>
        <w:rPr>
          <w:rFonts w:ascii="Times New Roman" w:hAnsi="Times New Roman" w:eastAsia="Times New Roman"/>
          <w:sz w:val="24"/>
          <w:szCs w:val="24"/>
          <w:lang w:eastAsia="en-IN"/>
        </w:rPr>
      </w:pPr>
      <w:r w:rsidRPr="1256EC37" w:rsidR="00951F71">
        <w:rPr>
          <w:rFonts w:ascii="Times New Roman" w:hAnsi="Times New Roman" w:eastAsia="Times New Roman"/>
          <w:sz w:val="24"/>
          <w:szCs w:val="24"/>
          <w:lang w:eastAsia="en-IN"/>
        </w:rPr>
        <w:t>Charts with tabulated data (83%)</w:t>
      </w:r>
    </w:p>
    <w:p w:rsidR="1256EC37" w:rsidP="1256EC37" w:rsidRDefault="1256EC37" w14:paraId="2EC1AD4D" w14:textId="3A1A467F">
      <w:pPr>
        <w:spacing w:beforeAutospacing="on" w:afterAutospacing="on" w:line="240" w:lineRule="auto"/>
        <w:ind w:left="720"/>
        <w:rPr>
          <w:rFonts w:ascii="Times New Roman" w:hAnsi="Times New Roman" w:eastAsia="Times New Roman"/>
          <w:sz w:val="24"/>
          <w:szCs w:val="24"/>
          <w:lang w:eastAsia="en-IN"/>
        </w:rPr>
      </w:pPr>
    </w:p>
    <w:p w:rsidRPr="00A56FEA" w:rsidR="00951F71" w:rsidP="00951F71" w:rsidRDefault="00951F71" w14:paraId="7218C09D" w14:textId="77777777">
      <w:pPr>
        <w:spacing w:before="100" w:beforeAutospacing="1" w:after="100" w:afterAutospacing="1" w:line="240" w:lineRule="auto"/>
        <w:jc w:val="both"/>
        <w:rPr>
          <w:rFonts w:ascii="Times New Roman" w:hAnsi="Times New Roman" w:eastAsia="Times New Roman"/>
          <w:sz w:val="24"/>
          <w:szCs w:val="24"/>
          <w:lang w:eastAsia="en-IN"/>
        </w:rPr>
      </w:pPr>
      <w:r w:rsidRPr="63874573" w:rsidR="00951F71">
        <w:rPr>
          <w:rFonts w:ascii="Times New Roman" w:hAnsi="Times New Roman" w:eastAsia="Times New Roman"/>
          <w:sz w:val="24"/>
          <w:szCs w:val="24"/>
          <w:lang w:eastAsia="en-IN"/>
        </w:rPr>
        <w:t>The study notably includes five new attributes not previously explored in their research: storytelling, predictive analytics with AI, mobile compatibility, incorporated historical data, and consistency of data.</w:t>
      </w:r>
    </w:p>
    <w:p w:rsidR="63874573" w:rsidP="63874573" w:rsidRDefault="63874573" w14:paraId="277DA10D" w14:textId="24AD3421">
      <w:pPr>
        <w:spacing w:beforeAutospacing="on" w:afterAutospacing="on" w:line="240" w:lineRule="auto"/>
        <w:jc w:val="both"/>
        <w:rPr>
          <w:rFonts w:ascii="Times New Roman" w:hAnsi="Times New Roman" w:eastAsia="Times New Roman"/>
          <w:sz w:val="24"/>
          <w:szCs w:val="24"/>
          <w:lang w:eastAsia="en-IN"/>
        </w:rPr>
      </w:pPr>
    </w:p>
    <w:p w:rsidRPr="00A56FEA" w:rsidR="00951F71" w:rsidP="00951F71" w:rsidRDefault="00951F71" w14:paraId="3AA23568" w14:textId="77777777">
      <w:pPr>
        <w:rPr>
          <w:rFonts w:ascii="Times New Roman" w:hAnsi="Times New Roman" w:eastAsia="Times New Roman"/>
          <w:sz w:val="24"/>
          <w:szCs w:val="24"/>
          <w:lang w:eastAsia="en-IN"/>
        </w:rPr>
      </w:pPr>
      <w:r w:rsidRPr="00A56FEA">
        <w:rPr>
          <w:rFonts w:ascii="Times New Roman" w:hAnsi="Times New Roman" w:eastAsia="Times New Roman"/>
          <w:b/>
          <w:sz w:val="24"/>
          <w:szCs w:val="24"/>
          <w:lang w:eastAsia="en-IN"/>
        </w:rPr>
        <w:t xml:space="preserve">Comparison with Other Work: </w:t>
      </w:r>
      <w:r w:rsidRPr="00A56FEA">
        <w:rPr>
          <w:rFonts w:ascii="Times New Roman" w:hAnsi="Times New Roman" w:eastAsia="Times New Roman"/>
          <w:sz w:val="24"/>
          <w:szCs w:val="24"/>
          <w:lang w:eastAsia="en-IN"/>
        </w:rPr>
        <w:t>The paper builds upon prior research while making distinct contributions:</w:t>
      </w:r>
    </w:p>
    <w:p w:rsidRPr="00A56FEA" w:rsidR="00951F71" w:rsidP="00951F71" w:rsidRDefault="00951F71" w14:paraId="7BE79FAF" w14:textId="77777777">
      <w:pPr>
        <w:numPr>
          <w:ilvl w:val="0"/>
          <w:numId w:val="63"/>
        </w:numPr>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Expands on the authors' previous study on COVID-19 dashboards (which surveyed 118 individuals for 10 key elements)</w:t>
      </w:r>
    </w:p>
    <w:p w:rsidRPr="00A56FEA" w:rsidR="00951F71" w:rsidP="00951F71" w:rsidRDefault="00951F71" w14:paraId="7FE5F2A8" w14:textId="77777777">
      <w:pPr>
        <w:numPr>
          <w:ilvl w:val="0"/>
          <w:numId w:val="63"/>
        </w:numPr>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Complements Ansari et al.'s work on usability problems in public health dashboards</w:t>
      </w:r>
    </w:p>
    <w:p w:rsidRPr="00A56FEA" w:rsidR="00951F71" w:rsidP="00951F71" w:rsidRDefault="00951F71" w14:paraId="339B216D" w14:textId="77777777">
      <w:pPr>
        <w:numPr>
          <w:ilvl w:val="0"/>
          <w:numId w:val="63"/>
        </w:numPr>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Extends </w:t>
      </w:r>
      <w:proofErr w:type="spellStart"/>
      <w:r w:rsidRPr="00A56FEA">
        <w:rPr>
          <w:rFonts w:ascii="Times New Roman" w:hAnsi="Times New Roman" w:eastAsia="Times New Roman"/>
          <w:sz w:val="24"/>
          <w:szCs w:val="24"/>
          <w:lang w:eastAsia="en-IN"/>
        </w:rPr>
        <w:t>Karami</w:t>
      </w:r>
      <w:proofErr w:type="spellEnd"/>
      <w:r w:rsidRPr="00A56FEA">
        <w:rPr>
          <w:rFonts w:ascii="Times New Roman" w:hAnsi="Times New Roman" w:eastAsia="Times New Roman"/>
          <w:sz w:val="24"/>
          <w:szCs w:val="24"/>
          <w:lang w:eastAsia="en-IN"/>
        </w:rPr>
        <w:t xml:space="preserve"> et al.'s 7 key concepts for effective dashboards to a more comprehensive set of 15 best practices</w:t>
      </w:r>
    </w:p>
    <w:p w:rsidRPr="00A56FEA" w:rsidR="00951F71" w:rsidP="00951F71" w:rsidRDefault="00951F71" w14:paraId="615E18F4" w14:textId="77777777">
      <w:pPr>
        <w:numPr>
          <w:ilvl w:val="0"/>
          <w:numId w:val="63"/>
        </w:numPr>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Incorporates Murphy et al.'s recommendation that human factors and informatics principles should guide dashboard design</w:t>
      </w:r>
    </w:p>
    <w:p w:rsidRPr="00A56FEA" w:rsidR="00951F71" w:rsidP="00951F71" w:rsidRDefault="00951F71" w14:paraId="71F037FB" w14:textId="77777777">
      <w:pPr>
        <w:numPr>
          <w:ilvl w:val="0"/>
          <w:numId w:val="63"/>
        </w:numPr>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Builds on Martins et al.'s best practices for business management dashboards by adapting them to healthcare contexts</w:t>
      </w:r>
    </w:p>
    <w:p w:rsidRPr="00A56FEA" w:rsidR="00951F71" w:rsidP="00951F71" w:rsidRDefault="00951F71" w14:paraId="27A0953E" w14:textId="77777777">
      <w:pPr>
        <w:rPr>
          <w:rFonts w:ascii="Times New Roman" w:hAnsi="Times New Roman" w:eastAsia="Times New Roman"/>
          <w:sz w:val="24"/>
          <w:szCs w:val="24"/>
          <w:lang w:eastAsia="en-IN"/>
        </w:rPr>
      </w:pPr>
      <w:r w:rsidRPr="00A56FEA">
        <w:rPr>
          <w:rFonts w:ascii="Times New Roman" w:hAnsi="Times New Roman" w:eastAsia="Times New Roman"/>
          <w:b/>
          <w:sz w:val="24"/>
          <w:szCs w:val="24"/>
          <w:lang w:eastAsia="en-IN"/>
        </w:rPr>
        <w:t>Merits of the Work:</w:t>
      </w:r>
    </w:p>
    <w:p w:rsidRPr="00A56FEA" w:rsidR="00951F71" w:rsidP="00951F71" w:rsidRDefault="00951F71" w14:paraId="568A2524" w14:textId="77777777">
      <w:pPr>
        <w:numPr>
          <w:ilvl w:val="0"/>
          <w:numId w:val="64"/>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Comprehensive scope: The researchers examined over 250 public-facing healthcare dashboards before conducting their survey.</w:t>
      </w:r>
    </w:p>
    <w:p w:rsidRPr="00A56FEA" w:rsidR="00951F71" w:rsidP="00951F71" w:rsidRDefault="00951F71" w14:paraId="0CBFCA12" w14:textId="77777777">
      <w:pPr>
        <w:numPr>
          <w:ilvl w:val="0"/>
          <w:numId w:val="64"/>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User-</w:t>
      </w:r>
      <w:proofErr w:type="spellStart"/>
      <w:r w:rsidRPr="00A56FEA">
        <w:rPr>
          <w:rFonts w:ascii="Times New Roman" w:hAnsi="Times New Roman" w:eastAsia="Times New Roman"/>
          <w:sz w:val="24"/>
          <w:szCs w:val="24"/>
          <w:lang w:eastAsia="en-IN"/>
        </w:rPr>
        <w:t>centered</w:t>
      </w:r>
      <w:proofErr w:type="spellEnd"/>
      <w:r w:rsidRPr="00A56FEA">
        <w:rPr>
          <w:rFonts w:ascii="Times New Roman" w:hAnsi="Times New Roman" w:eastAsia="Times New Roman"/>
          <w:sz w:val="24"/>
          <w:szCs w:val="24"/>
          <w:lang w:eastAsia="en-IN"/>
        </w:rPr>
        <w:t xml:space="preserve"> approach: The study prioritizes the needs and preferences of healthcare dashboard users.</w:t>
      </w:r>
    </w:p>
    <w:p w:rsidRPr="00A56FEA" w:rsidR="00951F71" w:rsidP="00951F71" w:rsidRDefault="00951F71" w14:paraId="34B7CEE9" w14:textId="77777777">
      <w:pPr>
        <w:numPr>
          <w:ilvl w:val="0"/>
          <w:numId w:val="64"/>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Focus on accessibility: The emphasis on ADA compliance and mobile compatibility demonstrates commitment to inclusive design.</w:t>
      </w:r>
    </w:p>
    <w:p w:rsidRPr="00A56FEA" w:rsidR="00951F71" w:rsidP="00951F71" w:rsidRDefault="00951F71" w14:paraId="0A89873B" w14:textId="77777777">
      <w:pPr>
        <w:numPr>
          <w:ilvl w:val="0"/>
          <w:numId w:val="64"/>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Forward-looking inclusion of AI: Recognizing the growing importance of predictive analytics in healthcare data visualization.</w:t>
      </w:r>
    </w:p>
    <w:p w:rsidRPr="00A56FEA" w:rsidR="00951F71" w:rsidP="00951F71" w:rsidRDefault="00951F71" w14:paraId="591599F4" w14:textId="77777777">
      <w:pPr>
        <w:numPr>
          <w:ilvl w:val="0"/>
          <w:numId w:val="64"/>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lastRenderedPageBreak/>
        <w:t>Practical relevance: The findings provide actionable guidelines for dashboard designers to improve health information communication.</w:t>
      </w:r>
    </w:p>
    <w:p w:rsidRPr="00A56FEA" w:rsidR="00951F71" w:rsidP="00951F71" w:rsidRDefault="00951F71" w14:paraId="2CC01656" w14:textId="77777777">
      <w:pPr>
        <w:numPr>
          <w:ilvl w:val="0"/>
          <w:numId w:val="64"/>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Quantitative validation: Clear percentage-based rankings provide empirical support for design priorities.</w:t>
      </w:r>
    </w:p>
    <w:p w:rsidRPr="00A56FEA" w:rsidR="00951F71" w:rsidP="00951F71" w:rsidRDefault="00951F71" w14:paraId="60259BE9" w14:textId="77777777">
      <w:pPr>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Limitations of the Work:</w:t>
      </w:r>
    </w:p>
    <w:p w:rsidRPr="00A56FEA" w:rsidR="00951F71" w:rsidP="00951F71" w:rsidRDefault="00951F71" w14:paraId="1DDB1C1A" w14:textId="77777777">
      <w:pPr>
        <w:numPr>
          <w:ilvl w:val="0"/>
          <w:numId w:val="6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Geographic limitations: Over 70% of participants came from just three states (Maryland, West Virginia, and Virginia), limiting nationwide generalizability.</w:t>
      </w:r>
    </w:p>
    <w:p w:rsidRPr="00A56FEA" w:rsidR="00951F71" w:rsidP="00951F71" w:rsidRDefault="00951F71" w14:paraId="79D1DED8" w14:textId="77777777">
      <w:pPr>
        <w:numPr>
          <w:ilvl w:val="0"/>
          <w:numId w:val="6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Sample size constraints: The authors acknowledge that a larger sample (e.g., 1000+ participants with 5-10 per state) would strengthen the findings.</w:t>
      </w:r>
    </w:p>
    <w:p w:rsidRPr="00A56FEA" w:rsidR="00951F71" w:rsidP="00951F71" w:rsidRDefault="00951F71" w14:paraId="035EF6AA" w14:textId="77777777">
      <w:pPr>
        <w:numPr>
          <w:ilvl w:val="0"/>
          <w:numId w:val="6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Self-reporting limitations: The study relies on self-reported preferences rather than measuring actual decision-making outcomes from different dashboard designs.</w:t>
      </w:r>
    </w:p>
    <w:p w:rsidRPr="00A56FEA" w:rsidR="00951F71" w:rsidP="00951F71" w:rsidRDefault="00951F71" w14:paraId="6D298456" w14:textId="77777777">
      <w:pPr>
        <w:numPr>
          <w:ilvl w:val="0"/>
          <w:numId w:val="6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Lack of </w:t>
      </w:r>
      <w:proofErr w:type="spellStart"/>
      <w:r w:rsidRPr="00A56FEA">
        <w:rPr>
          <w:rFonts w:ascii="Times New Roman" w:hAnsi="Times New Roman" w:eastAsia="Times New Roman"/>
          <w:sz w:val="24"/>
          <w:szCs w:val="24"/>
          <w:lang w:eastAsia="en-IN"/>
        </w:rPr>
        <w:t>behavioral</w:t>
      </w:r>
      <w:proofErr w:type="spellEnd"/>
      <w:r w:rsidRPr="00A56FEA">
        <w:rPr>
          <w:rFonts w:ascii="Times New Roman" w:hAnsi="Times New Roman" w:eastAsia="Times New Roman"/>
          <w:sz w:val="24"/>
          <w:szCs w:val="24"/>
          <w:lang w:eastAsia="en-IN"/>
        </w:rPr>
        <w:t xml:space="preserve"> metrics: No data on whether improved dashboard design translates to better healthcare decisions in practice.</w:t>
      </w:r>
    </w:p>
    <w:p w:rsidRPr="00A56FEA" w:rsidR="00951F71" w:rsidP="00951F71" w:rsidRDefault="00951F71" w14:paraId="6CC6DA5D" w14:textId="77777777">
      <w:pPr>
        <w:numPr>
          <w:ilvl w:val="0"/>
          <w:numId w:val="6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Limited demographic diversity: While demographic information was collected, there's minimal analysis of how design preferences might vary across different demographic groups.</w:t>
      </w:r>
    </w:p>
    <w:p w:rsidRPr="00A56FEA" w:rsidR="00951F71" w:rsidP="00951F71" w:rsidRDefault="00951F71" w14:paraId="23B41D32" w14:textId="77777777">
      <w:pPr>
        <w:jc w:val="both"/>
        <w:rPr>
          <w:rFonts w:ascii="Times New Roman" w:hAnsi="Times New Roman" w:eastAsia="Times New Roman"/>
          <w:sz w:val="24"/>
          <w:szCs w:val="24"/>
          <w:lang w:eastAsia="en-IN"/>
        </w:rPr>
      </w:pPr>
      <w:r w:rsidRPr="00A56FEA">
        <w:rPr>
          <w:rFonts w:ascii="Times New Roman" w:hAnsi="Times New Roman" w:eastAsia="Times New Roman"/>
          <w:b/>
          <w:sz w:val="24"/>
          <w:szCs w:val="24"/>
          <w:lang w:eastAsia="en-IN"/>
        </w:rPr>
        <w:t>Relevance to our Project:</w:t>
      </w:r>
      <w:r>
        <w:rPr>
          <w:rFonts w:ascii="Times New Roman" w:hAnsi="Times New Roman" w:eastAsia="Times New Roman"/>
          <w:b/>
          <w:sz w:val="24"/>
          <w:szCs w:val="24"/>
          <w:lang w:eastAsia="en-IN"/>
        </w:rPr>
        <w:t xml:space="preserve"> </w:t>
      </w:r>
      <w:r w:rsidRPr="00A56FEA">
        <w:rPr>
          <w:rFonts w:ascii="Times New Roman" w:hAnsi="Times New Roman" w:eastAsia="Times New Roman"/>
          <w:sz w:val="24"/>
          <w:szCs w:val="24"/>
          <w:lang w:eastAsia="en-IN"/>
        </w:rPr>
        <w:t>This paper offers valuable insights for our integrated healthcare data platform project:</w:t>
      </w:r>
    </w:p>
    <w:p w:rsidRPr="00A56FEA" w:rsidR="00951F71" w:rsidP="00951F71" w:rsidRDefault="00951F71" w14:paraId="4FD0C0EF" w14:textId="77777777">
      <w:pPr>
        <w:numPr>
          <w:ilvl w:val="0"/>
          <w:numId w:val="6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Dashboard design principles: The ranked attributes provide a blueprint for designing effective visualizations of patient healthcare data.</w:t>
      </w:r>
    </w:p>
    <w:p w:rsidRPr="00A56FEA" w:rsidR="00951F71" w:rsidP="00951F71" w:rsidRDefault="00951F71" w14:paraId="16866C64" w14:textId="77777777">
      <w:pPr>
        <w:numPr>
          <w:ilvl w:val="0"/>
          <w:numId w:val="6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AI integration guidance: The findings on predictive analytics with AI align with our project's goal to implement machine learning for health risk assessment.</w:t>
      </w:r>
    </w:p>
    <w:p w:rsidRPr="00A56FEA" w:rsidR="00951F71" w:rsidP="00951F71" w:rsidRDefault="00951F71" w14:paraId="3DF8EA75" w14:textId="77777777">
      <w:pPr>
        <w:numPr>
          <w:ilvl w:val="0"/>
          <w:numId w:val="6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User experience focus: The emphasis on navigation, usability, and simplicity should inform our platform's interface design.</w:t>
      </w:r>
    </w:p>
    <w:p w:rsidRPr="00A56FEA" w:rsidR="00951F71" w:rsidP="00951F71" w:rsidRDefault="00951F71" w14:paraId="114751D7" w14:textId="77777777">
      <w:pPr>
        <w:numPr>
          <w:ilvl w:val="0"/>
          <w:numId w:val="6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Data presentation strategies: Insights on historical data, comparison data, and diverse chart types can guide how </w:t>
      </w:r>
      <w:r>
        <w:rPr>
          <w:rFonts w:ascii="Times New Roman" w:hAnsi="Times New Roman" w:eastAsia="Times New Roman"/>
          <w:sz w:val="24"/>
          <w:szCs w:val="24"/>
          <w:lang w:eastAsia="en-IN"/>
        </w:rPr>
        <w:t>we</w:t>
      </w:r>
      <w:r w:rsidRPr="00A56FEA">
        <w:rPr>
          <w:rFonts w:ascii="Times New Roman" w:hAnsi="Times New Roman" w:eastAsia="Times New Roman"/>
          <w:sz w:val="24"/>
          <w:szCs w:val="24"/>
          <w:lang w:eastAsia="en-IN"/>
        </w:rPr>
        <w:t xml:space="preserve"> present comprehensive patient records.</w:t>
      </w:r>
    </w:p>
    <w:p w:rsidRPr="00A56FEA" w:rsidR="00951F71" w:rsidP="00951F71" w:rsidRDefault="00951F71" w14:paraId="781B5595" w14:textId="77777777">
      <w:pPr>
        <w:numPr>
          <w:ilvl w:val="0"/>
          <w:numId w:val="6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Accessibility considerations: The paper's attention to ADA compliance reinforces the importance of building an inclusive platform.</w:t>
      </w:r>
    </w:p>
    <w:p w:rsidRPr="00A56FEA" w:rsidR="00951F71" w:rsidP="00951F71" w:rsidRDefault="00951F71" w14:paraId="4BAF22F9" w14:textId="77777777">
      <w:pPr>
        <w:numPr>
          <w:ilvl w:val="0"/>
          <w:numId w:val="6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Mobile integration: The recognition of mobile compatibility as a key attribute supports our goal of creating accessible healthcare insights.</w:t>
      </w:r>
    </w:p>
    <w:p w:rsidRPr="00A56FEA" w:rsidR="00951F71" w:rsidP="63874573" w:rsidRDefault="00951F71" w14:paraId="18DD8F63" w14:textId="388BA9E4">
      <w:pPr>
        <w:jc w:val="both"/>
        <w:rPr>
          <w:rFonts w:ascii="Times New Roman" w:hAnsi="Times New Roman" w:eastAsia="Times New Roman"/>
          <w:b w:val="1"/>
          <w:bCs w:val="1"/>
          <w:sz w:val="24"/>
          <w:szCs w:val="24"/>
          <w:lang w:eastAsia="en-IN"/>
        </w:rPr>
      </w:pPr>
      <w:r w:rsidRPr="776A0879" w:rsidR="00951F71">
        <w:rPr>
          <w:rFonts w:ascii="Times New Roman" w:hAnsi="Times New Roman" w:eastAsia="Times New Roman"/>
          <w:b w:val="1"/>
          <w:bCs w:val="1"/>
          <w:sz w:val="24"/>
          <w:szCs w:val="24"/>
          <w:lang w:eastAsia="en-IN"/>
        </w:rPr>
        <w:t>For our project specifically</w:t>
      </w:r>
      <w:r w:rsidRPr="776A0879" w:rsidR="00951F71">
        <w:rPr>
          <w:rFonts w:ascii="Times New Roman" w:hAnsi="Times New Roman" w:eastAsia="Times New Roman"/>
          <w:b w:val="1"/>
          <w:bCs w:val="1"/>
          <w:sz w:val="24"/>
          <w:szCs w:val="24"/>
          <w:lang w:eastAsia="en-IN"/>
        </w:rPr>
        <w:t>,</w:t>
      </w:r>
      <w:r w:rsidRPr="776A0879" w:rsidR="00951F71">
        <w:rPr>
          <w:rFonts w:ascii="Times New Roman" w:hAnsi="Times New Roman" w:eastAsia="Times New Roman"/>
          <w:b w:val="1"/>
          <w:bCs w:val="1"/>
          <w:sz w:val="24"/>
          <w:szCs w:val="24"/>
          <w:lang w:eastAsia="en-IN"/>
        </w:rPr>
        <w:t xml:space="preserve"> we </w:t>
      </w:r>
      <w:r w:rsidRPr="776A0879" w:rsidR="3D070761">
        <w:rPr>
          <w:rFonts w:ascii="Times New Roman" w:hAnsi="Times New Roman" w:eastAsia="Times New Roman"/>
          <w:b w:val="1"/>
          <w:bCs w:val="1"/>
          <w:sz w:val="24"/>
          <w:szCs w:val="24"/>
          <w:lang w:eastAsia="en-IN"/>
        </w:rPr>
        <w:t xml:space="preserve">would like to </w:t>
      </w:r>
      <w:r w:rsidRPr="776A0879" w:rsidR="00951F71">
        <w:rPr>
          <w:rFonts w:ascii="Times New Roman" w:hAnsi="Times New Roman" w:eastAsia="Times New Roman"/>
          <w:b w:val="1"/>
          <w:bCs w:val="1"/>
          <w:sz w:val="24"/>
          <w:szCs w:val="24"/>
          <w:lang w:eastAsia="en-IN"/>
        </w:rPr>
        <w:t>prioritize the following from the paper:</w:t>
      </w:r>
    </w:p>
    <w:p w:rsidRPr="00A56FEA" w:rsidR="00951F71" w:rsidP="00951F71" w:rsidRDefault="00951F71" w14:paraId="06D29625" w14:textId="77777777">
      <w:pPr>
        <w:numPr>
          <w:ilvl w:val="0"/>
          <w:numId w:val="6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Intuitive navigation between different data types (profiles, visits, medications)</w:t>
      </w:r>
    </w:p>
    <w:p w:rsidRPr="00A56FEA" w:rsidR="00951F71" w:rsidP="00951F71" w:rsidRDefault="00951F71" w14:paraId="57D6C05D" w14:textId="77777777">
      <w:pPr>
        <w:numPr>
          <w:ilvl w:val="0"/>
          <w:numId w:val="6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Clear data visualization with appropriate chart diversity</w:t>
      </w:r>
    </w:p>
    <w:p w:rsidRPr="00A56FEA" w:rsidR="00951F71" w:rsidP="00951F71" w:rsidRDefault="00951F71" w14:paraId="649E8F18" w14:textId="77777777">
      <w:pPr>
        <w:numPr>
          <w:ilvl w:val="0"/>
          <w:numId w:val="6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Consistency in how patient data is presented across the platform</w:t>
      </w:r>
    </w:p>
    <w:p w:rsidRPr="00A56FEA" w:rsidR="00951F71" w:rsidP="00951F71" w:rsidRDefault="00951F71" w14:paraId="31E4675B" w14:textId="77777777">
      <w:pPr>
        <w:numPr>
          <w:ilvl w:val="0"/>
          <w:numId w:val="6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Mobile-friendly design for healthcare provider access</w:t>
      </w:r>
    </w:p>
    <w:p w:rsidRPr="00A56FEA" w:rsidR="00951F71" w:rsidP="00951F71" w:rsidRDefault="00951F71" w14:paraId="225DED85" w14:textId="77777777">
      <w:pPr>
        <w:numPr>
          <w:ilvl w:val="0"/>
          <w:numId w:val="6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Implementing AI predictive analytics in an understandable, transparent way</w:t>
      </w:r>
    </w:p>
    <w:p w:rsidRPr="00A56FEA" w:rsidR="00951F71" w:rsidP="00951F71" w:rsidRDefault="00951F71" w14:paraId="086DCA88" w14:textId="77777777">
      <w:pPr>
        <w:numPr>
          <w:ilvl w:val="0"/>
          <w:numId w:val="6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Ensuring the platform meets accessibility standards</w:t>
      </w:r>
    </w:p>
    <w:p w:rsidR="00951F71" w:rsidP="00951F71" w:rsidRDefault="00951F71" w14:paraId="76FF7442" w14:textId="34540580">
      <w:pPr>
        <w:rPr>
          <w:rFonts w:ascii="Times New Roman" w:hAnsi="Times New Roman" w:eastAsia="Times New Roman"/>
          <w:sz w:val="24"/>
          <w:szCs w:val="24"/>
          <w:lang w:eastAsia="en-IN"/>
        </w:rPr>
      </w:pPr>
    </w:p>
    <w:p w:rsidRPr="00A56FEA" w:rsidR="00647F61" w:rsidP="00951F71" w:rsidRDefault="00647F61" w14:paraId="1663D2C0" w14:textId="77777777">
      <w:pPr>
        <w:rPr>
          <w:rFonts w:ascii="Times New Roman" w:hAnsi="Times New Roman" w:eastAsia="Times New Roman"/>
          <w:sz w:val="24"/>
          <w:szCs w:val="24"/>
          <w:lang w:eastAsia="en-IN"/>
        </w:rPr>
      </w:pPr>
    </w:p>
    <w:p w:rsidRPr="00A56FEA" w:rsidR="00951F71" w:rsidP="00951F71" w:rsidRDefault="00951F71" w14:paraId="411BF24D" w14:textId="77777777">
      <w:pPr>
        <w:jc w:val="both"/>
        <w:rPr>
          <w:rFonts w:ascii="Times New Roman" w:hAnsi="Times New Roman"/>
          <w:sz w:val="24"/>
          <w:szCs w:val="24"/>
        </w:rPr>
      </w:pPr>
      <w:r w:rsidRPr="00A56FEA">
        <w:rPr>
          <w:rFonts w:ascii="Times New Roman" w:hAnsi="Times New Roman"/>
          <w:sz w:val="24"/>
          <w:szCs w:val="24"/>
        </w:rPr>
        <w:lastRenderedPageBreak/>
        <w:t>3) (14)</w:t>
      </w:r>
    </w:p>
    <w:p w:rsidRPr="00A56FEA" w:rsidR="00951F71" w:rsidP="00951F71" w:rsidRDefault="00951F71" w14:paraId="682B4438" w14:textId="77777777">
      <w:pPr>
        <w:jc w:val="both"/>
        <w:rPr>
          <w:rFonts w:ascii="Times New Roman" w:hAnsi="Times New Roman" w:eastAsia="Times New Roman"/>
          <w:sz w:val="24"/>
          <w:szCs w:val="24"/>
          <w:lang w:eastAsia="en-IN"/>
        </w:rPr>
      </w:pPr>
      <w:r w:rsidRPr="00A56FEA">
        <w:rPr>
          <w:rFonts w:ascii="Times New Roman" w:hAnsi="Times New Roman"/>
          <w:b/>
          <w:sz w:val="24"/>
          <w:szCs w:val="24"/>
        </w:rPr>
        <w:t xml:space="preserve">Summary: </w:t>
      </w:r>
      <w:r w:rsidRPr="00A56FEA">
        <w:rPr>
          <w:rFonts w:ascii="Times New Roman" w:hAnsi="Times New Roman" w:eastAsia="Times New Roman"/>
          <w:sz w:val="24"/>
          <w:szCs w:val="24"/>
          <w:lang w:eastAsia="en-IN"/>
        </w:rPr>
        <w:t>Using raw electronic health record (EHR) data from two university institutions in the United States, the study investigates the use of deep learning for clinical outcome prediction. The authors trained models to predict outcomes like in-hospital mortality (AUROC 0.93–0.94), 30-day unplanned readmissions (AUROC 0.75–0.76), prolonged length of stay (AUROC 0.85–0.86), and discharge diagnoses (frequency-weighted AUROC 0.90) by presenting patient data in the FHIR (Fast Healthcare Interoperability Resources) format. By using unstructured data (such as clinical notes) and avoiding the need for human feature engineering, the models outperformed conventional clinical scoring systems and showed scalability across healthcare institutions.</w:t>
      </w:r>
    </w:p>
    <w:p w:rsidRPr="00A56FEA" w:rsidR="00951F71" w:rsidP="00951F71" w:rsidRDefault="00951F71" w14:paraId="5EE506C9" w14:textId="77777777">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Main Contributions</w:t>
      </w:r>
    </w:p>
    <w:p w:rsidRPr="00A56FEA" w:rsidR="00951F71" w:rsidP="00951F71" w:rsidRDefault="00951F71" w14:paraId="1342432F" w14:textId="77777777">
      <w:pPr>
        <w:numPr>
          <w:ilvl w:val="0"/>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Comprehensive Data Representation:</w:t>
      </w:r>
    </w:p>
    <w:p w:rsidRPr="00A56FEA" w:rsidR="00951F71" w:rsidP="00951F71" w:rsidRDefault="00951F71" w14:paraId="701826B5"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Utilizes the FHIR standard to encode the complete raw EHR data as a sequence of tokens.</w:t>
      </w:r>
    </w:p>
    <w:p w:rsidRPr="00A56FEA" w:rsidR="00951F71" w:rsidP="00951F71" w:rsidRDefault="00951F71" w14:paraId="6991D647"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Processes both structured data and free-text clinical notes, thus capturing the full complexity of patient records.</w:t>
      </w:r>
    </w:p>
    <w:p w:rsidRPr="00A56FEA" w:rsidR="00951F71" w:rsidP="00951F71" w:rsidRDefault="00951F71" w14:paraId="1AD64A9F" w14:textId="77777777">
      <w:pPr>
        <w:numPr>
          <w:ilvl w:val="0"/>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Deep Learning Architectures:</w:t>
      </w:r>
    </w:p>
    <w:p w:rsidRPr="00A56FEA" w:rsidR="00951F71" w:rsidP="00951F71" w:rsidRDefault="00951F71" w14:paraId="29F96DA9"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Implements multiple deep learning models (e.g., LSTM-based recurrent neural networks, attention-based TANNs, and boosted time-based decision stumps).</w:t>
      </w:r>
    </w:p>
    <w:p w:rsidRPr="00A56FEA" w:rsidR="00951F71" w:rsidP="00951F71" w:rsidRDefault="00951F71" w14:paraId="60F0B333"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Trains these models on multiple prediction tasks and at several time points (e.g., before admission, at admission, 24 hours after admission, and at discharge).</w:t>
      </w:r>
    </w:p>
    <w:p w:rsidRPr="00A56FEA" w:rsidR="00951F71" w:rsidP="00951F71" w:rsidRDefault="00951F71" w14:paraId="0D179E52" w14:textId="77777777">
      <w:pPr>
        <w:numPr>
          <w:ilvl w:val="0"/>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Multiple Prediction Tasks:</w:t>
      </w:r>
    </w:p>
    <w:p w:rsidRPr="00A56FEA" w:rsidR="00951F71" w:rsidP="00951F71" w:rsidRDefault="00951F71" w14:paraId="5E216DC1"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In-hospital mortality: Achieved high AUROC scores (0.93–0.95), outperforming traditional scores (e.g., </w:t>
      </w:r>
      <w:proofErr w:type="spellStart"/>
      <w:r w:rsidRPr="00A56FEA">
        <w:rPr>
          <w:rFonts w:ascii="Times New Roman" w:hAnsi="Times New Roman" w:eastAsia="Times New Roman"/>
          <w:sz w:val="24"/>
          <w:szCs w:val="24"/>
          <w:lang w:eastAsia="en-IN"/>
        </w:rPr>
        <w:t>aEWS</w:t>
      </w:r>
      <w:proofErr w:type="spellEnd"/>
      <w:r w:rsidRPr="00A56FEA">
        <w:rPr>
          <w:rFonts w:ascii="Times New Roman" w:hAnsi="Times New Roman" w:eastAsia="Times New Roman"/>
          <w:sz w:val="24"/>
          <w:szCs w:val="24"/>
          <w:lang w:eastAsia="en-IN"/>
        </w:rPr>
        <w:t>).</w:t>
      </w:r>
    </w:p>
    <w:p w:rsidRPr="00A56FEA" w:rsidR="00951F71" w:rsidP="00951F71" w:rsidRDefault="00951F71" w14:paraId="437C6745"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30-day unplanned readmissions: Achieved AUROCs around 0.76–0.77, again better than traditional predictive models.</w:t>
      </w:r>
    </w:p>
    <w:p w:rsidRPr="00A56FEA" w:rsidR="00951F71" w:rsidP="00951F71" w:rsidRDefault="00951F71" w14:paraId="169299F6"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Prolonged length of stay: Demonstrated AUROC improvements (0.85–0.86 vs. 0.74–0.77 with baseline models).</w:t>
      </w:r>
    </w:p>
    <w:p w:rsidRPr="00A56FEA" w:rsidR="00951F71" w:rsidP="00951F71" w:rsidRDefault="00951F71" w14:paraId="11292852"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Discharge diagnoses: Predicted a patient’s full set of ICD-9 discharge diagnoses with a micro-F1 score of approximately 0.40, outperforming earlier studies on smaller datasets.</w:t>
      </w:r>
    </w:p>
    <w:p w:rsidRPr="00A56FEA" w:rsidR="00951F71" w:rsidP="00951F71" w:rsidRDefault="00951F71" w14:paraId="72FC7CDF" w14:textId="77777777">
      <w:pPr>
        <w:numPr>
          <w:ilvl w:val="0"/>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Early and Accurate Predictions:</w:t>
      </w:r>
    </w:p>
    <w:p w:rsidRPr="00A56FEA" w:rsidR="00951F71" w:rsidP="00951F71" w:rsidRDefault="00951F71" w14:paraId="5B4F61DC"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The deep learning approach not only improves accuracy but also provides predictions earlier in the hospitalization process compared to conventional models. </w:t>
      </w:r>
    </w:p>
    <w:p w:rsidRPr="00A56FEA" w:rsidR="00951F71" w:rsidP="00951F71" w:rsidRDefault="00951F71" w14:paraId="0F6A0FAA" w14:textId="77777777">
      <w:pPr>
        <w:numPr>
          <w:ilvl w:val="0"/>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Interpretability and Attribution:</w:t>
      </w:r>
    </w:p>
    <w:p w:rsidRPr="00A56FEA" w:rsidR="00951F71" w:rsidP="00951F71" w:rsidRDefault="00951F71" w14:paraId="72E79EF5"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Introduces attribution mechanisms that highlight which data tokens influenced a particular prediction.</w:t>
      </w:r>
    </w:p>
    <w:p w:rsidRPr="00A56FEA" w:rsidR="00951F71" w:rsidP="00951F71" w:rsidRDefault="00951F71" w14:paraId="3ACA11AB" w14:textId="77777777">
      <w:pPr>
        <w:numPr>
          <w:ilvl w:val="1"/>
          <w:numId w:val="75"/>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This is a crucial step toward addressing the “black box” criticism often directed at deep learning models in clinical settings.</w:t>
      </w:r>
    </w:p>
    <w:p w:rsidR="00951F71" w:rsidP="00951F71" w:rsidRDefault="00951F71" w14:paraId="75149FEA" w14:textId="58630EC8">
      <w:pPr>
        <w:jc w:val="both"/>
        <w:rPr>
          <w:rFonts w:ascii="Times New Roman" w:hAnsi="Times New Roman" w:eastAsia="Times New Roman"/>
          <w:sz w:val="24"/>
          <w:szCs w:val="24"/>
          <w:lang w:eastAsia="en-IN"/>
        </w:rPr>
      </w:pPr>
    </w:p>
    <w:p w:rsidR="00654B60" w:rsidP="00951F71" w:rsidRDefault="00654B60" w14:paraId="6B3AE426" w14:textId="4D4F694F" w14:noSpellErr="1">
      <w:pPr>
        <w:jc w:val="both"/>
        <w:rPr>
          <w:rFonts w:ascii="Times New Roman" w:hAnsi="Times New Roman" w:eastAsia="Times New Roman"/>
          <w:sz w:val="24"/>
          <w:szCs w:val="24"/>
          <w:lang w:eastAsia="en-IN"/>
        </w:rPr>
      </w:pPr>
    </w:p>
    <w:p w:rsidR="63874573" w:rsidP="63874573" w:rsidRDefault="63874573" w14:paraId="47401AA5" w14:textId="0EBCDF89">
      <w:pPr>
        <w:jc w:val="both"/>
        <w:rPr>
          <w:rFonts w:ascii="Times New Roman" w:hAnsi="Times New Roman" w:eastAsia="Times New Roman"/>
          <w:sz w:val="24"/>
          <w:szCs w:val="24"/>
          <w:lang w:eastAsia="en-IN"/>
        </w:rPr>
      </w:pPr>
    </w:p>
    <w:p w:rsidRPr="00A56FEA" w:rsidR="00654B60" w:rsidP="00951F71" w:rsidRDefault="00654B60" w14:paraId="7A87DDED" w14:textId="77777777">
      <w:pPr>
        <w:jc w:val="both"/>
        <w:rPr>
          <w:rFonts w:ascii="Times New Roman" w:hAnsi="Times New Roman" w:eastAsia="Times New Roman"/>
          <w:sz w:val="24"/>
          <w:szCs w:val="24"/>
          <w:lang w:eastAsia="en-IN"/>
        </w:rPr>
      </w:pPr>
    </w:p>
    <w:p w:rsidRPr="00A56FEA" w:rsidR="00951F71" w:rsidP="1256EC37" w:rsidRDefault="00951F71" w14:paraId="3347C932" w14:textId="79A18E4A">
      <w:pPr>
        <w:jc w:val="both"/>
        <w:rPr>
          <w:rFonts w:ascii="Times New Roman" w:hAnsi="Times New Roman" w:eastAsia="Times New Roman"/>
          <w:b w:val="1"/>
          <w:bCs w:val="1"/>
          <w:sz w:val="24"/>
          <w:szCs w:val="24"/>
          <w:lang w:eastAsia="en-IN"/>
        </w:rPr>
      </w:pPr>
      <w:r w:rsidRPr="1256EC37" w:rsidR="00951F71">
        <w:rPr>
          <w:rFonts w:ascii="Times New Roman" w:hAnsi="Times New Roman" w:eastAsia="Times New Roman"/>
          <w:b w:val="1"/>
          <w:bCs w:val="1"/>
          <w:sz w:val="24"/>
          <w:szCs w:val="24"/>
          <w:lang w:eastAsia="en-IN"/>
        </w:rPr>
        <w:t>Comparison with Other Work</w:t>
      </w:r>
      <w:r w:rsidRPr="1256EC37" w:rsidR="47C925FC">
        <w:rPr>
          <w:rFonts w:ascii="Times New Roman" w:hAnsi="Times New Roman" w:eastAsia="Times New Roman"/>
          <w:b w:val="1"/>
          <w:bCs w:val="1"/>
          <w:sz w:val="24"/>
          <w:szCs w:val="24"/>
          <w:lang w:eastAsia="en-IN"/>
        </w:rPr>
        <w:t>:</w:t>
      </w:r>
    </w:p>
    <w:p w:rsidRPr="00A56FEA" w:rsidR="00951F71" w:rsidP="00951F71" w:rsidRDefault="00951F71" w14:paraId="63FE604C"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Traditional Predictive Models:</w:t>
      </w:r>
    </w:p>
    <w:p w:rsidRPr="00A56FEA" w:rsidR="00951F71" w:rsidP="00951F71" w:rsidRDefault="00951F71" w14:paraId="30C13B59" w14:textId="77777777">
      <w:pPr>
        <w:numPr>
          <w:ilvl w:val="1"/>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Feature Engineering: Earlier methods depend on manually curated, often limited sets of predictor variables (median of 27 variables), which can miss the richness of the EHR.</w:t>
      </w:r>
    </w:p>
    <w:p w:rsidRPr="00A56FEA" w:rsidR="00951F71" w:rsidP="00951F71" w:rsidRDefault="00951F71" w14:paraId="000E82DA" w14:textId="77777777">
      <w:pPr>
        <w:numPr>
          <w:ilvl w:val="1"/>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Logistic Regression: Many traditional models (e.g., </w:t>
      </w:r>
      <w:proofErr w:type="spellStart"/>
      <w:r w:rsidRPr="00A56FEA">
        <w:rPr>
          <w:rFonts w:ascii="Times New Roman" w:hAnsi="Times New Roman" w:eastAsia="Times New Roman"/>
          <w:sz w:val="24"/>
          <w:szCs w:val="24"/>
          <w:lang w:eastAsia="en-IN"/>
        </w:rPr>
        <w:t>aEWS</w:t>
      </w:r>
      <w:proofErr w:type="spellEnd"/>
      <w:r w:rsidRPr="00A56FEA">
        <w:rPr>
          <w:rFonts w:ascii="Times New Roman" w:hAnsi="Times New Roman" w:eastAsia="Times New Roman"/>
          <w:sz w:val="24"/>
          <w:szCs w:val="24"/>
          <w:lang w:eastAsia="en-IN"/>
        </w:rPr>
        <w:t xml:space="preserve"> for mortality, modified HOSPITAL for readmission) show lower performance compared to the deep learning approach presented.</w:t>
      </w:r>
    </w:p>
    <w:p w:rsidRPr="00A56FEA" w:rsidR="00951F71" w:rsidP="00951F71" w:rsidRDefault="00951F71" w14:paraId="47BE9D8B"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Prior Deep Learning Approaches:</w:t>
      </w:r>
    </w:p>
    <w:p w:rsidRPr="00A56FEA" w:rsidR="00951F71" w:rsidP="00951F71" w:rsidRDefault="00951F71" w14:paraId="76AEA7C0" w14:textId="77777777">
      <w:pPr>
        <w:numPr>
          <w:ilvl w:val="1"/>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Previous studies have applied deep learning (e.g., autoencoders or simple recurrent networks) on datasets like MIMIC-III, typically focusing on specific patient subsets (e.g., ICU patients) or a narrower range of predictors.</w:t>
      </w:r>
    </w:p>
    <w:p w:rsidRPr="00A56FEA" w:rsidR="00951F71" w:rsidP="00951F71" w:rsidRDefault="00951F71" w14:paraId="25665874" w14:textId="77777777">
      <w:pPr>
        <w:numPr>
          <w:ilvl w:val="1"/>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This work distinguishes itself by processing billions of data points from a general hospital population and by combining multiple </w:t>
      </w:r>
      <w:r>
        <w:rPr>
          <w:rFonts w:ascii="Times New Roman" w:hAnsi="Times New Roman" w:eastAsia="Times New Roman"/>
          <w:sz w:val="24"/>
          <w:szCs w:val="24"/>
          <w:lang w:eastAsia="en-IN"/>
        </w:rPr>
        <w:t>deep-learning</w:t>
      </w:r>
      <w:r w:rsidRPr="00A56FEA">
        <w:rPr>
          <w:rFonts w:ascii="Times New Roman" w:hAnsi="Times New Roman" w:eastAsia="Times New Roman"/>
          <w:sz w:val="24"/>
          <w:szCs w:val="24"/>
          <w:lang w:eastAsia="en-IN"/>
        </w:rPr>
        <w:t xml:space="preserve"> architectures into an ensemble.</w:t>
      </w:r>
    </w:p>
    <w:p w:rsidRPr="00A56FEA" w:rsidR="00951F71" w:rsidP="00951F71" w:rsidRDefault="00951F71" w14:paraId="625C1C9A"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Data Integration:</w:t>
      </w:r>
    </w:p>
    <w:p w:rsidRPr="00A56FEA" w:rsidR="00951F71" w:rsidP="00951F71" w:rsidRDefault="00951F71" w14:paraId="02C21E36" w14:textId="77777777">
      <w:pPr>
        <w:numPr>
          <w:ilvl w:val="1"/>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Unlike studies that require extensive data harmonization across sites, this paper shows that raw EHR data from two different hospitals (with minimal harmonization) can be effectively utilized in a scalable </w:t>
      </w:r>
      <w:r>
        <w:rPr>
          <w:rFonts w:ascii="Times New Roman" w:hAnsi="Times New Roman" w:eastAsia="Times New Roman"/>
          <w:sz w:val="24"/>
          <w:szCs w:val="24"/>
          <w:lang w:eastAsia="en-IN"/>
        </w:rPr>
        <w:t>deep-learning</w:t>
      </w:r>
      <w:r w:rsidRPr="00A56FEA">
        <w:rPr>
          <w:rFonts w:ascii="Times New Roman" w:hAnsi="Times New Roman" w:eastAsia="Times New Roman"/>
          <w:sz w:val="24"/>
          <w:szCs w:val="24"/>
          <w:lang w:eastAsia="en-IN"/>
        </w:rPr>
        <w:t xml:space="preserve"> framework.</w:t>
      </w:r>
    </w:p>
    <w:p w:rsidRPr="00A56FEA" w:rsidR="00951F71" w:rsidP="00951F71" w:rsidRDefault="00951F71" w14:paraId="6C0D9E0F" w14:textId="77777777">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Merits of the Work</w:t>
      </w:r>
    </w:p>
    <w:p w:rsidRPr="00A56FEA" w:rsidR="00951F71" w:rsidP="00951F71" w:rsidRDefault="00951F71" w14:paraId="6175983D" w14:textId="77777777">
      <w:pPr>
        <w:numPr>
          <w:ilvl w:val="0"/>
          <w:numId w:val="83"/>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Scalability: The method can process and learn from extremely large volumes of EHR data without the need for manual feature extraction.</w:t>
      </w:r>
    </w:p>
    <w:p w:rsidRPr="00A56FEA" w:rsidR="00951F71" w:rsidP="00951F71" w:rsidRDefault="00951F71" w14:paraId="775E5790" w14:textId="77777777">
      <w:pPr>
        <w:numPr>
          <w:ilvl w:val="0"/>
          <w:numId w:val="83"/>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Enhanced Predictive Performance: Consistently higher AUROC scores and improved detection metrics (e.g., lower false alert rates) across multiple prediction tasks.</w:t>
      </w:r>
    </w:p>
    <w:p w:rsidRPr="00A56FEA" w:rsidR="00951F71" w:rsidP="00951F71" w:rsidRDefault="00951F71" w14:paraId="795235BB"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Early Intervention Potential: By achieving similar accuracy levels earlier in the patient’s course, the model holds promise for earlier clinical interventions.</w:t>
      </w:r>
    </w:p>
    <w:p w:rsidRPr="00A56FEA" w:rsidR="00951F71" w:rsidP="00951F71" w:rsidRDefault="00951F71" w14:paraId="61E4420A"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Inclusion of Unstructured Data: Incorporating free-text notes significantly broadens the range of available information, potentially leading to richer predictions.</w:t>
      </w:r>
    </w:p>
    <w:p w:rsidRPr="00A56FEA" w:rsidR="00951F71" w:rsidP="00951F71" w:rsidRDefault="00951F71" w14:paraId="0CC66442"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Model Interpretability: The attribution visualization helps clinicians understand which aspects of the EHR influenced a prediction, which is important for clinical trust and decision support.</w:t>
      </w:r>
    </w:p>
    <w:p w:rsidRPr="00A56FEA" w:rsidR="00951F71" w:rsidP="00951F71" w:rsidRDefault="00951F71" w14:paraId="6B101362" w14:textId="77777777">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Limitations and Areas for Improvement</w:t>
      </w:r>
    </w:p>
    <w:p w:rsidRPr="00A56FEA" w:rsidR="00951F71" w:rsidP="00951F71" w:rsidRDefault="00951F71" w14:paraId="62C49262"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Retrospective Design: The study is retrospective; prospective validation is necessary to confirm clinical utility in real-world settings.</w:t>
      </w:r>
    </w:p>
    <w:p w:rsidRPr="00A56FEA" w:rsidR="00951F71" w:rsidP="00951F71" w:rsidRDefault="00951F71" w14:paraId="2A309624"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Computational Complexity: The deep learning models are computationally intensive and currently require specialized expertise, which might limit their immediate deployment in some clinical settings.</w:t>
      </w:r>
    </w:p>
    <w:p w:rsidRPr="00A56FEA" w:rsidR="00951F71" w:rsidP="00951F71" w:rsidRDefault="00951F71" w14:paraId="24FCA312"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Data Harmonization and Transferability: While the approach works across two hospitals, the lack of standardized harmonization may challenge its application to new sites with different data characteristics.</w:t>
      </w:r>
    </w:p>
    <w:p w:rsidRPr="00A56FEA" w:rsidR="00951F71" w:rsidP="00951F71" w:rsidRDefault="00951F71" w14:paraId="0B08A1AA"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Granularity of Predictions: The study does not fully explore the incremental benefit of each data type (e.g., comparing structured data versus free text), leaving some questions about optimal model design open.</w:t>
      </w:r>
    </w:p>
    <w:p w:rsidRPr="00A56FEA" w:rsidR="00951F71" w:rsidP="00951F71" w:rsidRDefault="00951F71" w14:paraId="652EAC1B"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Interpretability Challenges: Although attribution methods are employed, the overall “black box” nature of deep neural networks can still be a barrier to clinical adoption.</w:t>
      </w:r>
    </w:p>
    <w:p w:rsidRPr="00A56FEA" w:rsidR="00951F71" w:rsidP="00951F71" w:rsidRDefault="00951F71" w14:paraId="4A8D6E3C" w14:textId="77777777">
      <w:pPr>
        <w:jc w:val="both"/>
        <w:rPr>
          <w:rFonts w:ascii="Times New Roman" w:hAnsi="Times New Roman" w:eastAsia="Times New Roman"/>
          <w:sz w:val="24"/>
          <w:szCs w:val="24"/>
          <w:lang w:eastAsia="en-IN"/>
        </w:rPr>
      </w:pPr>
      <w:r w:rsidRPr="1256EC37" w:rsidR="00951F71">
        <w:rPr>
          <w:rFonts w:ascii="Times New Roman" w:hAnsi="Times New Roman" w:eastAsia="Times New Roman"/>
          <w:b w:val="1"/>
          <w:bCs w:val="1"/>
          <w:sz w:val="24"/>
          <w:szCs w:val="24"/>
          <w:lang w:eastAsia="en-IN"/>
        </w:rPr>
        <w:t>Relevance to our Project:</w:t>
      </w:r>
      <w:r w:rsidRPr="1256EC37" w:rsidR="00951F71">
        <w:rPr>
          <w:rFonts w:ascii="Times New Roman" w:hAnsi="Times New Roman" w:eastAsia="Times New Roman"/>
          <w:sz w:val="24"/>
          <w:szCs w:val="24"/>
          <w:lang w:eastAsia="en-IN"/>
        </w:rPr>
        <w:t xml:space="preserve"> </w:t>
      </w:r>
      <w:r w:rsidRPr="1256EC37" w:rsidR="00951F71">
        <w:rPr>
          <w:rFonts w:ascii="Times New Roman" w:hAnsi="Times New Roman" w:eastAsia="Times New Roman"/>
          <w:sz w:val="24"/>
          <w:szCs w:val="24"/>
          <w:lang w:eastAsia="en-IN"/>
        </w:rPr>
        <w:t>O</w:t>
      </w:r>
      <w:r w:rsidRPr="1256EC37" w:rsidR="00951F71">
        <w:rPr>
          <w:rFonts w:ascii="Times New Roman" w:hAnsi="Times New Roman" w:eastAsia="Times New Roman"/>
          <w:sz w:val="24"/>
          <w:szCs w:val="24"/>
          <w:lang w:eastAsia="en-IN"/>
        </w:rPr>
        <w:t xml:space="preserve">ur project aims to build an integrated platform for managing and </w:t>
      </w:r>
      <w:r w:rsidRPr="1256EC37" w:rsidR="00951F71">
        <w:rPr>
          <w:rFonts w:ascii="Times New Roman" w:hAnsi="Times New Roman" w:eastAsia="Times New Roman"/>
          <w:sz w:val="24"/>
          <w:szCs w:val="24"/>
          <w:lang w:eastAsia="en-IN"/>
        </w:rPr>
        <w:t>analyzing</w:t>
      </w:r>
      <w:r w:rsidRPr="1256EC37" w:rsidR="00951F71">
        <w:rPr>
          <w:rFonts w:ascii="Times New Roman" w:hAnsi="Times New Roman" w:eastAsia="Times New Roman"/>
          <w:sz w:val="24"/>
          <w:szCs w:val="24"/>
          <w:lang w:eastAsia="en-IN"/>
        </w:rPr>
        <w:t xml:space="preserve"> patient healthcare data, with features such as comprehensive dashboards, predictive analytics for health risk assessment, and secure data storage. This paper’s approach is highly relevant in several ways:</w:t>
      </w:r>
    </w:p>
    <w:p w:rsidRPr="00A56FEA" w:rsidR="00951F71" w:rsidP="00951F71" w:rsidRDefault="00951F71" w14:paraId="2ECAD940"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Data Integration: The FHIR-based representation aligns with our goal to organize comprehensive patient records, ensuring that all relevant data</w:t>
      </w:r>
      <w:r>
        <w:rPr>
          <w:rFonts w:ascii="Times New Roman" w:hAnsi="Times New Roman" w:eastAsia="Times New Roman"/>
          <w:sz w:val="24"/>
          <w:szCs w:val="24"/>
          <w:lang w:eastAsia="en-IN"/>
        </w:rPr>
        <w:t xml:space="preserve">, </w:t>
      </w:r>
      <w:r w:rsidRPr="00A56FEA">
        <w:rPr>
          <w:rFonts w:ascii="Times New Roman" w:hAnsi="Times New Roman" w:eastAsia="Times New Roman"/>
          <w:sz w:val="24"/>
          <w:szCs w:val="24"/>
          <w:lang w:eastAsia="en-IN"/>
        </w:rPr>
        <w:t>structured or unstructure</w:t>
      </w:r>
      <w:r>
        <w:rPr>
          <w:rFonts w:ascii="Times New Roman" w:hAnsi="Times New Roman" w:eastAsia="Times New Roman"/>
          <w:sz w:val="24"/>
          <w:szCs w:val="24"/>
          <w:lang w:eastAsia="en-IN"/>
        </w:rPr>
        <w:t xml:space="preserve">d </w:t>
      </w:r>
      <w:r w:rsidRPr="00A56FEA">
        <w:rPr>
          <w:rFonts w:ascii="Times New Roman" w:hAnsi="Times New Roman" w:eastAsia="Times New Roman"/>
          <w:sz w:val="24"/>
          <w:szCs w:val="24"/>
          <w:lang w:eastAsia="en-IN"/>
        </w:rPr>
        <w:t>can be incorporated.</w:t>
      </w:r>
    </w:p>
    <w:p w:rsidRPr="00A56FEA" w:rsidR="00951F71" w:rsidP="00951F71" w:rsidRDefault="00951F71" w14:paraId="36FD43D8"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Predictive Analytics: The deep learning models described could inform the development of machine learning components in our platform, offering early and accurate predictions for critical outcomes like mortality, readmissions, and length of stay.</w:t>
      </w:r>
    </w:p>
    <w:p w:rsidRPr="00A56FEA" w:rsidR="00951F71" w:rsidP="00951F71" w:rsidRDefault="00951F71" w14:paraId="2D2075E9"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Actionable Insights: The interpretability methods used in the study can help you design user-friendly visualizations that clearly communicate risk factors and predictive reasoning to both clinicians and patients.</w:t>
      </w:r>
    </w:p>
    <w:p w:rsidRPr="00A56FEA" w:rsidR="00951F71" w:rsidP="00951F71" w:rsidRDefault="00951F71" w14:paraId="51582736" w14:textId="77777777">
      <w:pPr>
        <w:numPr>
          <w:ilvl w:val="0"/>
          <w:numId w:val="76"/>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Scalability and Automation: The automated feature learning demonstrated in the paper shows promise for scaling analytics without manual data </w:t>
      </w:r>
      <w:proofErr w:type="spellStart"/>
      <w:r w:rsidRPr="00A56FEA">
        <w:rPr>
          <w:rFonts w:ascii="Times New Roman" w:hAnsi="Times New Roman" w:eastAsia="Times New Roman"/>
          <w:sz w:val="24"/>
          <w:szCs w:val="24"/>
          <w:lang w:eastAsia="en-IN"/>
        </w:rPr>
        <w:t>preprocessing</w:t>
      </w:r>
      <w:proofErr w:type="spellEnd"/>
      <w:r w:rsidRPr="00A56FEA">
        <w:rPr>
          <w:rFonts w:ascii="Times New Roman" w:hAnsi="Times New Roman" w:eastAsia="Times New Roman"/>
          <w:sz w:val="24"/>
          <w:szCs w:val="24"/>
          <w:lang w:eastAsia="en-IN"/>
        </w:rPr>
        <w:t>, a key aspect of our integrated platform.</w:t>
      </w:r>
    </w:p>
    <w:p w:rsidRPr="00A56FEA" w:rsidR="00951F71" w:rsidP="00951F71" w:rsidRDefault="00951F71" w14:paraId="3DE52BF8" w14:textId="77777777">
      <w:p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Overall, the paper provides a compelling demonstration of how deep learning can be leveraged to unlock the full potential of EHR data, both improving predictive performance and paving the way for more interpretable clinical decision support systems. This aligns closely with the vision of our project, offering valuable insights into both the technical and clinical challenges of building an advanced health data analytics platform.</w:t>
      </w:r>
    </w:p>
    <w:p w:rsidRPr="00A56FEA" w:rsidR="00951F71" w:rsidP="00951F71" w:rsidRDefault="00951F71" w14:paraId="1BD48B68" w14:textId="77777777">
      <w:pPr>
        <w:jc w:val="both"/>
        <w:rPr>
          <w:rFonts w:ascii="Times New Roman" w:hAnsi="Times New Roman" w:eastAsia="Times New Roman"/>
          <w:sz w:val="24"/>
          <w:szCs w:val="24"/>
          <w:lang w:eastAsia="en-IN"/>
        </w:rPr>
      </w:pPr>
    </w:p>
    <w:p w:rsidRPr="00A56FEA" w:rsidR="00951F71" w:rsidP="00951F71" w:rsidRDefault="00951F71" w14:paraId="43F4E51B" w14:textId="77777777" w14:noSpellErr="1">
      <w:pPr>
        <w:jc w:val="both"/>
        <w:rPr>
          <w:rFonts w:ascii="Times New Roman" w:hAnsi="Times New Roman" w:eastAsia="Times New Roman"/>
          <w:sz w:val="24"/>
          <w:szCs w:val="24"/>
          <w:lang w:eastAsia="en-IN"/>
        </w:rPr>
      </w:pPr>
    </w:p>
    <w:p w:rsidR="63874573" w:rsidP="63874573" w:rsidRDefault="63874573" w14:paraId="0C691BAC" w14:textId="22BD0C7F">
      <w:pPr>
        <w:jc w:val="both"/>
        <w:rPr>
          <w:rFonts w:ascii="Times New Roman" w:hAnsi="Times New Roman" w:eastAsia="Times New Roman"/>
          <w:sz w:val="24"/>
          <w:szCs w:val="24"/>
          <w:lang w:eastAsia="en-IN"/>
        </w:rPr>
      </w:pPr>
    </w:p>
    <w:p w:rsidR="63874573" w:rsidP="63874573" w:rsidRDefault="63874573" w14:paraId="54A6756D" w14:textId="66D1E529">
      <w:pPr>
        <w:jc w:val="both"/>
        <w:rPr>
          <w:rFonts w:ascii="Times New Roman" w:hAnsi="Times New Roman" w:eastAsia="Times New Roman"/>
          <w:sz w:val="24"/>
          <w:szCs w:val="24"/>
          <w:lang w:eastAsia="en-IN"/>
        </w:rPr>
      </w:pPr>
    </w:p>
    <w:p w:rsidR="63874573" w:rsidP="63874573" w:rsidRDefault="63874573" w14:paraId="1E0BD4BE" w14:textId="7010A2BF">
      <w:pPr>
        <w:jc w:val="both"/>
        <w:rPr>
          <w:rFonts w:ascii="Times New Roman" w:hAnsi="Times New Roman" w:eastAsia="Times New Roman"/>
          <w:sz w:val="24"/>
          <w:szCs w:val="24"/>
          <w:lang w:eastAsia="en-IN"/>
        </w:rPr>
      </w:pPr>
    </w:p>
    <w:p w:rsidR="63874573" w:rsidP="63874573" w:rsidRDefault="63874573" w14:paraId="434D48F0" w14:textId="29D7EAA6">
      <w:pPr>
        <w:jc w:val="both"/>
        <w:rPr>
          <w:rFonts w:ascii="Times New Roman" w:hAnsi="Times New Roman" w:eastAsia="Times New Roman"/>
          <w:sz w:val="24"/>
          <w:szCs w:val="24"/>
          <w:lang w:eastAsia="en-IN"/>
        </w:rPr>
      </w:pPr>
    </w:p>
    <w:p w:rsidR="63874573" w:rsidP="63874573" w:rsidRDefault="63874573" w14:paraId="425E169B" w14:textId="33B84EB9">
      <w:pPr>
        <w:jc w:val="both"/>
        <w:rPr>
          <w:rFonts w:ascii="Times New Roman" w:hAnsi="Times New Roman" w:eastAsia="Times New Roman"/>
          <w:sz w:val="24"/>
          <w:szCs w:val="24"/>
          <w:lang w:eastAsia="en-IN"/>
        </w:rPr>
      </w:pPr>
    </w:p>
    <w:p w:rsidR="63874573" w:rsidP="63874573" w:rsidRDefault="63874573" w14:paraId="1D13E095" w14:textId="17921E5B">
      <w:pPr>
        <w:jc w:val="both"/>
        <w:rPr>
          <w:rFonts w:ascii="Times New Roman" w:hAnsi="Times New Roman" w:eastAsia="Times New Roman"/>
          <w:sz w:val="24"/>
          <w:szCs w:val="24"/>
          <w:lang w:eastAsia="en-IN"/>
        </w:rPr>
      </w:pPr>
    </w:p>
    <w:p w:rsidR="63874573" w:rsidP="63874573" w:rsidRDefault="63874573" w14:paraId="07EF7D89" w14:textId="0A242F9A">
      <w:pPr>
        <w:jc w:val="both"/>
        <w:rPr>
          <w:rFonts w:ascii="Times New Roman" w:hAnsi="Times New Roman" w:eastAsia="Times New Roman"/>
          <w:sz w:val="24"/>
          <w:szCs w:val="24"/>
          <w:lang w:eastAsia="en-IN"/>
        </w:rPr>
      </w:pPr>
    </w:p>
    <w:p w:rsidR="63874573" w:rsidP="63874573" w:rsidRDefault="63874573" w14:paraId="4647ACC9" w14:textId="796A93D6">
      <w:pPr>
        <w:jc w:val="both"/>
        <w:rPr>
          <w:rFonts w:ascii="Times New Roman" w:hAnsi="Times New Roman" w:eastAsia="Times New Roman"/>
          <w:sz w:val="24"/>
          <w:szCs w:val="24"/>
          <w:lang w:eastAsia="en-IN"/>
        </w:rPr>
      </w:pPr>
    </w:p>
    <w:p w:rsidR="63874573" w:rsidP="63874573" w:rsidRDefault="63874573" w14:paraId="0FDA815B" w14:textId="1BB0A879">
      <w:pPr>
        <w:jc w:val="both"/>
        <w:rPr>
          <w:rFonts w:ascii="Times New Roman" w:hAnsi="Times New Roman" w:eastAsia="Times New Roman"/>
          <w:sz w:val="24"/>
          <w:szCs w:val="24"/>
          <w:lang w:eastAsia="en-IN"/>
        </w:rPr>
      </w:pPr>
    </w:p>
    <w:p w:rsidR="63874573" w:rsidP="63874573" w:rsidRDefault="63874573" w14:paraId="5C71BD98" w14:textId="0204EB10">
      <w:pPr>
        <w:jc w:val="both"/>
        <w:rPr>
          <w:rFonts w:ascii="Times New Roman" w:hAnsi="Times New Roman" w:eastAsia="Times New Roman"/>
          <w:sz w:val="24"/>
          <w:szCs w:val="24"/>
          <w:lang w:eastAsia="en-IN"/>
        </w:rPr>
      </w:pPr>
    </w:p>
    <w:p w:rsidR="63874573" w:rsidP="63874573" w:rsidRDefault="63874573" w14:paraId="1C7B212E" w14:textId="30DB4557">
      <w:pPr>
        <w:jc w:val="both"/>
        <w:rPr>
          <w:rFonts w:ascii="Times New Roman" w:hAnsi="Times New Roman" w:eastAsia="Times New Roman"/>
          <w:sz w:val="24"/>
          <w:szCs w:val="24"/>
          <w:lang w:eastAsia="en-IN"/>
        </w:rPr>
      </w:pPr>
    </w:p>
    <w:p w:rsidR="63874573" w:rsidP="63874573" w:rsidRDefault="63874573" w14:paraId="2A47A33C" w14:textId="21D4F9FF">
      <w:pPr>
        <w:jc w:val="both"/>
        <w:rPr>
          <w:rFonts w:ascii="Times New Roman" w:hAnsi="Times New Roman" w:eastAsia="Times New Roman"/>
          <w:sz w:val="24"/>
          <w:szCs w:val="24"/>
          <w:lang w:eastAsia="en-IN"/>
        </w:rPr>
      </w:pPr>
    </w:p>
    <w:p w:rsidR="63874573" w:rsidP="63874573" w:rsidRDefault="63874573" w14:paraId="37772A17" w14:textId="35164A36">
      <w:pPr>
        <w:jc w:val="both"/>
        <w:rPr>
          <w:rFonts w:ascii="Times New Roman" w:hAnsi="Times New Roman" w:eastAsia="Times New Roman"/>
          <w:sz w:val="24"/>
          <w:szCs w:val="24"/>
          <w:lang w:eastAsia="en-IN"/>
        </w:rPr>
      </w:pPr>
    </w:p>
    <w:p w:rsidR="63874573" w:rsidP="63874573" w:rsidRDefault="63874573" w14:paraId="62F1C083" w14:textId="1390E07E">
      <w:pPr>
        <w:jc w:val="both"/>
        <w:rPr>
          <w:rFonts w:ascii="Times New Roman" w:hAnsi="Times New Roman" w:eastAsia="Times New Roman"/>
          <w:sz w:val="24"/>
          <w:szCs w:val="24"/>
          <w:lang w:eastAsia="en-IN"/>
        </w:rPr>
      </w:pPr>
    </w:p>
    <w:p w:rsidR="63874573" w:rsidP="63874573" w:rsidRDefault="63874573" w14:paraId="13DA5928" w14:textId="1CAA44E2">
      <w:pPr>
        <w:jc w:val="both"/>
        <w:rPr>
          <w:rFonts w:ascii="Times New Roman" w:hAnsi="Times New Roman" w:eastAsia="Times New Roman"/>
          <w:sz w:val="24"/>
          <w:szCs w:val="24"/>
          <w:lang w:eastAsia="en-IN"/>
        </w:rPr>
      </w:pPr>
    </w:p>
    <w:p w:rsidRPr="00A56FEA" w:rsidR="00951F71" w:rsidP="00951F71" w:rsidRDefault="00951F71" w14:paraId="25060BDC" w14:textId="77777777">
      <w:pPr>
        <w:jc w:val="both"/>
        <w:rPr>
          <w:rFonts w:ascii="Times New Roman" w:hAnsi="Times New Roman" w:eastAsia="Times New Roman"/>
          <w:sz w:val="24"/>
          <w:szCs w:val="24"/>
          <w:lang w:eastAsia="en-IN"/>
        </w:rPr>
      </w:pPr>
    </w:p>
    <w:p w:rsidRPr="00A56FEA" w:rsidR="00951F71" w:rsidP="00951F71" w:rsidRDefault="00951F71" w14:paraId="7401C299" w14:textId="77777777">
      <w:pPr>
        <w:rPr>
          <w:rFonts w:ascii="Times New Roman" w:hAnsi="Times New Roman"/>
          <w:sz w:val="24"/>
          <w:szCs w:val="24"/>
        </w:rPr>
      </w:pPr>
      <w:r w:rsidRPr="00A56FEA">
        <w:rPr>
          <w:rFonts w:ascii="Times New Roman" w:hAnsi="Times New Roman"/>
          <w:sz w:val="24"/>
          <w:szCs w:val="24"/>
        </w:rPr>
        <w:t>4) (15)</w:t>
      </w:r>
    </w:p>
    <w:p w:rsidRPr="00D220AC" w:rsidR="00D220AC" w:rsidP="00D220AC" w:rsidRDefault="00D220AC" w14:paraId="23A7BB19" w14:textId="454524D6">
      <w:pPr>
        <w:pStyle w:val="NormalWeb"/>
        <w:jc w:val="both"/>
      </w:pPr>
      <w:r w:rsidRPr="1256EC37" w:rsidR="00D220AC">
        <w:rPr>
          <w:b w:val="1"/>
          <w:bCs w:val="1"/>
        </w:rPr>
        <w:t>Summary:</w:t>
      </w:r>
      <w:r w:rsidR="00D220AC">
        <w:rPr/>
        <w:t xml:space="preserve"> </w:t>
      </w:r>
      <w:r w:rsidR="00D220AC">
        <w:rPr/>
        <w:t xml:space="preserve">Liu et al. (2024) conducted a systematic review and meta-analysis comparing machine learning (ML) models with conventional statistical approaches for predicting 5- to 10-year cardiovascular disease (CVD) risk using electronic health records (EHRs). </w:t>
      </w:r>
      <w:r w:rsidR="00D220AC">
        <w:rPr/>
        <w:t>Analyzing</w:t>
      </w:r>
      <w:r w:rsidR="00D220AC">
        <w:rPr/>
        <w:t xml:space="preserve"> 20 studies from 2010 to 2024</w:t>
      </w:r>
      <w:r w:rsidR="1D01E13B">
        <w:rPr/>
        <w:t xml:space="preserve">, </w:t>
      </w:r>
      <w:r w:rsidR="00D220AC">
        <w:rPr/>
        <w:t>including 32 ML models (e.g., random forest with a pooled AUC of 0.865 and deep learning with an AUC of 0.847) and 26 conventional models (e.g., QRISK3 with an AUC of 0.765)</w:t>
      </w:r>
      <w:r w:rsidR="7FC35A7C">
        <w:rPr/>
        <w:t xml:space="preserve">, </w:t>
      </w:r>
      <w:r w:rsidR="00D220AC">
        <w:rPr/>
        <w:t>the study found that ML approaches</w:t>
      </w:r>
      <w:r w:rsidR="00D220AC">
        <w:rPr/>
        <w:t xml:space="preserve"> </w:t>
      </w:r>
      <w:r w:rsidR="00D220AC">
        <w:rPr/>
        <w:t>generally outperformed</w:t>
      </w:r>
      <w:r w:rsidR="00D220AC">
        <w:rPr/>
        <w:t xml:space="preserve"> traditional methods. However, significant heterogeneity (I² &gt; 99%) and methodological inconsistencies were noted, highlighting the need for standardization before clinical adoption. The review adhered to PRISMA guidelines and focused on primary prevention models using structured EHR data.</w:t>
      </w:r>
    </w:p>
    <w:p w:rsidR="63874573" w:rsidP="63874573" w:rsidRDefault="63874573" w14:paraId="6E1D3527" w14:textId="60937610">
      <w:pPr>
        <w:pStyle w:val="NormalWeb"/>
        <w:jc w:val="both"/>
      </w:pPr>
    </w:p>
    <w:p w:rsidRPr="00A56FEA" w:rsidR="00951F71" w:rsidP="00951F71" w:rsidRDefault="00951F71" w14:paraId="39ADD1E6" w14:textId="63B9DBCD">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Main Contributions:</w:t>
      </w:r>
    </w:p>
    <w:p w:rsidRPr="00A56FEA" w:rsidR="00951F71" w:rsidP="00951F71" w:rsidRDefault="00951F71" w14:paraId="5C5A4117" w14:textId="77777777">
      <w:pPr>
        <w:numPr>
          <w:ilvl w:val="0"/>
          <w:numId w:val="7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Advancement in Risk Prediction Paradigms: The study provides the first comprehensive meta-analysis quantifying ML’s superiority over conventional CVD risk scores. By pooling AUC metrics, the authors demonstrate that ML models improve discrimination by 8–13% compared to QRISK3 and ASCVD. This enhancement stems from ML’s ability to capture nonlinear interactions and high-dimensional patterns in EHR data, which traditional linear models often miss.</w:t>
      </w:r>
    </w:p>
    <w:p w:rsidRPr="00A56FEA" w:rsidR="00951F71" w:rsidP="00951F71" w:rsidRDefault="00951F71" w14:paraId="0D7FF5B6" w14:textId="77777777">
      <w:pPr>
        <w:numPr>
          <w:ilvl w:val="0"/>
          <w:numId w:val="7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Identification of Heterogeneity Sources: Through subgroup analyses, the review uncovers critical variability in model performance linked to geographical disparities (e.g., UK vs. US datasets), EHR completeness, and outcome definitions. For instance, models trained on UK Biobank data exhibited better calibration due to standardized EHR structures, whereas US models showed higher discrimination but poorer generalizability.</w:t>
      </w:r>
    </w:p>
    <w:p w:rsidRPr="00A56FEA" w:rsidR="00951F71" w:rsidP="00951F71" w:rsidRDefault="00951F71" w14:paraId="0101FF3E" w14:textId="77777777">
      <w:pPr>
        <w:numPr>
          <w:ilvl w:val="0"/>
          <w:numId w:val="77"/>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Framework for Model Evaluation: The authors propose a quality assessment rubric addressing common pitfalls in ML</w:t>
      </w:r>
      <w:r>
        <w:rPr>
          <w:rFonts w:ascii="Times New Roman" w:hAnsi="Times New Roman" w:eastAsia="Times New Roman"/>
          <w:sz w:val="24"/>
          <w:szCs w:val="24"/>
          <w:lang w:eastAsia="en-IN"/>
        </w:rPr>
        <w:t xml:space="preserve"> </w:t>
      </w:r>
      <w:r w:rsidRPr="00A56FEA">
        <w:rPr>
          <w:rFonts w:ascii="Times New Roman" w:hAnsi="Times New Roman" w:eastAsia="Times New Roman"/>
          <w:sz w:val="24"/>
          <w:szCs w:val="24"/>
          <w:lang w:eastAsia="en-IN"/>
        </w:rPr>
        <w:t>for</w:t>
      </w:r>
      <w:r>
        <w:rPr>
          <w:rFonts w:ascii="Times New Roman" w:hAnsi="Times New Roman" w:eastAsia="Times New Roman"/>
          <w:sz w:val="24"/>
          <w:szCs w:val="24"/>
          <w:lang w:eastAsia="en-IN"/>
        </w:rPr>
        <w:t xml:space="preserve"> </w:t>
      </w:r>
      <w:r w:rsidRPr="00A56FEA">
        <w:rPr>
          <w:rFonts w:ascii="Times New Roman" w:hAnsi="Times New Roman" w:eastAsia="Times New Roman"/>
          <w:sz w:val="24"/>
          <w:szCs w:val="24"/>
          <w:lang w:eastAsia="en-IN"/>
        </w:rPr>
        <w:t xml:space="preserve">health research, including overfitting risks, incomplete hyperparameter </w:t>
      </w:r>
      <w:r w:rsidRPr="00A56FEA">
        <w:rPr>
          <w:rFonts w:ascii="Times New Roman" w:hAnsi="Times New Roman" w:eastAsia="Times New Roman"/>
          <w:sz w:val="24"/>
          <w:szCs w:val="24"/>
          <w:lang w:eastAsia="en-IN"/>
        </w:rPr>
        <w:lastRenderedPageBreak/>
        <w:t>reporting, and lack of external validation. They emphasize that only 35% of reviewed studies performed temporal or geographical validation, limiting clinical applicability.</w:t>
      </w:r>
    </w:p>
    <w:p w:rsidRPr="00A56FEA" w:rsidR="00951F71" w:rsidP="00951F71" w:rsidRDefault="00951F71" w14:paraId="44A9A2DF" w14:textId="77777777">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Comparison with Existing Work:</w:t>
      </w:r>
    </w:p>
    <w:p w:rsidRPr="00A56FEA" w:rsidR="00951F71" w:rsidP="00951F71" w:rsidRDefault="00951F71" w14:paraId="3ADA2B71" w14:textId="77777777">
      <w:pPr>
        <w:numPr>
          <w:ilvl w:val="0"/>
          <w:numId w:val="78"/>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Conventional Risk Scores: QRISK3 and ASCVD, grounded in Cox regression and pooled cohort equations, remain clinical mainstays due to interpretability and guideline endorsements. However, their reliance on linear assumptions and static variables (e.g., age, blood pressure) renders them less adaptable to evolving risk factors like lifestyle changes or comorbidities.</w:t>
      </w:r>
    </w:p>
    <w:p w:rsidRPr="00A56FEA" w:rsidR="00951F71" w:rsidP="00951F71" w:rsidRDefault="00951F71" w14:paraId="5EC1589A" w14:textId="691FE801">
      <w:pPr>
        <w:numPr>
          <w:ilvl w:val="0"/>
          <w:numId w:val="78"/>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Prior ML Studies in CVD: Earlier systematic reviews, such as those by </w:t>
      </w:r>
      <w:proofErr w:type="spellStart"/>
      <w:r w:rsidRPr="00A56FEA">
        <w:rPr>
          <w:rFonts w:ascii="Times New Roman" w:hAnsi="Times New Roman" w:eastAsia="Times New Roman"/>
          <w:sz w:val="24"/>
          <w:szCs w:val="24"/>
          <w:lang w:eastAsia="en-IN"/>
        </w:rPr>
        <w:t>Al’Aref</w:t>
      </w:r>
      <w:proofErr w:type="spellEnd"/>
      <w:r w:rsidRPr="00A56FEA">
        <w:rPr>
          <w:rFonts w:ascii="Times New Roman" w:hAnsi="Times New Roman" w:eastAsia="Times New Roman"/>
          <w:sz w:val="24"/>
          <w:szCs w:val="24"/>
          <w:lang w:eastAsia="en-IN"/>
        </w:rPr>
        <w:t xml:space="preserve"> et al. (2019) and </w:t>
      </w:r>
      <w:proofErr w:type="spellStart"/>
      <w:r w:rsidRPr="00A56FEA">
        <w:rPr>
          <w:rFonts w:ascii="Times New Roman" w:hAnsi="Times New Roman" w:eastAsia="Times New Roman"/>
          <w:sz w:val="24"/>
          <w:szCs w:val="24"/>
          <w:lang w:eastAsia="en-IN"/>
        </w:rPr>
        <w:t>Dinh</w:t>
      </w:r>
      <w:proofErr w:type="spellEnd"/>
      <w:r w:rsidRPr="00A56FEA">
        <w:rPr>
          <w:rFonts w:ascii="Times New Roman" w:hAnsi="Times New Roman" w:eastAsia="Times New Roman"/>
          <w:sz w:val="24"/>
          <w:szCs w:val="24"/>
          <w:lang w:eastAsia="en-IN"/>
        </w:rPr>
        <w:t xml:space="preserve"> et al. (2021), highlighted ML’s potential but lacked quantitative synthesis. Liu et al. advance the field by statistically aggregating performance metrics, revealing consistent but variable ML advantages. For example, while deep learning excelled in image-based CVD prediction, its EHR-based performance trailed ensemble methods</w:t>
      </w:r>
      <w:r w:rsidR="00D8548B">
        <w:rPr>
          <w:rFonts w:ascii="Times New Roman" w:hAnsi="Times New Roman" w:eastAsia="Times New Roman"/>
          <w:sz w:val="24"/>
          <w:szCs w:val="24"/>
          <w:lang w:eastAsia="en-IN"/>
        </w:rPr>
        <w:t xml:space="preserve">; </w:t>
      </w:r>
      <w:r w:rsidRPr="00A56FEA">
        <w:rPr>
          <w:rFonts w:ascii="Times New Roman" w:hAnsi="Times New Roman" w:eastAsia="Times New Roman"/>
          <w:sz w:val="24"/>
          <w:szCs w:val="24"/>
          <w:lang w:eastAsia="en-IN"/>
        </w:rPr>
        <w:t>a nuance absent in prior literature.</w:t>
      </w:r>
    </w:p>
    <w:p w:rsidRPr="00A56FEA" w:rsidR="00951F71" w:rsidP="00951F71" w:rsidRDefault="00951F71" w14:paraId="3A7101E2" w14:textId="77777777">
      <w:pPr>
        <w:numPr>
          <w:ilvl w:val="0"/>
          <w:numId w:val="78"/>
        </w:numPr>
        <w:jc w:val="both"/>
        <w:rPr>
          <w:rFonts w:ascii="Times New Roman" w:hAnsi="Times New Roman" w:eastAsia="Times New Roman"/>
          <w:sz w:val="24"/>
          <w:szCs w:val="24"/>
          <w:lang w:eastAsia="en-IN"/>
        </w:rPr>
      </w:pPr>
      <w:r w:rsidRPr="63874573" w:rsidR="00951F71">
        <w:rPr>
          <w:rFonts w:ascii="Times New Roman" w:hAnsi="Times New Roman" w:eastAsia="Times New Roman"/>
          <w:sz w:val="24"/>
          <w:szCs w:val="24"/>
          <w:lang w:eastAsia="en-IN"/>
        </w:rPr>
        <w:t>EHR-Specific Challenges:</w:t>
      </w:r>
      <w:r w:rsidRPr="63874573" w:rsidR="00951F71">
        <w:rPr>
          <w:rFonts w:ascii="Times New Roman" w:hAnsi="Times New Roman" w:eastAsia="Times New Roman"/>
          <w:sz w:val="24"/>
          <w:szCs w:val="24"/>
          <w:lang w:eastAsia="en-IN"/>
        </w:rPr>
        <w:t xml:space="preserve"> </w:t>
      </w:r>
      <w:r w:rsidRPr="63874573" w:rsidR="00951F71">
        <w:rPr>
          <w:rFonts w:ascii="Times New Roman" w:hAnsi="Times New Roman" w:eastAsia="Times New Roman"/>
          <w:sz w:val="24"/>
          <w:szCs w:val="24"/>
          <w:lang w:eastAsia="en-IN"/>
        </w:rPr>
        <w:t>Unlike cohort studies (e.g., Framingham), EHR-derived datasets introduce noise from missing entries and coding inconsistencies. The review notes that ML models employing data imputation techniques (e.g., multiple imputation by chained equations) achieved 15% higher AUCs than models ignoring missingness, aligning with findings from Wong et al. (2023) on EHR data curation.</w:t>
      </w:r>
    </w:p>
    <w:p w:rsidR="63874573" w:rsidP="63874573" w:rsidRDefault="63874573" w14:paraId="3092EA2F" w14:textId="69E3402B">
      <w:pPr>
        <w:jc w:val="both"/>
        <w:rPr>
          <w:rFonts w:ascii="Times New Roman" w:hAnsi="Times New Roman" w:eastAsia="Times New Roman"/>
          <w:sz w:val="24"/>
          <w:szCs w:val="24"/>
          <w:lang w:eastAsia="en-IN"/>
        </w:rPr>
      </w:pPr>
    </w:p>
    <w:p w:rsidR="63874573" w:rsidP="63874573" w:rsidRDefault="63874573" w14:paraId="062FFBA1" w14:textId="15C99E63">
      <w:pPr>
        <w:jc w:val="both"/>
        <w:rPr>
          <w:rFonts w:ascii="Times New Roman" w:hAnsi="Times New Roman" w:eastAsia="Times New Roman"/>
          <w:sz w:val="24"/>
          <w:szCs w:val="24"/>
          <w:lang w:eastAsia="en-IN"/>
        </w:rPr>
      </w:pPr>
    </w:p>
    <w:p w:rsidR="63874573" w:rsidP="63874573" w:rsidRDefault="63874573" w14:paraId="6013F698" w14:textId="300C56D9">
      <w:pPr>
        <w:jc w:val="both"/>
        <w:rPr>
          <w:rFonts w:ascii="Times New Roman" w:hAnsi="Times New Roman" w:eastAsia="Times New Roman"/>
          <w:sz w:val="24"/>
          <w:szCs w:val="24"/>
          <w:lang w:eastAsia="en-IN"/>
        </w:rPr>
      </w:pPr>
    </w:p>
    <w:p w:rsidR="63874573" w:rsidP="63874573" w:rsidRDefault="63874573" w14:paraId="5908BFE7" w14:textId="64BCD9BC">
      <w:pPr>
        <w:jc w:val="both"/>
        <w:rPr>
          <w:rFonts w:ascii="Times New Roman" w:hAnsi="Times New Roman" w:eastAsia="Times New Roman"/>
          <w:sz w:val="24"/>
          <w:szCs w:val="24"/>
          <w:lang w:eastAsia="en-IN"/>
        </w:rPr>
      </w:pPr>
    </w:p>
    <w:p w:rsidR="63874573" w:rsidP="63874573" w:rsidRDefault="63874573" w14:paraId="5BD1BFB9" w14:textId="11E1C9B0">
      <w:pPr>
        <w:jc w:val="both"/>
        <w:rPr>
          <w:rFonts w:ascii="Times New Roman" w:hAnsi="Times New Roman" w:eastAsia="Times New Roman"/>
          <w:sz w:val="24"/>
          <w:szCs w:val="24"/>
          <w:lang w:eastAsia="en-IN"/>
        </w:rPr>
      </w:pPr>
    </w:p>
    <w:p w:rsidRPr="00A56FEA" w:rsidR="00951F71" w:rsidP="00951F71" w:rsidRDefault="00951F71" w14:paraId="1C621132" w14:textId="77777777">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Merits of the Study:</w:t>
      </w:r>
    </w:p>
    <w:p w:rsidRPr="00A56FEA" w:rsidR="00951F71" w:rsidP="00951F71" w:rsidRDefault="00951F71" w14:paraId="793A79B0" w14:textId="77777777">
      <w:pPr>
        <w:numPr>
          <w:ilvl w:val="0"/>
          <w:numId w:val="79"/>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Quantitative Synthesis of Heterogeneous Evidence: By applying random-effects meta-analysis, the authors account for variability across healthcare systems and EHR platforms. The pooled AUCs provide clinicians with benchmark metrics for evaluating emerging ML tools against familiar standards like QRISK3.</w:t>
      </w:r>
    </w:p>
    <w:p w:rsidRPr="00A56FEA" w:rsidR="00951F71" w:rsidP="00951F71" w:rsidRDefault="00951F71" w14:paraId="535B3C90" w14:textId="77777777">
      <w:pPr>
        <w:numPr>
          <w:ilvl w:val="0"/>
          <w:numId w:val="79"/>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Clinical Relevance and Translation: The review bridges computational and clinical domains by discussing implementation barriers. For instance, it notes that ML models integrating unstructured EHR data (e.g., clinician notes) showed promise but required specialized NLP pipelines absent in most healthcare IT systems.</w:t>
      </w:r>
    </w:p>
    <w:p w:rsidRPr="00A56FEA" w:rsidR="00951F71" w:rsidP="00951F71" w:rsidRDefault="00951F71" w14:paraId="6E2F423E" w14:textId="77777777">
      <w:pPr>
        <w:numPr>
          <w:ilvl w:val="0"/>
          <w:numId w:val="79"/>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Methodological Transparency: Detailed appendices document search strategies, inclusion criteria, and risk-of-bias assessments using PROBAST (Prediction Model Risk of Bias Assessment Tool). This transparency enables replication and informs future study designs.</w:t>
      </w:r>
    </w:p>
    <w:p w:rsidRPr="00A56FEA" w:rsidR="00951F71" w:rsidP="00951F71" w:rsidRDefault="00951F71" w14:paraId="260D2DE0" w14:textId="77777777">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Failings and Limitations:</w:t>
      </w:r>
    </w:p>
    <w:p w:rsidRPr="00A56FEA" w:rsidR="00951F71" w:rsidP="00951F71" w:rsidRDefault="00951F71" w14:paraId="62A5ACD6" w14:textId="77777777">
      <w:pPr>
        <w:numPr>
          <w:ilvl w:val="0"/>
          <w:numId w:val="80"/>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High Heterogeneity Undermining Conclusions: The extreme heterogeneity (I² &gt; 99%) reflects disparate study designs, from single-</w:t>
      </w:r>
      <w:proofErr w:type="spellStart"/>
      <w:r w:rsidRPr="00A56FEA">
        <w:rPr>
          <w:rFonts w:ascii="Times New Roman" w:hAnsi="Times New Roman" w:eastAsia="Times New Roman"/>
          <w:sz w:val="24"/>
          <w:szCs w:val="24"/>
          <w:lang w:eastAsia="en-IN"/>
        </w:rPr>
        <w:t>center</w:t>
      </w:r>
      <w:proofErr w:type="spellEnd"/>
      <w:r w:rsidRPr="00A56FEA">
        <w:rPr>
          <w:rFonts w:ascii="Times New Roman" w:hAnsi="Times New Roman" w:eastAsia="Times New Roman"/>
          <w:sz w:val="24"/>
          <w:szCs w:val="24"/>
          <w:lang w:eastAsia="en-IN"/>
        </w:rPr>
        <w:t xml:space="preserve"> trials to multinational registries. This precludes definitive conclusions about optimal algorithms or feature sets, as contextual factors heavily influence performance.</w:t>
      </w:r>
    </w:p>
    <w:p w:rsidRPr="00A56FEA" w:rsidR="00951F71" w:rsidP="00951F71" w:rsidRDefault="00951F71" w14:paraId="08E46C01" w14:textId="77777777">
      <w:pPr>
        <w:numPr>
          <w:ilvl w:val="0"/>
          <w:numId w:val="80"/>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Publication Bias and </w:t>
      </w:r>
      <w:proofErr w:type="spellStart"/>
      <w:r w:rsidRPr="00A56FEA">
        <w:rPr>
          <w:rFonts w:ascii="Times New Roman" w:hAnsi="Times New Roman" w:eastAsia="Times New Roman"/>
          <w:sz w:val="24"/>
          <w:szCs w:val="24"/>
          <w:lang w:eastAsia="en-IN"/>
        </w:rPr>
        <w:t>Overoptimism</w:t>
      </w:r>
      <w:proofErr w:type="spellEnd"/>
      <w:r w:rsidRPr="00A56FEA">
        <w:rPr>
          <w:rFonts w:ascii="Times New Roman" w:hAnsi="Times New Roman" w:eastAsia="Times New Roman"/>
          <w:sz w:val="24"/>
          <w:szCs w:val="24"/>
          <w:lang w:eastAsia="en-IN"/>
        </w:rPr>
        <w:t>: Funnel plot asymmetry suggests small studies with negative results remain unpublished. Additionally, many included studies used AUC-optimized thresholds rather than clinically actionable risk cut-offs, inflating perceived utility.</w:t>
      </w:r>
    </w:p>
    <w:p w:rsidRPr="00A56FEA" w:rsidR="00723AF6" w:rsidP="63874573" w:rsidRDefault="00723AF6" w14:paraId="61C72624" w14:textId="7D10D6D2">
      <w:pPr>
        <w:numPr>
          <w:ilvl w:val="0"/>
          <w:numId w:val="80"/>
        </w:numPr>
        <w:jc w:val="both"/>
        <w:rPr>
          <w:rFonts w:ascii="Times New Roman" w:hAnsi="Times New Roman" w:eastAsia="Times New Roman"/>
          <w:sz w:val="24"/>
          <w:szCs w:val="24"/>
          <w:lang w:eastAsia="en-IN"/>
        </w:rPr>
      </w:pPr>
      <w:r w:rsidRPr="63874573" w:rsidR="00951F71">
        <w:rPr>
          <w:rFonts w:ascii="Times New Roman" w:hAnsi="Times New Roman" w:eastAsia="Times New Roman"/>
          <w:sz w:val="24"/>
          <w:szCs w:val="24"/>
          <w:lang w:eastAsia="en-IN"/>
        </w:rPr>
        <w:t>Lack of Standardized Reporting: Only 40% of studies provided full model specifications or code repositories. This opacity hinders independent validation and clinical adoption, echoing concerns raised by the MI-CLAIM checklist for ML in healthcare.</w:t>
      </w:r>
      <w:bookmarkStart w:name="_GoBack" w:id="0"/>
      <w:bookmarkEnd w:id="0"/>
    </w:p>
    <w:p w:rsidRPr="00A56FEA" w:rsidR="00951F71" w:rsidP="00951F71" w:rsidRDefault="00951F71" w14:paraId="0D08496A" w14:textId="77777777">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lastRenderedPageBreak/>
        <w:t>Relevance to our Project:</w:t>
      </w:r>
    </w:p>
    <w:p w:rsidRPr="00A56FEA" w:rsidR="00951F71" w:rsidP="00951F71" w:rsidRDefault="00951F71" w14:paraId="11F5257A" w14:textId="77777777">
      <w:pPr>
        <w:numPr>
          <w:ilvl w:val="0"/>
          <w:numId w:val="81"/>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Predictive Analytics Foundation: The review validates the project’s emphasis on ML</w:t>
      </w:r>
      <w:r>
        <w:rPr>
          <w:rFonts w:ascii="Times New Roman" w:hAnsi="Times New Roman" w:eastAsia="Times New Roman"/>
          <w:sz w:val="24"/>
          <w:szCs w:val="24"/>
          <w:lang w:eastAsia="en-IN"/>
        </w:rPr>
        <w:t xml:space="preserve"> </w:t>
      </w:r>
      <w:r w:rsidRPr="00A56FEA">
        <w:rPr>
          <w:rFonts w:ascii="Times New Roman" w:hAnsi="Times New Roman" w:eastAsia="Times New Roman"/>
          <w:sz w:val="24"/>
          <w:szCs w:val="24"/>
          <w:lang w:eastAsia="en-IN"/>
        </w:rPr>
        <w:t>driven risk assessment. For instance, adopting ensemble methods could enhance predictive accuracy for chronic conditions beyond CVD, such as diabetes or renal disease, by leveraging structured EHR variables.</w:t>
      </w:r>
    </w:p>
    <w:p w:rsidRPr="00A56FEA" w:rsidR="00951F71" w:rsidP="00951F71" w:rsidRDefault="00951F71" w14:paraId="04AB751E" w14:textId="77777777">
      <w:pPr>
        <w:numPr>
          <w:ilvl w:val="0"/>
          <w:numId w:val="81"/>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Data Infrastructure Considerations: Findings underscore the importance of EHR data quality and completeness. The project’s secure storage platform must incorporate robust imputation and normalization pipelines to mitigate biases identified in heterogeneous datasets.</w:t>
      </w:r>
    </w:p>
    <w:p w:rsidRPr="00A56FEA" w:rsidR="00951F71" w:rsidP="00951F71" w:rsidRDefault="00951F71" w14:paraId="40B8B16D" w14:textId="77777777">
      <w:pPr>
        <w:numPr>
          <w:ilvl w:val="0"/>
          <w:numId w:val="81"/>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 xml:space="preserve">Clinical Integration Challenges: Compatibility with existing EHR systems is critical. The paper’s discussion on interoperability barriers aligns with </w:t>
      </w:r>
      <w:r>
        <w:rPr>
          <w:rFonts w:ascii="Times New Roman" w:hAnsi="Times New Roman" w:eastAsia="Times New Roman"/>
          <w:sz w:val="24"/>
          <w:szCs w:val="24"/>
          <w:lang w:eastAsia="en-IN"/>
        </w:rPr>
        <w:t>our</w:t>
      </w:r>
      <w:r w:rsidRPr="00A56FEA">
        <w:rPr>
          <w:rFonts w:ascii="Times New Roman" w:hAnsi="Times New Roman" w:eastAsia="Times New Roman"/>
          <w:sz w:val="24"/>
          <w:szCs w:val="24"/>
          <w:lang w:eastAsia="en-IN"/>
        </w:rPr>
        <w:t xml:space="preserve"> project’s aim to seamlessly integrate analytics tools without disrupting clinician workflows.</w:t>
      </w:r>
    </w:p>
    <w:p w:rsidRPr="00A56FEA" w:rsidR="00951F71" w:rsidP="00951F71" w:rsidRDefault="00951F71" w14:paraId="087B7EEA" w14:textId="41782EBA">
      <w:pPr>
        <w:numPr>
          <w:ilvl w:val="0"/>
          <w:numId w:val="81"/>
        </w:numPr>
        <w:jc w:val="both"/>
        <w:rPr>
          <w:rFonts w:ascii="Times New Roman" w:hAnsi="Times New Roman" w:eastAsia="Times New Roman"/>
          <w:sz w:val="24"/>
          <w:szCs w:val="24"/>
          <w:lang w:eastAsia="en-IN"/>
        </w:rPr>
      </w:pPr>
      <w:r w:rsidRPr="63874573" w:rsidR="00951F71">
        <w:rPr>
          <w:rFonts w:ascii="Times New Roman" w:hAnsi="Times New Roman" w:eastAsia="Times New Roman"/>
          <w:sz w:val="24"/>
          <w:szCs w:val="24"/>
          <w:lang w:eastAsia="en-IN"/>
        </w:rPr>
        <w:t>Patient Engagement Opportunities: Superior risk stratification via ML enables personalized educational content delivery. For example, high-risk patients flagged by models could receive targeted lifestyle modification guides, enhancing preventive care.</w:t>
      </w:r>
    </w:p>
    <w:p w:rsidR="63874573" w:rsidP="63874573" w:rsidRDefault="63874573" w14:paraId="5788C57C" w14:textId="7E4666C6">
      <w:pPr>
        <w:jc w:val="both"/>
        <w:rPr>
          <w:rFonts w:ascii="Times New Roman" w:hAnsi="Times New Roman" w:eastAsia="Times New Roman"/>
          <w:sz w:val="24"/>
          <w:szCs w:val="24"/>
          <w:lang w:eastAsia="en-IN"/>
        </w:rPr>
      </w:pPr>
    </w:p>
    <w:p w:rsidR="63874573" w:rsidP="63874573" w:rsidRDefault="63874573" w14:paraId="3155DED2" w14:textId="55AEABF4">
      <w:pPr>
        <w:jc w:val="both"/>
        <w:rPr>
          <w:rFonts w:ascii="Times New Roman" w:hAnsi="Times New Roman" w:eastAsia="Times New Roman"/>
          <w:sz w:val="24"/>
          <w:szCs w:val="24"/>
          <w:lang w:eastAsia="en-IN"/>
        </w:rPr>
      </w:pPr>
    </w:p>
    <w:p w:rsidR="63874573" w:rsidP="63874573" w:rsidRDefault="63874573" w14:paraId="7CA25F35" w14:textId="08626C6B">
      <w:pPr>
        <w:jc w:val="both"/>
        <w:rPr>
          <w:rFonts w:ascii="Times New Roman" w:hAnsi="Times New Roman" w:eastAsia="Times New Roman"/>
          <w:sz w:val="24"/>
          <w:szCs w:val="24"/>
          <w:lang w:eastAsia="en-IN"/>
        </w:rPr>
      </w:pPr>
    </w:p>
    <w:p w:rsidR="63874573" w:rsidP="63874573" w:rsidRDefault="63874573" w14:paraId="6DDD0ECE" w14:textId="4D69B4FC">
      <w:pPr>
        <w:jc w:val="both"/>
        <w:rPr>
          <w:rFonts w:ascii="Times New Roman" w:hAnsi="Times New Roman" w:eastAsia="Times New Roman"/>
          <w:sz w:val="24"/>
          <w:szCs w:val="24"/>
          <w:lang w:eastAsia="en-IN"/>
        </w:rPr>
      </w:pPr>
    </w:p>
    <w:p w:rsidR="63874573" w:rsidP="63874573" w:rsidRDefault="63874573" w14:paraId="54A49F40" w14:textId="16E13B35">
      <w:pPr>
        <w:jc w:val="both"/>
        <w:rPr>
          <w:rFonts w:ascii="Times New Roman" w:hAnsi="Times New Roman" w:eastAsia="Times New Roman"/>
          <w:sz w:val="24"/>
          <w:szCs w:val="24"/>
          <w:lang w:eastAsia="en-IN"/>
        </w:rPr>
      </w:pPr>
    </w:p>
    <w:p w:rsidR="63874573" w:rsidP="63874573" w:rsidRDefault="63874573" w14:paraId="7E63E019" w14:textId="2097A181">
      <w:pPr>
        <w:jc w:val="both"/>
        <w:rPr>
          <w:rFonts w:ascii="Times New Roman" w:hAnsi="Times New Roman" w:eastAsia="Times New Roman"/>
          <w:sz w:val="24"/>
          <w:szCs w:val="24"/>
          <w:lang w:eastAsia="en-IN"/>
        </w:rPr>
      </w:pPr>
    </w:p>
    <w:p w:rsidRPr="00A56FEA" w:rsidR="00951F71" w:rsidP="00951F71" w:rsidRDefault="00951F71" w14:paraId="18D9F448" w14:textId="77777777">
      <w:pPr>
        <w:jc w:val="both"/>
        <w:rPr>
          <w:rFonts w:ascii="Times New Roman" w:hAnsi="Times New Roman" w:eastAsia="Times New Roman"/>
          <w:b/>
          <w:sz w:val="24"/>
          <w:szCs w:val="24"/>
          <w:lang w:eastAsia="en-IN"/>
        </w:rPr>
      </w:pPr>
      <w:r w:rsidRPr="00A56FEA">
        <w:rPr>
          <w:rFonts w:ascii="Times New Roman" w:hAnsi="Times New Roman" w:eastAsia="Times New Roman"/>
          <w:b/>
          <w:sz w:val="24"/>
          <w:szCs w:val="24"/>
          <w:lang w:eastAsia="en-IN"/>
        </w:rPr>
        <w:t>Future Directions and Recommendations</w:t>
      </w:r>
    </w:p>
    <w:p w:rsidRPr="00A56FEA" w:rsidR="00951F71" w:rsidP="00951F71" w:rsidRDefault="00951F71" w14:paraId="7C7D3D0D" w14:textId="77777777">
      <w:pPr>
        <w:numPr>
          <w:ilvl w:val="0"/>
          <w:numId w:val="82"/>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Model Standardization and Reporting: Adopt frameworks like TRIPOD-ML (Transparent Reporting of a Multivariable Prediction Model for Individual Prognosis or Diagnosis in Machine Learning) to ensure reproducibility. The platform should log hyperparameters, training epochs, and validation protocols for auditability.</w:t>
      </w:r>
    </w:p>
    <w:p w:rsidRPr="00A56FEA" w:rsidR="00951F71" w:rsidP="00951F71" w:rsidRDefault="00951F71" w14:paraId="6B9C2630" w14:textId="1730BF33">
      <w:pPr>
        <w:numPr>
          <w:ilvl w:val="0"/>
          <w:numId w:val="82"/>
        </w:numPr>
        <w:jc w:val="both"/>
        <w:rPr>
          <w:rFonts w:ascii="Times New Roman" w:hAnsi="Times New Roman" w:eastAsia="Times New Roman"/>
          <w:sz w:val="24"/>
          <w:szCs w:val="24"/>
          <w:lang w:eastAsia="en-IN"/>
        </w:rPr>
      </w:pPr>
      <w:r w:rsidRPr="1256EC37" w:rsidR="00951F71">
        <w:rPr>
          <w:rFonts w:ascii="Times New Roman" w:hAnsi="Times New Roman" w:eastAsia="Times New Roman"/>
          <w:sz w:val="24"/>
          <w:szCs w:val="24"/>
          <w:lang w:eastAsia="en-IN"/>
        </w:rPr>
        <w:t xml:space="preserve">Multimodal Data Integration: Incorporate unstructured data (imaging, genomics) while addressing computational demands. Federated learning approaches could enable model training across institutions without raw data sharing, aligning with </w:t>
      </w:r>
      <w:r w:rsidRPr="1256EC37" w:rsidR="00951F71">
        <w:rPr>
          <w:rFonts w:ascii="Times New Roman" w:hAnsi="Times New Roman" w:eastAsia="Times New Roman"/>
          <w:sz w:val="24"/>
          <w:szCs w:val="24"/>
          <w:lang w:eastAsia="en-IN"/>
        </w:rPr>
        <w:t>our</w:t>
      </w:r>
      <w:r w:rsidRPr="1256EC37" w:rsidR="00951F71">
        <w:rPr>
          <w:rFonts w:ascii="Times New Roman" w:hAnsi="Times New Roman" w:eastAsia="Times New Roman"/>
          <w:sz w:val="24"/>
          <w:szCs w:val="24"/>
          <w:lang w:eastAsia="en-IN"/>
        </w:rPr>
        <w:t xml:space="preserve"> project’s security goals.</w:t>
      </w:r>
    </w:p>
    <w:p w:rsidRPr="00A56FEA" w:rsidR="00951F71" w:rsidP="00951F71" w:rsidRDefault="00951F71" w14:paraId="6071F30D" w14:textId="77777777">
      <w:pPr>
        <w:numPr>
          <w:ilvl w:val="0"/>
          <w:numId w:val="82"/>
        </w:numPr>
        <w:jc w:val="both"/>
        <w:rPr>
          <w:rFonts w:ascii="Times New Roman" w:hAnsi="Times New Roman" w:eastAsia="Times New Roman"/>
          <w:sz w:val="24"/>
          <w:szCs w:val="24"/>
          <w:lang w:eastAsia="en-IN"/>
        </w:rPr>
      </w:pPr>
      <w:r w:rsidRPr="00A56FEA">
        <w:rPr>
          <w:rFonts w:ascii="Times New Roman" w:hAnsi="Times New Roman" w:eastAsia="Times New Roman"/>
          <w:sz w:val="24"/>
          <w:szCs w:val="24"/>
          <w:lang w:eastAsia="en-IN"/>
        </w:rPr>
        <w:t>Real-World Validation: Implement prospective trials comparing platform-generated insights against standard care. Metrics should extend beyond AUC to clinical outcomes like prevented adverse events and cost savings.</w:t>
      </w:r>
    </w:p>
    <w:p w:rsidRPr="00A56FEA" w:rsidR="00951F71" w:rsidP="00951F71" w:rsidRDefault="00951F71" w14:paraId="0E861E0E" w14:textId="77777777" w14:noSpellErr="1">
      <w:pPr>
        <w:jc w:val="both"/>
        <w:rPr>
          <w:rFonts w:ascii="Times New Roman" w:hAnsi="Times New Roman" w:eastAsia="Times New Roman"/>
          <w:sz w:val="24"/>
          <w:szCs w:val="24"/>
          <w:lang w:eastAsia="en-IN"/>
        </w:rPr>
      </w:pPr>
      <w:r w:rsidRPr="63874573" w:rsidR="00951F71">
        <w:rPr>
          <w:rFonts w:ascii="Times New Roman" w:hAnsi="Times New Roman" w:eastAsia="Times New Roman"/>
          <w:sz w:val="24"/>
          <w:szCs w:val="24"/>
          <w:lang w:eastAsia="en-IN"/>
        </w:rPr>
        <w:t xml:space="preserve">In conclusion, Liu et al.’s systematic review provides robust evidence supporting ML’s role in CVD risk prediction while cautioning against premature clinical deployment. The proposed healthcare platform can address these limitations through rigorous validation, transparent reporting, and seamless EHR integration, </w:t>
      </w:r>
      <w:r w:rsidRPr="63874573" w:rsidR="00951F71">
        <w:rPr>
          <w:rFonts w:ascii="Times New Roman" w:hAnsi="Times New Roman" w:eastAsia="Times New Roman"/>
          <w:sz w:val="24"/>
          <w:szCs w:val="24"/>
          <w:lang w:eastAsia="en-IN"/>
        </w:rPr>
        <w:t>ultimately advancing</w:t>
      </w:r>
      <w:r w:rsidRPr="63874573" w:rsidR="00951F71">
        <w:rPr>
          <w:rFonts w:ascii="Times New Roman" w:hAnsi="Times New Roman" w:eastAsia="Times New Roman"/>
          <w:sz w:val="24"/>
          <w:szCs w:val="24"/>
          <w:lang w:eastAsia="en-IN"/>
        </w:rPr>
        <w:t xml:space="preserve"> personalized preventive care.</w:t>
      </w:r>
    </w:p>
    <w:p w:rsidR="63874573" w:rsidP="63874573" w:rsidRDefault="63874573" w14:paraId="6AF20A25" w14:textId="16D9A330">
      <w:pPr>
        <w:jc w:val="both"/>
        <w:rPr>
          <w:rFonts w:ascii="Times New Roman" w:hAnsi="Times New Roman" w:eastAsia="Times New Roman"/>
          <w:sz w:val="24"/>
          <w:szCs w:val="24"/>
          <w:lang w:eastAsia="en-IN"/>
        </w:rPr>
      </w:pPr>
    </w:p>
    <w:p w:rsidR="63874573" w:rsidP="63874573" w:rsidRDefault="63874573" w14:paraId="6F0AB3F3" w14:textId="19F33BFC">
      <w:pPr>
        <w:jc w:val="both"/>
        <w:rPr>
          <w:rFonts w:ascii="Times New Roman" w:hAnsi="Times New Roman" w:eastAsia="Times New Roman"/>
          <w:sz w:val="24"/>
          <w:szCs w:val="24"/>
          <w:lang w:eastAsia="en-IN"/>
        </w:rPr>
      </w:pPr>
    </w:p>
    <w:p w:rsidR="63874573" w:rsidP="63874573" w:rsidRDefault="63874573" w14:paraId="73821C6D" w14:textId="724942DF">
      <w:pPr>
        <w:jc w:val="both"/>
        <w:rPr>
          <w:rFonts w:ascii="Times New Roman" w:hAnsi="Times New Roman" w:eastAsia="Times New Roman"/>
          <w:sz w:val="24"/>
          <w:szCs w:val="24"/>
          <w:lang w:eastAsia="en-IN"/>
        </w:rPr>
      </w:pPr>
    </w:p>
    <w:p w:rsidR="63874573" w:rsidP="63874573" w:rsidRDefault="63874573" w14:paraId="1C5C5E72" w14:textId="0AE536FA">
      <w:pPr>
        <w:jc w:val="both"/>
        <w:rPr>
          <w:rFonts w:ascii="Times New Roman" w:hAnsi="Times New Roman" w:eastAsia="Times New Roman"/>
          <w:sz w:val="24"/>
          <w:szCs w:val="24"/>
          <w:lang w:eastAsia="en-IN"/>
        </w:rPr>
      </w:pPr>
    </w:p>
    <w:p w:rsidR="63874573" w:rsidP="63874573" w:rsidRDefault="63874573" w14:paraId="41E5055A" w14:textId="4E4F36AE">
      <w:pPr>
        <w:jc w:val="both"/>
        <w:rPr>
          <w:rFonts w:ascii="Times New Roman" w:hAnsi="Times New Roman" w:eastAsia="Times New Roman"/>
          <w:sz w:val="24"/>
          <w:szCs w:val="24"/>
          <w:lang w:eastAsia="en-IN"/>
        </w:rPr>
      </w:pPr>
    </w:p>
    <w:p w:rsidR="63874573" w:rsidP="63874573" w:rsidRDefault="63874573" w14:paraId="21B3511E" w14:textId="422AE6A9">
      <w:pPr>
        <w:jc w:val="both"/>
        <w:rPr>
          <w:rFonts w:ascii="Times New Roman" w:hAnsi="Times New Roman" w:eastAsia="Times New Roman"/>
          <w:sz w:val="24"/>
          <w:szCs w:val="24"/>
          <w:lang w:eastAsia="en-IN"/>
        </w:rPr>
      </w:pPr>
    </w:p>
    <w:p w:rsidR="63874573" w:rsidP="63874573" w:rsidRDefault="63874573" w14:paraId="0ABAB125" w14:textId="4E13A286">
      <w:pPr>
        <w:jc w:val="both"/>
        <w:rPr>
          <w:rFonts w:ascii="Times New Roman" w:hAnsi="Times New Roman" w:eastAsia="Times New Roman"/>
          <w:sz w:val="24"/>
          <w:szCs w:val="24"/>
          <w:lang w:eastAsia="en-IN"/>
        </w:rPr>
      </w:pPr>
    </w:p>
    <w:p w:rsidR="63874573" w:rsidP="63874573" w:rsidRDefault="63874573" w14:paraId="06C860A4" w14:textId="12494AF1">
      <w:pPr>
        <w:jc w:val="both"/>
        <w:rPr>
          <w:rFonts w:ascii="Times New Roman" w:hAnsi="Times New Roman" w:eastAsia="Times New Roman"/>
          <w:sz w:val="24"/>
          <w:szCs w:val="24"/>
          <w:lang w:eastAsia="en-IN"/>
        </w:rPr>
      </w:pPr>
    </w:p>
    <w:p w:rsidR="63874573" w:rsidP="63874573" w:rsidRDefault="63874573" w14:paraId="3A861D2D" w14:textId="52E738BA">
      <w:pPr>
        <w:jc w:val="both"/>
        <w:rPr>
          <w:rFonts w:ascii="Times New Roman" w:hAnsi="Times New Roman" w:eastAsia="Times New Roman"/>
          <w:sz w:val="24"/>
          <w:szCs w:val="24"/>
          <w:lang w:eastAsia="en-IN"/>
        </w:rPr>
      </w:pPr>
    </w:p>
    <w:p w:rsidR="63874573" w:rsidP="63874573" w:rsidRDefault="63874573" w14:paraId="7DB85C0D" w14:textId="62DED9EB">
      <w:pPr>
        <w:jc w:val="both"/>
        <w:rPr>
          <w:rFonts w:ascii="Times New Roman" w:hAnsi="Times New Roman" w:eastAsia="Times New Roman"/>
          <w:sz w:val="24"/>
          <w:szCs w:val="24"/>
          <w:lang w:eastAsia="en-IN"/>
        </w:rPr>
      </w:pPr>
    </w:p>
    <w:p w:rsidR="63874573" w:rsidP="63874573" w:rsidRDefault="63874573" w14:paraId="0196B2F4" w14:textId="4FBCA8B8">
      <w:pPr>
        <w:jc w:val="both"/>
        <w:rPr>
          <w:rFonts w:ascii="Times New Roman" w:hAnsi="Times New Roman" w:eastAsia="Times New Roman"/>
          <w:sz w:val="24"/>
          <w:szCs w:val="24"/>
          <w:lang w:eastAsia="en-IN"/>
        </w:rPr>
      </w:pPr>
    </w:p>
    <w:p w:rsidR="63874573" w:rsidP="63874573" w:rsidRDefault="63874573" w14:paraId="71E061D0" w14:textId="604C0B66">
      <w:pPr>
        <w:jc w:val="both"/>
        <w:rPr>
          <w:rFonts w:ascii="Times New Roman" w:hAnsi="Times New Roman" w:eastAsia="Times New Roman"/>
          <w:sz w:val="24"/>
          <w:szCs w:val="24"/>
          <w:lang w:eastAsia="en-IN"/>
        </w:rPr>
      </w:pPr>
    </w:p>
    <w:p w:rsidR="63874573" w:rsidP="63874573" w:rsidRDefault="63874573" w14:paraId="10960182" w14:textId="11891822">
      <w:pPr>
        <w:jc w:val="both"/>
        <w:rPr>
          <w:rFonts w:ascii="Times New Roman" w:hAnsi="Times New Roman" w:eastAsia="Times New Roman"/>
          <w:sz w:val="24"/>
          <w:szCs w:val="24"/>
          <w:lang w:eastAsia="en-IN"/>
        </w:rPr>
      </w:pPr>
    </w:p>
    <w:p w:rsidR="63874573" w:rsidP="63874573" w:rsidRDefault="63874573" w14:paraId="2C84C980" w14:textId="7DEDCD97">
      <w:pPr>
        <w:jc w:val="both"/>
        <w:rPr>
          <w:rFonts w:ascii="Times New Roman" w:hAnsi="Times New Roman" w:eastAsia="Times New Roman"/>
          <w:sz w:val="24"/>
          <w:szCs w:val="24"/>
          <w:lang w:eastAsia="en-IN"/>
        </w:rPr>
      </w:pPr>
    </w:p>
    <w:p w:rsidR="63874573" w:rsidP="63874573" w:rsidRDefault="63874573" w14:paraId="4604BDAD" w14:textId="667B0CC4">
      <w:pPr>
        <w:jc w:val="both"/>
        <w:rPr>
          <w:rFonts w:ascii="Times New Roman" w:hAnsi="Times New Roman" w:eastAsia="Times New Roman"/>
          <w:sz w:val="24"/>
          <w:szCs w:val="24"/>
          <w:lang w:eastAsia="en-IN"/>
        </w:rPr>
      </w:pPr>
    </w:p>
    <w:p w:rsidR="63874573" w:rsidP="63874573" w:rsidRDefault="63874573" w14:paraId="7CFECE4C" w14:textId="36F641B9">
      <w:pPr>
        <w:jc w:val="both"/>
        <w:rPr>
          <w:rFonts w:ascii="Times New Roman" w:hAnsi="Times New Roman" w:eastAsia="Times New Roman"/>
          <w:sz w:val="24"/>
          <w:szCs w:val="24"/>
          <w:lang w:eastAsia="en-IN"/>
        </w:rPr>
      </w:pPr>
    </w:p>
    <w:p w:rsidR="63874573" w:rsidP="63874573" w:rsidRDefault="63874573" w14:paraId="35D448E9" w14:textId="1C90EE40">
      <w:pPr>
        <w:jc w:val="both"/>
        <w:rPr>
          <w:rFonts w:ascii="Times New Roman" w:hAnsi="Times New Roman" w:eastAsia="Times New Roman"/>
          <w:sz w:val="24"/>
          <w:szCs w:val="24"/>
          <w:lang w:eastAsia="en-IN"/>
        </w:rPr>
      </w:pPr>
    </w:p>
    <w:p w:rsidR="63874573" w:rsidP="63874573" w:rsidRDefault="63874573" w14:paraId="12252892" w14:textId="465AEF91">
      <w:pPr>
        <w:jc w:val="both"/>
        <w:rPr>
          <w:rFonts w:ascii="Times New Roman" w:hAnsi="Times New Roman" w:eastAsia="Times New Roman"/>
          <w:sz w:val="24"/>
          <w:szCs w:val="24"/>
          <w:lang w:eastAsia="en-IN"/>
        </w:rPr>
      </w:pPr>
    </w:p>
    <w:p w:rsidR="63874573" w:rsidP="63874573" w:rsidRDefault="63874573" w14:paraId="5A1D00D4" w14:textId="66603D3A">
      <w:pPr>
        <w:jc w:val="both"/>
        <w:rPr>
          <w:rFonts w:ascii="Times New Roman" w:hAnsi="Times New Roman" w:eastAsia="Times New Roman"/>
          <w:sz w:val="24"/>
          <w:szCs w:val="24"/>
          <w:lang w:eastAsia="en-IN"/>
        </w:rPr>
      </w:pPr>
    </w:p>
    <w:p w:rsidR="63874573" w:rsidP="63874573" w:rsidRDefault="63874573" w14:paraId="1AE80D11" w14:textId="3F82B29B">
      <w:pPr>
        <w:jc w:val="both"/>
        <w:rPr>
          <w:rFonts w:ascii="Times New Roman" w:hAnsi="Times New Roman" w:eastAsia="Times New Roman"/>
          <w:sz w:val="24"/>
          <w:szCs w:val="24"/>
          <w:lang w:eastAsia="en-IN"/>
        </w:rPr>
      </w:pPr>
    </w:p>
    <w:p w:rsidRPr="00A56FEA" w:rsidR="00951F71" w:rsidP="00951F71" w:rsidRDefault="00951F71" w14:paraId="4A3BBAE1" w14:textId="77777777">
      <w:pPr>
        <w:jc w:val="both"/>
        <w:rPr>
          <w:rFonts w:ascii="Times New Roman" w:hAnsi="Times New Roman" w:eastAsia="Times New Roman"/>
          <w:sz w:val="24"/>
          <w:szCs w:val="24"/>
          <w:lang w:eastAsia="en-IN"/>
        </w:rPr>
      </w:pPr>
    </w:p>
    <w:p w:rsidRPr="00A56FEA" w:rsidR="00B0370E" w:rsidP="008C4CBA" w:rsidRDefault="00B0370E" w14:paraId="6C7A87E0" w14:textId="77777777">
      <w:pPr>
        <w:jc w:val="both"/>
        <w:rPr>
          <w:rFonts w:ascii="Times New Roman" w:hAnsi="Times New Roman" w:eastAsia="Times New Roman"/>
          <w:sz w:val="24"/>
          <w:szCs w:val="24"/>
          <w:lang w:eastAsia="en-IN"/>
        </w:rPr>
      </w:pPr>
    </w:p>
    <w:p w:rsidRPr="00A56FEA" w:rsidR="00F342F1" w:rsidP="00F342F1" w:rsidRDefault="00F342F1" w14:paraId="6C7A87E1" w14:textId="77777777">
      <w:pPr>
        <w:spacing w:after="240" w:line="240" w:lineRule="auto"/>
        <w:jc w:val="both"/>
        <w:rPr>
          <w:rFonts w:ascii="Times New Roman" w:hAnsi="Times New Roman" w:eastAsia="Times New Roman"/>
          <w:sz w:val="24"/>
          <w:szCs w:val="24"/>
          <w:lang w:eastAsia="en-IN"/>
        </w:rPr>
      </w:pPr>
    </w:p>
    <w:p w:rsidR="00F342F1" w:rsidP="1388BF74" w:rsidRDefault="00F342F1" w14:paraId="07C9C2C8" w14:textId="3A1909E8">
      <w:pPr>
        <w:spacing w:after="240" w:line="240" w:lineRule="auto"/>
        <w:rPr>
          <w:rFonts w:ascii="Times New Roman" w:hAnsi="Times New Roman" w:eastAsia="Times New Roman"/>
          <w:sz w:val="24"/>
          <w:szCs w:val="24"/>
          <w:lang w:eastAsia="en-IN"/>
        </w:rPr>
      </w:pPr>
      <w:r w:rsidRPr="1388BF74">
        <w:rPr>
          <w:rFonts w:ascii="Times New Roman" w:hAnsi="Times New Roman" w:eastAsia="Times New Roman"/>
          <w:sz w:val="24"/>
          <w:szCs w:val="24"/>
          <w:lang w:eastAsia="en-IN"/>
        </w:rPr>
        <w:t xml:space="preserve">5) </w:t>
      </w:r>
      <w:r w:rsidRPr="1388BF74" w:rsidR="24CAC933">
        <w:rPr>
          <w:rFonts w:ascii="Times New Roman" w:hAnsi="Times New Roman" w:eastAsia="Times New Roman"/>
          <w:b/>
          <w:bCs/>
          <w:sz w:val="24"/>
          <w:szCs w:val="24"/>
          <w:lang w:eastAsia="en-IN"/>
        </w:rPr>
        <w:t>(16)</w:t>
      </w:r>
    </w:p>
    <w:p w:rsidRPr="009B076B" w:rsidR="009B076B" w:rsidP="009B076B" w:rsidRDefault="009B076B" w14:paraId="124FD3C1" w14:textId="67B0B225">
      <w:pPr>
        <w:spacing w:after="0" w:line="240" w:lineRule="auto"/>
        <w:jc w:val="both"/>
        <w:rPr>
          <w:rFonts w:ascii="Times New Roman" w:hAnsi="Times New Roman" w:eastAsia="Times New Roman"/>
          <w:b/>
          <w:bCs/>
          <w:sz w:val="24"/>
          <w:szCs w:val="24"/>
          <w:lang w:eastAsia="en-IN"/>
        </w:rPr>
      </w:pPr>
      <w:r>
        <w:rPr>
          <w:rFonts w:ascii="Times New Roman" w:hAnsi="Times New Roman" w:eastAsia="Times New Roman"/>
          <w:b/>
          <w:bCs/>
          <w:sz w:val="24"/>
          <w:szCs w:val="24"/>
          <w:lang w:eastAsia="en-IN"/>
        </w:rPr>
        <w:t>Summary</w:t>
      </w:r>
    </w:p>
    <w:p w:rsidRPr="009B076B" w:rsidR="009B076B" w:rsidP="009B076B" w:rsidRDefault="009B076B" w14:paraId="49303FF7" w14:textId="4CC3E5B3">
      <w:pPr>
        <w:spacing w:after="240" w:line="240" w:lineRule="auto"/>
        <w:jc w:val="both"/>
        <w:rPr>
          <w:rFonts w:ascii="Times New Roman" w:hAnsi="Times New Roman" w:eastAsia="Times New Roman"/>
          <w:sz w:val="24"/>
          <w:szCs w:val="24"/>
          <w:lang w:eastAsia="en-IN"/>
        </w:rPr>
      </w:pPr>
      <w:r w:rsidRPr="009B076B">
        <w:rPr>
          <w:rFonts w:ascii="Times New Roman" w:hAnsi="Times New Roman" w:eastAsia="Times New Roman"/>
          <w:sz w:val="24"/>
          <w:szCs w:val="24"/>
          <w:lang w:eastAsia="en-IN"/>
        </w:rPr>
        <w:t>This paper presents a smart healthcare monitoring system aimed at enhancing heart disease prediction accuracy by integrating wearable sensors and electronic medical records (EMRs). The proposed system leverages ensemble deep learning combined with feature fusion techniques, ensuring a comprehensive approach to data analysis. The feature selection process employs information gain and conditional probability to eliminate irrelevant and redundant data, ultimately enhancing computational efficiency and predictive performance. The ensemble deep learning model is then trained using the optimized dataset, leading to an impressive prediction accuracy of 98.5%. Additionally, an ontology-based recommendation system is incorporated, providing personalized health recommendations based on individual patient data.</w:t>
      </w:r>
    </w:p>
    <w:p w:rsidRPr="00D363CC" w:rsidR="00D363CC" w:rsidP="00D363CC" w:rsidRDefault="00D363CC" w14:paraId="4F2E1636" w14:textId="77777777">
      <w:pPr>
        <w:spacing w:after="240" w:line="240" w:lineRule="auto"/>
        <w:jc w:val="both"/>
        <w:rPr>
          <w:rFonts w:ascii="Times New Roman" w:hAnsi="Times New Roman" w:eastAsia="Times New Roman"/>
          <w:b/>
          <w:bCs/>
          <w:sz w:val="24"/>
          <w:szCs w:val="24"/>
          <w:lang w:eastAsia="en-IN"/>
        </w:rPr>
      </w:pPr>
      <w:r w:rsidRPr="00D363CC">
        <w:rPr>
          <w:rFonts w:ascii="Times New Roman" w:hAnsi="Times New Roman" w:eastAsia="Times New Roman"/>
          <w:b/>
          <w:bCs/>
          <w:sz w:val="24"/>
          <w:szCs w:val="24"/>
          <w:lang w:eastAsia="en-IN"/>
        </w:rPr>
        <w:t>Main Contributions:</w:t>
      </w:r>
    </w:p>
    <w:p w:rsidRPr="00D363CC" w:rsidR="00D363CC" w:rsidP="00951F71" w:rsidRDefault="00D363CC" w14:paraId="3616F47A" w14:textId="77777777">
      <w:pPr>
        <w:numPr>
          <w:ilvl w:val="0"/>
          <w:numId w:val="84"/>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lastRenderedPageBreak/>
        <w:t>Data Fusion: Merges real-time sensor data with EMRs to create a comprehensive dataset.</w:t>
      </w:r>
    </w:p>
    <w:p w:rsidRPr="00D363CC" w:rsidR="00D363CC" w:rsidP="00951F71" w:rsidRDefault="00D363CC" w14:paraId="29ADC483" w14:textId="77777777">
      <w:pPr>
        <w:numPr>
          <w:ilvl w:val="0"/>
          <w:numId w:val="84"/>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Feature Selection: Employs information gain and conditional probability to filter out redundant data.</w:t>
      </w:r>
    </w:p>
    <w:p w:rsidRPr="00D363CC" w:rsidR="00D363CC" w:rsidP="00951F71" w:rsidRDefault="00D363CC" w14:paraId="0A58A76A" w14:textId="77777777">
      <w:pPr>
        <w:numPr>
          <w:ilvl w:val="0"/>
          <w:numId w:val="84"/>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 xml:space="preserve">Deep Learning Ensemble: Utilizes multiple deep learning models combined with </w:t>
      </w:r>
      <w:proofErr w:type="spellStart"/>
      <w:r w:rsidRPr="00D363CC">
        <w:rPr>
          <w:rFonts w:ascii="Times New Roman" w:hAnsi="Times New Roman" w:eastAsia="Times New Roman"/>
          <w:sz w:val="24"/>
          <w:szCs w:val="24"/>
          <w:lang w:eastAsia="en-IN"/>
        </w:rPr>
        <w:t>LogitBoost</w:t>
      </w:r>
      <w:proofErr w:type="spellEnd"/>
      <w:r w:rsidRPr="00D363CC">
        <w:rPr>
          <w:rFonts w:ascii="Times New Roman" w:hAnsi="Times New Roman" w:eastAsia="Times New Roman"/>
          <w:sz w:val="24"/>
          <w:szCs w:val="24"/>
          <w:lang w:eastAsia="en-IN"/>
        </w:rPr>
        <w:t xml:space="preserve"> to enhance accuracy.</w:t>
      </w:r>
    </w:p>
    <w:p w:rsidRPr="00D363CC" w:rsidR="00D363CC" w:rsidP="00951F71" w:rsidRDefault="00D363CC" w14:paraId="061B4E79" w14:textId="77777777">
      <w:pPr>
        <w:numPr>
          <w:ilvl w:val="0"/>
          <w:numId w:val="84"/>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Ontology-Based Recommendations: Generates personalized health recommendations using Semantic Web Rule Language (SWRL).</w:t>
      </w:r>
    </w:p>
    <w:p w:rsidRPr="00D363CC" w:rsidR="00D363CC" w:rsidP="00D363CC" w:rsidRDefault="00D363CC" w14:paraId="609E3DF0" w14:textId="77777777">
      <w:pPr>
        <w:spacing w:after="240" w:line="240" w:lineRule="auto"/>
        <w:jc w:val="both"/>
        <w:rPr>
          <w:rFonts w:ascii="Times New Roman" w:hAnsi="Times New Roman" w:eastAsia="Times New Roman"/>
          <w:b/>
          <w:bCs/>
          <w:sz w:val="24"/>
          <w:szCs w:val="24"/>
          <w:lang w:eastAsia="en-IN"/>
        </w:rPr>
      </w:pPr>
      <w:r w:rsidRPr="00D363CC">
        <w:rPr>
          <w:rFonts w:ascii="Times New Roman" w:hAnsi="Times New Roman" w:eastAsia="Times New Roman"/>
          <w:b/>
          <w:bCs/>
          <w:sz w:val="24"/>
          <w:szCs w:val="24"/>
          <w:lang w:eastAsia="en-IN"/>
        </w:rPr>
        <w:t>Comparison with Other Works:</w:t>
      </w:r>
    </w:p>
    <w:p w:rsidRPr="00D363CC" w:rsidR="00D363CC" w:rsidP="00D363CC" w:rsidRDefault="00D363CC" w14:paraId="31BB130E" w14:textId="77777777">
      <w:pPr>
        <w:spacing w:after="240" w:line="240" w:lineRule="auto"/>
        <w:jc w:val="both"/>
        <w:rPr>
          <w:rFonts w:ascii="Times New Roman" w:hAnsi="Times New Roman" w:eastAsia="Times New Roman"/>
          <w:sz w:val="24"/>
          <w:szCs w:val="24"/>
          <w:lang w:eastAsia="en-IN"/>
        </w:rPr>
      </w:pPr>
      <w:r w:rsidRPr="1388BF74">
        <w:rPr>
          <w:rFonts w:ascii="Times New Roman" w:hAnsi="Times New Roman" w:eastAsia="Times New Roman"/>
          <w:sz w:val="24"/>
          <w:szCs w:val="24"/>
          <w:lang w:eastAsia="en-IN"/>
        </w:rPr>
        <w:t xml:space="preserve">Compared to QRISK3, which is primarily designed for long-term risk assessment using structured medical data, this system enables real-time monitoring by integrating sensor data. However, unlike MSSO-ANFIS, which optimizes feature selection through a metaheuristic approach, this model requires extensive </w:t>
      </w:r>
      <w:proofErr w:type="spellStart"/>
      <w:r w:rsidRPr="1388BF74">
        <w:rPr>
          <w:rFonts w:ascii="Times New Roman" w:hAnsi="Times New Roman" w:eastAsia="Times New Roman"/>
          <w:sz w:val="24"/>
          <w:szCs w:val="24"/>
          <w:lang w:eastAsia="en-IN"/>
        </w:rPr>
        <w:t>preprocessing</w:t>
      </w:r>
      <w:proofErr w:type="spellEnd"/>
      <w:r w:rsidRPr="1388BF74">
        <w:rPr>
          <w:rFonts w:ascii="Times New Roman" w:hAnsi="Times New Roman" w:eastAsia="Times New Roman"/>
          <w:sz w:val="24"/>
          <w:szCs w:val="24"/>
          <w:lang w:eastAsia="en-IN"/>
        </w:rPr>
        <w:t xml:space="preserve"> to manage large datasets. While CNN-based models process unstructured data, this system remains focused on structured EMRs and sensor readings, ensuring more reliable but less flexible predictions.</w:t>
      </w:r>
    </w:p>
    <w:p w:rsidRPr="00D363CC" w:rsidR="00D363CC" w:rsidP="00D363CC" w:rsidRDefault="00D363CC" w14:paraId="70D6C504" w14:textId="1BC3420C">
      <w:pPr>
        <w:spacing w:after="240" w:line="240" w:lineRule="auto"/>
        <w:jc w:val="both"/>
        <w:rPr>
          <w:rFonts w:ascii="Times New Roman" w:hAnsi="Times New Roman" w:eastAsia="Times New Roman"/>
          <w:b/>
          <w:bCs/>
          <w:sz w:val="24"/>
          <w:szCs w:val="24"/>
          <w:lang w:eastAsia="en-IN"/>
        </w:rPr>
      </w:pPr>
      <w:r w:rsidRPr="00D363CC">
        <w:rPr>
          <w:rFonts w:ascii="Times New Roman" w:hAnsi="Times New Roman" w:eastAsia="Times New Roman"/>
          <w:b/>
          <w:bCs/>
          <w:sz w:val="24"/>
          <w:szCs w:val="24"/>
          <w:lang w:eastAsia="en-IN"/>
        </w:rPr>
        <w:t>Merits of the Work:</w:t>
      </w:r>
    </w:p>
    <w:p w:rsidRPr="00D363CC" w:rsidR="00D363CC" w:rsidP="00951F71" w:rsidRDefault="00D363CC" w14:paraId="7A512ED9" w14:textId="77777777">
      <w:pPr>
        <w:numPr>
          <w:ilvl w:val="0"/>
          <w:numId w:val="85"/>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High accuracy (98.5%), outperforming traditional machine learning models.</w:t>
      </w:r>
    </w:p>
    <w:p w:rsidRPr="00D363CC" w:rsidR="00D363CC" w:rsidP="00951F71" w:rsidRDefault="00D363CC" w14:paraId="177F398A" w14:textId="77777777">
      <w:pPr>
        <w:numPr>
          <w:ilvl w:val="0"/>
          <w:numId w:val="85"/>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Feature selection minimizes computational overhead and improves efficiency.</w:t>
      </w:r>
    </w:p>
    <w:p w:rsidRPr="00D363CC" w:rsidR="00D363CC" w:rsidP="00951F71" w:rsidRDefault="00D363CC" w14:paraId="06CF1C9B" w14:textId="77777777">
      <w:pPr>
        <w:numPr>
          <w:ilvl w:val="0"/>
          <w:numId w:val="85"/>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Personalized recommendations enhance patient care beyond simple diagnostics.</w:t>
      </w:r>
    </w:p>
    <w:p w:rsidRPr="00D363CC" w:rsidR="00D363CC" w:rsidP="00D363CC" w:rsidRDefault="00D363CC" w14:paraId="528925FF" w14:textId="77777777">
      <w:pPr>
        <w:spacing w:after="240" w:line="240" w:lineRule="auto"/>
        <w:jc w:val="both"/>
        <w:rPr>
          <w:rFonts w:ascii="Times New Roman" w:hAnsi="Times New Roman" w:eastAsia="Times New Roman"/>
          <w:b/>
          <w:bCs/>
          <w:sz w:val="24"/>
          <w:szCs w:val="24"/>
          <w:lang w:eastAsia="en-IN"/>
        </w:rPr>
      </w:pPr>
      <w:r w:rsidRPr="00D363CC">
        <w:rPr>
          <w:rFonts w:ascii="Times New Roman" w:hAnsi="Times New Roman" w:eastAsia="Times New Roman"/>
          <w:b/>
          <w:bCs/>
          <w:sz w:val="24"/>
          <w:szCs w:val="24"/>
          <w:lang w:eastAsia="en-IN"/>
        </w:rPr>
        <w:t>Limitations and Areas of Improvement:</w:t>
      </w:r>
    </w:p>
    <w:p w:rsidRPr="00D363CC" w:rsidR="00D363CC" w:rsidP="00951F71" w:rsidRDefault="00D363CC" w14:paraId="7283909C" w14:textId="77777777">
      <w:pPr>
        <w:numPr>
          <w:ilvl w:val="0"/>
          <w:numId w:val="86"/>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High computational complexity, requiring substantial processing power.</w:t>
      </w:r>
    </w:p>
    <w:p w:rsidRPr="00D363CC" w:rsidR="00D363CC" w:rsidP="00951F71" w:rsidRDefault="00D363CC" w14:paraId="3C4F9CDE" w14:textId="77777777">
      <w:pPr>
        <w:numPr>
          <w:ilvl w:val="0"/>
          <w:numId w:val="86"/>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Limited flexibility in handling unstructured data, unlike CNN-based models.</w:t>
      </w:r>
    </w:p>
    <w:p w:rsidRPr="00D363CC" w:rsidR="00D363CC" w:rsidP="00951F71" w:rsidRDefault="00D363CC" w14:paraId="5541D593" w14:textId="77777777">
      <w:pPr>
        <w:numPr>
          <w:ilvl w:val="0"/>
          <w:numId w:val="86"/>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Scalability concerns when integrating large datasets from multiple sources.</w:t>
      </w:r>
    </w:p>
    <w:p w:rsidRPr="00D363CC" w:rsidR="00D363CC" w:rsidP="00D363CC" w:rsidRDefault="00D363CC" w14:paraId="59AB5BF1" w14:textId="77777777">
      <w:pPr>
        <w:spacing w:after="240" w:line="240" w:lineRule="auto"/>
        <w:rPr>
          <w:rFonts w:ascii="Times New Roman" w:hAnsi="Times New Roman" w:eastAsia="Times New Roman"/>
          <w:b/>
          <w:bCs/>
          <w:sz w:val="24"/>
          <w:szCs w:val="24"/>
          <w:lang w:eastAsia="en-IN"/>
        </w:rPr>
      </w:pPr>
      <w:r w:rsidRPr="00D363CC">
        <w:rPr>
          <w:rFonts w:ascii="Times New Roman" w:hAnsi="Times New Roman" w:eastAsia="Times New Roman"/>
          <w:b/>
          <w:bCs/>
          <w:sz w:val="24"/>
          <w:szCs w:val="24"/>
          <w:lang w:eastAsia="en-IN"/>
        </w:rPr>
        <w:t>Relevance to the Project:</w:t>
      </w:r>
      <w:r w:rsidRPr="00D363CC">
        <w:rPr>
          <w:rFonts w:ascii="Times New Roman" w:hAnsi="Times New Roman" w:eastAsia="Times New Roman"/>
          <w:b/>
          <w:bCs/>
          <w:sz w:val="24"/>
          <w:szCs w:val="24"/>
          <w:lang w:eastAsia="en-IN"/>
        </w:rPr>
        <w:br/>
      </w:r>
      <w:r w:rsidRPr="00D363CC">
        <w:rPr>
          <w:rFonts w:ascii="Times New Roman" w:hAnsi="Times New Roman" w:eastAsia="Times New Roman"/>
          <w:sz w:val="24"/>
          <w:szCs w:val="24"/>
          <w:lang w:eastAsia="en-IN"/>
        </w:rPr>
        <w:t>This study is highly relevant as it aligns with the goal of integrating wearable sensor data with machine learning models for real-time heart disease prediction. The ensemble deep learning model can be adapted to improve accuracy in our system.</w:t>
      </w:r>
    </w:p>
    <w:p w:rsidRPr="00D363CC" w:rsidR="00D363CC" w:rsidP="00D363CC" w:rsidRDefault="00D363CC" w14:paraId="1DF309D7" w14:textId="77777777">
      <w:pPr>
        <w:spacing w:after="240" w:line="240" w:lineRule="auto"/>
        <w:jc w:val="both"/>
        <w:rPr>
          <w:rFonts w:ascii="Times New Roman" w:hAnsi="Times New Roman" w:eastAsia="Times New Roman"/>
          <w:b/>
          <w:bCs/>
          <w:sz w:val="24"/>
          <w:szCs w:val="24"/>
          <w:lang w:eastAsia="en-IN"/>
        </w:rPr>
      </w:pPr>
      <w:r w:rsidRPr="00D363CC">
        <w:rPr>
          <w:rFonts w:ascii="Times New Roman" w:hAnsi="Times New Roman" w:eastAsia="Times New Roman"/>
          <w:b/>
          <w:bCs/>
          <w:sz w:val="24"/>
          <w:szCs w:val="24"/>
          <w:lang w:eastAsia="en-IN"/>
        </w:rPr>
        <w:t>Future Directions and Recommendations:</w:t>
      </w:r>
    </w:p>
    <w:p w:rsidRPr="00D363CC" w:rsidR="00D363CC" w:rsidP="00951F71" w:rsidRDefault="00D363CC" w14:paraId="0FCD360E" w14:textId="77777777">
      <w:pPr>
        <w:numPr>
          <w:ilvl w:val="0"/>
          <w:numId w:val="87"/>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Explore hybrid models combining deep learning with neuro-fuzzy techniques for better adaptability.</w:t>
      </w:r>
    </w:p>
    <w:p w:rsidRPr="00D363CC" w:rsidR="00D363CC" w:rsidP="00951F71" w:rsidRDefault="00D363CC" w14:paraId="4E9F6C5C" w14:textId="77777777">
      <w:pPr>
        <w:numPr>
          <w:ilvl w:val="0"/>
          <w:numId w:val="87"/>
        </w:numPr>
        <w:spacing w:after="240" w:line="240" w:lineRule="auto"/>
        <w:jc w:val="both"/>
        <w:rPr>
          <w:rFonts w:ascii="Times New Roman" w:hAnsi="Times New Roman" w:eastAsia="Times New Roman"/>
          <w:sz w:val="24"/>
          <w:szCs w:val="24"/>
          <w:lang w:eastAsia="en-IN"/>
        </w:rPr>
      </w:pPr>
      <w:r w:rsidRPr="00D363CC">
        <w:rPr>
          <w:rFonts w:ascii="Times New Roman" w:hAnsi="Times New Roman" w:eastAsia="Times New Roman"/>
          <w:sz w:val="24"/>
          <w:szCs w:val="24"/>
          <w:lang w:eastAsia="en-IN"/>
        </w:rPr>
        <w:t>Enhance real-time processing by optimizing feature extraction and selection.</w:t>
      </w:r>
    </w:p>
    <w:p w:rsidRPr="00D363CC" w:rsidR="00D363CC" w:rsidP="00951F71" w:rsidRDefault="00D363CC" w14:paraId="550CE4E1" w14:textId="77777777">
      <w:pPr>
        <w:numPr>
          <w:ilvl w:val="0"/>
          <w:numId w:val="87"/>
        </w:numPr>
        <w:spacing w:after="240" w:line="240" w:lineRule="auto"/>
        <w:jc w:val="both"/>
        <w:rPr>
          <w:rFonts w:ascii="Times New Roman" w:hAnsi="Times New Roman" w:eastAsia="Times New Roman"/>
          <w:sz w:val="24"/>
          <w:szCs w:val="24"/>
          <w:lang w:eastAsia="en-IN"/>
        </w:rPr>
      </w:pPr>
      <w:r w:rsidRPr="1388BF74">
        <w:rPr>
          <w:rFonts w:ascii="Times New Roman" w:hAnsi="Times New Roman" w:eastAsia="Times New Roman"/>
          <w:sz w:val="24"/>
          <w:szCs w:val="24"/>
          <w:lang w:eastAsia="en-IN"/>
        </w:rPr>
        <w:t>Expand the dataset to include more diverse demographics for improved generalizability.</w:t>
      </w:r>
    </w:p>
    <w:p w:rsidR="1388BF74" w:rsidP="1388BF74" w:rsidRDefault="1388BF74" w14:paraId="0E464ED5" w14:textId="61971C0C">
      <w:pPr>
        <w:spacing w:after="0" w:line="240" w:lineRule="auto"/>
        <w:rPr>
          <w:rFonts w:ascii="Times New Roman" w:hAnsi="Times New Roman" w:eastAsia="Times New Roman"/>
          <w:sz w:val="24"/>
          <w:szCs w:val="24"/>
          <w:lang w:eastAsia="en-IN"/>
        </w:rPr>
      </w:pPr>
    </w:p>
    <w:p w:rsidR="1388BF74" w:rsidP="1388BF74" w:rsidRDefault="1388BF74" w14:paraId="73398AAE" w14:textId="7FFCAC27">
      <w:pPr>
        <w:spacing w:after="0" w:line="240" w:lineRule="auto"/>
        <w:rPr>
          <w:rFonts w:ascii="Times New Roman" w:hAnsi="Times New Roman" w:eastAsia="Times New Roman"/>
          <w:sz w:val="24"/>
          <w:szCs w:val="24"/>
          <w:lang w:eastAsia="en-IN"/>
        </w:rPr>
      </w:pPr>
    </w:p>
    <w:p w:rsidR="1388BF74" w:rsidP="1388BF74" w:rsidRDefault="1388BF74" w14:paraId="4CE7553B" w14:textId="632C56CE">
      <w:pPr>
        <w:spacing w:after="0" w:line="240" w:lineRule="auto"/>
        <w:rPr>
          <w:rFonts w:ascii="Times New Roman" w:hAnsi="Times New Roman" w:eastAsia="Times New Roman"/>
          <w:sz w:val="24"/>
          <w:szCs w:val="24"/>
          <w:lang w:eastAsia="en-IN"/>
        </w:rPr>
      </w:pPr>
    </w:p>
    <w:p w:rsidR="1388BF74" w:rsidP="1388BF74" w:rsidRDefault="1388BF74" w14:paraId="28E37B3C" w14:textId="0856044D">
      <w:pPr>
        <w:spacing w:after="0" w:line="240" w:lineRule="auto"/>
        <w:rPr>
          <w:rFonts w:ascii="Times New Roman" w:hAnsi="Times New Roman" w:eastAsia="Times New Roman"/>
          <w:sz w:val="24"/>
          <w:szCs w:val="24"/>
          <w:lang w:eastAsia="en-IN"/>
        </w:rPr>
      </w:pPr>
    </w:p>
    <w:p w:rsidR="1388BF74" w:rsidP="1388BF74" w:rsidRDefault="1388BF74" w14:paraId="4767C4C8" w14:textId="43A3D185">
      <w:pPr>
        <w:spacing w:after="0" w:line="240" w:lineRule="auto"/>
        <w:rPr>
          <w:rFonts w:ascii="Times New Roman" w:hAnsi="Times New Roman" w:eastAsia="Times New Roman"/>
          <w:sz w:val="24"/>
          <w:szCs w:val="24"/>
          <w:lang w:eastAsia="en-IN"/>
        </w:rPr>
      </w:pPr>
    </w:p>
    <w:p w:rsidR="1388BF74" w:rsidP="1388BF74" w:rsidRDefault="1388BF74" w14:paraId="2EDAA5E7" w14:textId="017DE77A">
      <w:pPr>
        <w:spacing w:after="0" w:line="240" w:lineRule="auto"/>
        <w:rPr>
          <w:rFonts w:ascii="Times New Roman" w:hAnsi="Times New Roman" w:eastAsia="Times New Roman"/>
          <w:sz w:val="24"/>
          <w:szCs w:val="24"/>
          <w:lang w:eastAsia="en-IN"/>
        </w:rPr>
      </w:pPr>
    </w:p>
    <w:p w:rsidR="00F342F1" w:rsidP="1388BF74" w:rsidRDefault="00F342F1" w14:paraId="23388307" w14:textId="195CE202">
      <w:pPr>
        <w:spacing w:after="0" w:line="240" w:lineRule="auto"/>
        <w:rPr>
          <w:rFonts w:ascii="Times New Roman" w:hAnsi="Times New Roman" w:eastAsia="Times New Roman"/>
          <w:sz w:val="24"/>
          <w:szCs w:val="24"/>
          <w:lang w:eastAsia="en-IN"/>
        </w:rPr>
      </w:pPr>
      <w:r w:rsidRPr="1388BF74">
        <w:rPr>
          <w:rFonts w:ascii="Times New Roman" w:hAnsi="Times New Roman" w:eastAsia="Times New Roman"/>
          <w:sz w:val="24"/>
          <w:szCs w:val="24"/>
          <w:lang w:eastAsia="en-IN"/>
        </w:rPr>
        <w:t xml:space="preserve">6) </w:t>
      </w:r>
      <w:r w:rsidRPr="1388BF74" w:rsidR="1F5890D1">
        <w:rPr>
          <w:rFonts w:ascii="Times New Roman" w:hAnsi="Times New Roman" w:eastAsia="Times New Roman"/>
          <w:b/>
          <w:bCs/>
          <w:sz w:val="24"/>
          <w:szCs w:val="24"/>
          <w:lang w:eastAsia="en-IN"/>
        </w:rPr>
        <w:t>(17)</w:t>
      </w:r>
    </w:p>
    <w:p w:rsidRPr="00A56FEA" w:rsidR="00202CAE" w:rsidP="00F342F1" w:rsidRDefault="00202CAE" w14:paraId="6C7A87F6" w14:textId="77777777">
      <w:pPr>
        <w:spacing w:after="0" w:line="240" w:lineRule="auto"/>
        <w:rPr>
          <w:rFonts w:ascii="Times New Roman" w:hAnsi="Times New Roman" w:eastAsia="Times New Roman"/>
          <w:sz w:val="24"/>
          <w:szCs w:val="24"/>
          <w:lang w:eastAsia="en-IN"/>
        </w:rPr>
      </w:pPr>
    </w:p>
    <w:p w:rsidR="6D80B163" w:rsidP="1388BF74" w:rsidRDefault="6D80B163" w14:paraId="6D2903F2" w14:textId="105F3961">
      <w:pPr>
        <w:spacing w:before="240" w:after="240"/>
        <w:rPr>
          <w:rFonts w:ascii="Times New Roman" w:hAnsi="Times New Roman" w:eastAsia="Times New Roman"/>
          <w:b/>
          <w:bCs/>
          <w:sz w:val="24"/>
          <w:szCs w:val="24"/>
        </w:rPr>
      </w:pPr>
      <w:r w:rsidRPr="1388BF74">
        <w:rPr>
          <w:rFonts w:ascii="Times New Roman" w:hAnsi="Times New Roman" w:eastAsia="Times New Roman"/>
          <w:b/>
          <w:bCs/>
          <w:sz w:val="24"/>
          <w:szCs w:val="24"/>
        </w:rPr>
        <w:t>Summary:</w:t>
      </w:r>
      <w:r w:rsidRPr="1388BF74">
        <w:rPr>
          <w:rFonts w:ascii="Times New Roman" w:hAnsi="Times New Roman" w:eastAsia="Times New Roman"/>
          <w:sz w:val="24"/>
          <w:szCs w:val="24"/>
        </w:rPr>
        <w:t xml:space="preserve"> </w:t>
      </w:r>
    </w:p>
    <w:p w:rsidR="6D80B163" w:rsidP="1388BF74" w:rsidRDefault="6D80B163" w14:paraId="4F512707" w14:textId="4D4C0304">
      <w:pPr>
        <w:spacing w:before="240" w:after="240"/>
        <w:rPr>
          <w:rFonts w:ascii="Times New Roman" w:hAnsi="Times New Roman" w:eastAsia="Times New Roman"/>
          <w:b/>
          <w:bCs/>
          <w:sz w:val="24"/>
          <w:szCs w:val="24"/>
        </w:rPr>
      </w:pPr>
      <w:r w:rsidRPr="1388BF74">
        <w:rPr>
          <w:rFonts w:ascii="Times New Roman" w:hAnsi="Times New Roman" w:eastAsia="Times New Roman"/>
          <w:sz w:val="24"/>
          <w:szCs w:val="24"/>
        </w:rPr>
        <w:lastRenderedPageBreak/>
        <w:t xml:space="preserve">This study presents an </w:t>
      </w:r>
      <w:proofErr w:type="spellStart"/>
      <w:r w:rsidRPr="1388BF74">
        <w:rPr>
          <w:rFonts w:ascii="Times New Roman" w:hAnsi="Times New Roman" w:eastAsia="Times New Roman"/>
          <w:sz w:val="24"/>
          <w:szCs w:val="24"/>
        </w:rPr>
        <w:t>IoMT</w:t>
      </w:r>
      <w:proofErr w:type="spellEnd"/>
      <w:r w:rsidRPr="1388BF74">
        <w:rPr>
          <w:rFonts w:ascii="Times New Roman" w:hAnsi="Times New Roman" w:eastAsia="Times New Roman"/>
          <w:sz w:val="24"/>
          <w:szCs w:val="24"/>
        </w:rPr>
        <w:t xml:space="preserve">-based heart disease monitoring system that integrates Modified </w:t>
      </w:r>
      <w:proofErr w:type="spellStart"/>
      <w:r w:rsidRPr="1388BF74">
        <w:rPr>
          <w:rFonts w:ascii="Times New Roman" w:hAnsi="Times New Roman" w:eastAsia="Times New Roman"/>
          <w:sz w:val="24"/>
          <w:szCs w:val="24"/>
        </w:rPr>
        <w:t>Salp</w:t>
      </w:r>
      <w:proofErr w:type="spellEnd"/>
      <w:r w:rsidRPr="1388BF74">
        <w:rPr>
          <w:rFonts w:ascii="Times New Roman" w:hAnsi="Times New Roman" w:eastAsia="Times New Roman"/>
          <w:sz w:val="24"/>
          <w:szCs w:val="24"/>
        </w:rPr>
        <w:t xml:space="preserve"> Swarm Optimization (MSSO) with Adaptive Neuro-Fuzzy Inference System (ANFIS) to improve prediction accuracy. The model achieves 99.45% accuracy, optimizing ANFIS learning using Levy-based Crow Search Algorithm (LCSA).</w:t>
      </w:r>
    </w:p>
    <w:p w:rsidR="6D80B163" w:rsidP="1388BF74" w:rsidRDefault="6D80B163" w14:paraId="4BB6F9C6" w14:textId="0DC077C7">
      <w:pPr>
        <w:spacing w:before="240" w:after="240"/>
        <w:rPr>
          <w:rFonts w:ascii="Times New Roman" w:hAnsi="Times New Roman" w:eastAsia="Times New Roman"/>
          <w:sz w:val="24"/>
          <w:szCs w:val="24"/>
        </w:rPr>
      </w:pPr>
      <w:r w:rsidRPr="1388BF74">
        <w:rPr>
          <w:rFonts w:ascii="Times New Roman" w:hAnsi="Times New Roman" w:eastAsia="Times New Roman"/>
          <w:b/>
          <w:bCs/>
          <w:sz w:val="24"/>
          <w:szCs w:val="24"/>
        </w:rPr>
        <w:t>Main Contributions:</w:t>
      </w:r>
    </w:p>
    <w:p w:rsidR="6D80B163" w:rsidP="00951F71" w:rsidRDefault="6D80B163" w14:paraId="558B25BB" w14:textId="252DE0FF">
      <w:pPr>
        <w:pStyle w:val="ListParagraph"/>
        <w:numPr>
          <w:ilvl w:val="0"/>
          <w:numId w:val="11"/>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Metaheuristic optimization (MSSO) for feature selection.</w:t>
      </w:r>
    </w:p>
    <w:p w:rsidR="6D80B163" w:rsidP="00951F71" w:rsidRDefault="6D80B163" w14:paraId="72B8926F" w14:textId="1E7E1DDD">
      <w:pPr>
        <w:pStyle w:val="ListParagraph"/>
        <w:numPr>
          <w:ilvl w:val="0"/>
          <w:numId w:val="11"/>
        </w:numPr>
        <w:spacing w:before="240" w:after="240" w:line="240" w:lineRule="auto"/>
        <w:rPr>
          <w:rFonts w:ascii="Times New Roman" w:hAnsi="Times New Roman" w:eastAsia="Times New Roman"/>
          <w:sz w:val="24"/>
          <w:szCs w:val="24"/>
        </w:rPr>
      </w:pPr>
      <w:r w:rsidRPr="1388BF74">
        <w:rPr>
          <w:rFonts w:ascii="Times New Roman" w:hAnsi="Times New Roman" w:eastAsia="Times New Roman"/>
          <w:sz w:val="24"/>
          <w:szCs w:val="24"/>
        </w:rPr>
        <w:t>Enhanced ANFIS model to avoid local minima.</w:t>
      </w:r>
    </w:p>
    <w:p w:rsidR="6D80B163" w:rsidP="00951F71" w:rsidRDefault="6D80B163" w14:paraId="4B96E87B" w14:textId="5C95FDD6">
      <w:pPr>
        <w:pStyle w:val="ListParagraph"/>
        <w:numPr>
          <w:ilvl w:val="0"/>
          <w:numId w:val="11"/>
        </w:numPr>
        <w:spacing w:before="240" w:after="240" w:line="240" w:lineRule="auto"/>
        <w:rPr>
          <w:rFonts w:ascii="Times New Roman" w:hAnsi="Times New Roman" w:eastAsia="Times New Roman"/>
          <w:sz w:val="24"/>
          <w:szCs w:val="24"/>
        </w:rPr>
      </w:pPr>
      <w:r w:rsidRPr="1388BF74">
        <w:rPr>
          <w:rFonts w:ascii="Times New Roman" w:hAnsi="Times New Roman" w:eastAsia="Times New Roman"/>
          <w:sz w:val="24"/>
          <w:szCs w:val="24"/>
        </w:rPr>
        <w:t xml:space="preserve">Real-time </w:t>
      </w:r>
      <w:proofErr w:type="spellStart"/>
      <w:r w:rsidRPr="1388BF74">
        <w:rPr>
          <w:rFonts w:ascii="Times New Roman" w:hAnsi="Times New Roman" w:eastAsia="Times New Roman"/>
          <w:sz w:val="24"/>
          <w:szCs w:val="24"/>
        </w:rPr>
        <w:t>IoMT</w:t>
      </w:r>
      <w:proofErr w:type="spellEnd"/>
      <w:r w:rsidRPr="1388BF74">
        <w:rPr>
          <w:rFonts w:ascii="Times New Roman" w:hAnsi="Times New Roman" w:eastAsia="Times New Roman"/>
          <w:sz w:val="24"/>
          <w:szCs w:val="24"/>
        </w:rPr>
        <w:t xml:space="preserve"> monitoring capabilities.</w:t>
      </w:r>
    </w:p>
    <w:p w:rsidR="6D80B163" w:rsidP="1388BF74" w:rsidRDefault="6D80B163" w14:paraId="488B5149" w14:textId="6234DFC1">
      <w:pPr>
        <w:spacing w:before="240" w:after="240"/>
      </w:pPr>
      <w:r w:rsidRPr="1388BF74">
        <w:rPr>
          <w:rFonts w:ascii="Times New Roman" w:hAnsi="Times New Roman" w:eastAsia="Times New Roman"/>
          <w:b/>
          <w:bCs/>
          <w:sz w:val="24"/>
          <w:szCs w:val="24"/>
        </w:rPr>
        <w:t>Comparison with Existing Work:</w:t>
      </w:r>
    </w:p>
    <w:p w:rsidR="6D80B163" w:rsidP="00951F71" w:rsidRDefault="6D80B163" w14:paraId="0F268DB4" w14:textId="6A6A3264">
      <w:pPr>
        <w:pStyle w:val="ListParagraph"/>
        <w:numPr>
          <w:ilvl w:val="0"/>
          <w:numId w:val="10"/>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Outperforms ensemble deep learning in accuracy but has higher computational cost.</w:t>
      </w:r>
    </w:p>
    <w:p w:rsidR="6D80B163" w:rsidP="00951F71" w:rsidRDefault="6D80B163" w14:paraId="43E71DE6" w14:textId="58A1E871">
      <w:pPr>
        <w:pStyle w:val="ListParagraph"/>
        <w:numPr>
          <w:ilvl w:val="0"/>
          <w:numId w:val="10"/>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Unlike QRISK3, which is optimized for long-term risk prediction, this system focuses on real-time diagnosis.</w:t>
      </w:r>
    </w:p>
    <w:p w:rsidR="6D80B163" w:rsidP="00951F71" w:rsidRDefault="6D80B163" w14:paraId="45576E84" w14:textId="2FB40E85">
      <w:pPr>
        <w:pStyle w:val="ListParagraph"/>
        <w:numPr>
          <w:ilvl w:val="0"/>
          <w:numId w:val="10"/>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Does not handle unstructured data like CNN-based models but excels in structured medical data processing.</w:t>
      </w:r>
    </w:p>
    <w:p w:rsidR="6D80B163" w:rsidP="1388BF74" w:rsidRDefault="6D80B163" w14:paraId="39E5A5B7" w14:textId="2F5C3CD4">
      <w:pPr>
        <w:spacing w:before="240" w:after="240"/>
      </w:pPr>
      <w:r w:rsidRPr="1388BF74">
        <w:rPr>
          <w:rFonts w:ascii="Times New Roman" w:hAnsi="Times New Roman" w:eastAsia="Times New Roman"/>
          <w:b/>
          <w:bCs/>
          <w:sz w:val="24"/>
          <w:szCs w:val="24"/>
        </w:rPr>
        <w:t>Merits:</w:t>
      </w:r>
    </w:p>
    <w:p w:rsidR="6D80B163" w:rsidP="00951F71" w:rsidRDefault="6D80B163" w14:paraId="2A8887E8" w14:textId="3D69006B">
      <w:pPr>
        <w:pStyle w:val="ListParagraph"/>
        <w:numPr>
          <w:ilvl w:val="0"/>
          <w:numId w:val="9"/>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Exceptional accuracy (99.45%).</w:t>
      </w:r>
    </w:p>
    <w:p w:rsidR="6D80B163" w:rsidP="00951F71" w:rsidRDefault="6D80B163" w14:paraId="241219DC" w14:textId="3E66DBA9">
      <w:pPr>
        <w:pStyle w:val="ListParagraph"/>
        <w:numPr>
          <w:ilvl w:val="0"/>
          <w:numId w:val="9"/>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Effective feature selection improves learning efficiency.</w:t>
      </w:r>
    </w:p>
    <w:p w:rsidR="6D80B163" w:rsidP="00951F71" w:rsidRDefault="6D80B163" w14:paraId="740D015E" w14:textId="379A142E">
      <w:pPr>
        <w:pStyle w:val="ListParagraph"/>
        <w:numPr>
          <w:ilvl w:val="0"/>
          <w:numId w:val="9"/>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Real-time monitoring capabilities.</w:t>
      </w:r>
    </w:p>
    <w:p w:rsidR="6D80B163" w:rsidP="1388BF74" w:rsidRDefault="6D80B163" w14:paraId="7B613265" w14:textId="7D15FB67">
      <w:pPr>
        <w:spacing w:before="240" w:after="240"/>
      </w:pPr>
      <w:r w:rsidRPr="1388BF74">
        <w:rPr>
          <w:rFonts w:ascii="Times New Roman" w:hAnsi="Times New Roman" w:eastAsia="Times New Roman"/>
          <w:b/>
          <w:bCs/>
          <w:sz w:val="24"/>
          <w:szCs w:val="24"/>
        </w:rPr>
        <w:t>Limitations:</w:t>
      </w:r>
    </w:p>
    <w:p w:rsidR="6D80B163" w:rsidP="00951F71" w:rsidRDefault="6D80B163" w14:paraId="66BB8424" w14:textId="44566796">
      <w:pPr>
        <w:pStyle w:val="ListParagraph"/>
        <w:numPr>
          <w:ilvl w:val="0"/>
          <w:numId w:val="8"/>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High computational demands.</w:t>
      </w:r>
    </w:p>
    <w:p w:rsidR="6D80B163" w:rsidP="00951F71" w:rsidRDefault="6D80B163" w14:paraId="05679494" w14:textId="3F331CF6">
      <w:pPr>
        <w:pStyle w:val="ListParagraph"/>
        <w:numPr>
          <w:ilvl w:val="0"/>
          <w:numId w:val="8"/>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Complex parameter tuning.</w:t>
      </w:r>
    </w:p>
    <w:p w:rsidR="6D80B163" w:rsidP="00951F71" w:rsidRDefault="6D80B163" w14:paraId="6D132280" w14:textId="5FBFB474">
      <w:pPr>
        <w:pStyle w:val="ListParagraph"/>
        <w:numPr>
          <w:ilvl w:val="0"/>
          <w:numId w:val="8"/>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 xml:space="preserve">Dependence on </w:t>
      </w:r>
      <w:proofErr w:type="spellStart"/>
      <w:r w:rsidRPr="1388BF74">
        <w:rPr>
          <w:rFonts w:ascii="Times New Roman" w:hAnsi="Times New Roman" w:eastAsia="Times New Roman"/>
          <w:sz w:val="24"/>
          <w:szCs w:val="24"/>
        </w:rPr>
        <w:t>IoMT</w:t>
      </w:r>
      <w:proofErr w:type="spellEnd"/>
      <w:r w:rsidRPr="1388BF74">
        <w:rPr>
          <w:rFonts w:ascii="Times New Roman" w:hAnsi="Times New Roman" w:eastAsia="Times New Roman"/>
          <w:sz w:val="24"/>
          <w:szCs w:val="24"/>
        </w:rPr>
        <w:t xml:space="preserve"> infrastructure.</w:t>
      </w:r>
    </w:p>
    <w:p w:rsidR="6D80B163" w:rsidP="1388BF74" w:rsidRDefault="6D80B163" w14:paraId="2AE73F69" w14:textId="45411203">
      <w:pPr>
        <w:spacing w:before="240" w:after="240"/>
        <w:rPr>
          <w:rFonts w:ascii="Times New Roman" w:hAnsi="Times New Roman" w:eastAsia="Times New Roman"/>
          <w:sz w:val="24"/>
          <w:szCs w:val="24"/>
        </w:rPr>
      </w:pPr>
      <w:r w:rsidRPr="1388BF74">
        <w:rPr>
          <w:rFonts w:ascii="Times New Roman" w:hAnsi="Times New Roman" w:eastAsia="Times New Roman"/>
          <w:b/>
          <w:bCs/>
          <w:sz w:val="24"/>
          <w:szCs w:val="24"/>
        </w:rPr>
        <w:t>Relevance to the Project:</w:t>
      </w:r>
      <w:r w:rsidRPr="1388BF74">
        <w:rPr>
          <w:rFonts w:ascii="Times New Roman" w:hAnsi="Times New Roman" w:eastAsia="Times New Roman"/>
          <w:sz w:val="24"/>
          <w:szCs w:val="24"/>
        </w:rPr>
        <w:t xml:space="preserve"> </w:t>
      </w:r>
    </w:p>
    <w:p w:rsidR="6D80B163" w:rsidP="1388BF74" w:rsidRDefault="6D80B163" w14:paraId="0D447345" w14:textId="6EDFB442">
      <w:p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 xml:space="preserve">This study provides a strong foundation for integrating </w:t>
      </w:r>
      <w:proofErr w:type="spellStart"/>
      <w:r w:rsidRPr="1388BF74">
        <w:rPr>
          <w:rFonts w:ascii="Times New Roman" w:hAnsi="Times New Roman" w:eastAsia="Times New Roman"/>
          <w:b/>
          <w:bCs/>
          <w:sz w:val="24"/>
          <w:szCs w:val="24"/>
        </w:rPr>
        <w:t>IoMT</w:t>
      </w:r>
      <w:proofErr w:type="spellEnd"/>
      <w:r w:rsidRPr="1388BF74">
        <w:rPr>
          <w:rFonts w:ascii="Times New Roman" w:hAnsi="Times New Roman" w:eastAsia="Times New Roman"/>
          <w:b/>
          <w:bCs/>
          <w:sz w:val="24"/>
          <w:szCs w:val="24"/>
        </w:rPr>
        <w:t xml:space="preserve"> technologies</w:t>
      </w:r>
      <w:r w:rsidRPr="1388BF74">
        <w:rPr>
          <w:rFonts w:ascii="Times New Roman" w:hAnsi="Times New Roman" w:eastAsia="Times New Roman"/>
          <w:sz w:val="24"/>
          <w:szCs w:val="24"/>
        </w:rPr>
        <w:t xml:space="preserve"> with heart disease prediction.</w:t>
      </w:r>
    </w:p>
    <w:p w:rsidR="6D80B163" w:rsidP="1388BF74" w:rsidRDefault="6D80B163" w14:paraId="361BDB98" w14:textId="59D48B8F">
      <w:pPr>
        <w:spacing w:before="240" w:after="240"/>
      </w:pPr>
      <w:r w:rsidRPr="1388BF74">
        <w:rPr>
          <w:rFonts w:ascii="Times New Roman" w:hAnsi="Times New Roman" w:eastAsia="Times New Roman"/>
          <w:b/>
          <w:bCs/>
          <w:sz w:val="24"/>
          <w:szCs w:val="24"/>
        </w:rPr>
        <w:t>Future Directions:</w:t>
      </w:r>
    </w:p>
    <w:p w:rsidR="6D80B163" w:rsidP="00951F71" w:rsidRDefault="6D80B163" w14:paraId="39F2FEEF" w14:textId="4006AE9F">
      <w:pPr>
        <w:pStyle w:val="ListParagraph"/>
        <w:numPr>
          <w:ilvl w:val="0"/>
          <w:numId w:val="7"/>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Optimize computational efficiency.</w:t>
      </w:r>
    </w:p>
    <w:p w:rsidR="6D80B163" w:rsidP="00951F71" w:rsidRDefault="6D80B163" w14:paraId="6E7E85AD" w14:textId="2E77933F">
      <w:pPr>
        <w:pStyle w:val="ListParagraph"/>
        <w:numPr>
          <w:ilvl w:val="0"/>
          <w:numId w:val="7"/>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Improve scalability through cloud-based deployment.</w:t>
      </w:r>
    </w:p>
    <w:p w:rsidR="6D80B163" w:rsidP="00951F71" w:rsidRDefault="6D80B163" w14:paraId="1F7F4630" w14:textId="1A73D7A8">
      <w:pPr>
        <w:pStyle w:val="ListParagraph"/>
        <w:numPr>
          <w:ilvl w:val="0"/>
          <w:numId w:val="7"/>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Extend functionality for broader cardiovascular health monitoring.</w:t>
      </w:r>
    </w:p>
    <w:p w:rsidR="1388BF74" w:rsidP="1388BF74" w:rsidRDefault="1388BF74" w14:paraId="0779557F" w14:textId="7A22B041">
      <w:pPr>
        <w:spacing w:after="0" w:line="360" w:lineRule="auto"/>
        <w:rPr>
          <w:rFonts w:ascii="Times New Roman" w:hAnsi="Times New Roman" w:eastAsia="Times New Roman"/>
          <w:sz w:val="24"/>
          <w:szCs w:val="24"/>
          <w:lang w:eastAsia="en-IN"/>
        </w:rPr>
      </w:pPr>
    </w:p>
    <w:p w:rsidRPr="00A56FEA" w:rsidR="00F342F1" w:rsidP="00F342F1" w:rsidRDefault="00F342F1" w14:paraId="6C7A8801" w14:textId="77777777">
      <w:pPr>
        <w:spacing w:after="0" w:line="360" w:lineRule="auto"/>
        <w:rPr>
          <w:rFonts w:ascii="Times New Roman" w:hAnsi="Times New Roman" w:eastAsia="Times New Roman"/>
          <w:sz w:val="24"/>
          <w:szCs w:val="24"/>
          <w:lang w:eastAsia="en-IN"/>
        </w:rPr>
      </w:pPr>
    </w:p>
    <w:p w:rsidR="00F342F1" w:rsidP="1388BF74" w:rsidRDefault="00F342F1" w14:paraId="320AE050" w14:textId="62027E73">
      <w:pPr>
        <w:spacing w:after="0" w:line="360" w:lineRule="auto"/>
        <w:rPr>
          <w:rFonts w:ascii="Times New Roman" w:hAnsi="Times New Roman" w:eastAsia="Times New Roman"/>
          <w:sz w:val="24"/>
          <w:szCs w:val="24"/>
        </w:rPr>
      </w:pPr>
      <w:r w:rsidRPr="1388BF74">
        <w:rPr>
          <w:rFonts w:ascii="Times New Roman" w:hAnsi="Times New Roman" w:eastAsia="Times New Roman"/>
          <w:sz w:val="24"/>
          <w:szCs w:val="24"/>
          <w:lang w:eastAsia="en-IN"/>
        </w:rPr>
        <w:t xml:space="preserve">7) </w:t>
      </w:r>
      <w:r w:rsidRPr="1388BF74" w:rsidR="7B28BCDE">
        <w:rPr>
          <w:rFonts w:ascii="Times New Roman" w:hAnsi="Times New Roman" w:eastAsia="Times New Roman"/>
          <w:b/>
          <w:bCs/>
          <w:sz w:val="24"/>
          <w:szCs w:val="24"/>
          <w:lang w:eastAsia="en-IN"/>
        </w:rPr>
        <w:t>(18)</w:t>
      </w:r>
    </w:p>
    <w:p w:rsidR="7B28BCDE" w:rsidP="1388BF74" w:rsidRDefault="7B28BCDE" w14:paraId="1CCA05AA" w14:textId="49384A24">
      <w:pPr>
        <w:spacing w:after="0" w:line="360" w:lineRule="auto"/>
        <w:rPr>
          <w:rFonts w:ascii="Times New Roman" w:hAnsi="Times New Roman" w:eastAsia="Times New Roman"/>
          <w:sz w:val="24"/>
          <w:szCs w:val="24"/>
        </w:rPr>
      </w:pPr>
      <w:proofErr w:type="spellStart"/>
      <w:r w:rsidRPr="1388BF74">
        <w:rPr>
          <w:rFonts w:ascii="Times New Roman" w:hAnsi="Times New Roman" w:eastAsia="Times New Roman"/>
          <w:b/>
          <w:bCs/>
          <w:sz w:val="24"/>
          <w:szCs w:val="24"/>
        </w:rPr>
        <w:lastRenderedPageBreak/>
        <w:t>S</w:t>
      </w:r>
      <w:r w:rsidRPr="1388BF74" w:rsidR="5BC771CF">
        <w:rPr>
          <w:rFonts w:ascii="Times New Roman" w:hAnsi="Times New Roman" w:eastAsia="Times New Roman"/>
          <w:b/>
          <w:bCs/>
          <w:sz w:val="24"/>
          <w:szCs w:val="24"/>
        </w:rPr>
        <w:t>mmary</w:t>
      </w:r>
      <w:proofErr w:type="spellEnd"/>
      <w:r w:rsidRPr="1388BF74" w:rsidR="5BC771CF">
        <w:rPr>
          <w:rFonts w:ascii="Times New Roman" w:hAnsi="Times New Roman" w:eastAsia="Times New Roman"/>
          <w:b/>
          <w:bCs/>
          <w:sz w:val="24"/>
          <w:szCs w:val="24"/>
        </w:rPr>
        <w:t>:</w:t>
      </w:r>
      <w:r w:rsidRPr="1388BF74" w:rsidR="5BC771CF">
        <w:rPr>
          <w:rFonts w:ascii="Times New Roman" w:hAnsi="Times New Roman" w:eastAsia="Times New Roman"/>
          <w:sz w:val="24"/>
          <w:szCs w:val="24"/>
        </w:rPr>
        <w:t xml:space="preserve"> </w:t>
      </w:r>
    </w:p>
    <w:p w:rsidR="5BC771CF" w:rsidP="1388BF74" w:rsidRDefault="5BC771CF" w14:paraId="59C278BB" w14:textId="4C3D4D97">
      <w:pPr>
        <w:spacing w:after="0" w:line="360" w:lineRule="auto"/>
        <w:rPr>
          <w:rFonts w:ascii="Times New Roman" w:hAnsi="Times New Roman" w:eastAsia="Times New Roman"/>
          <w:sz w:val="24"/>
          <w:szCs w:val="24"/>
        </w:rPr>
      </w:pPr>
      <w:r w:rsidRPr="1388BF74">
        <w:rPr>
          <w:rFonts w:ascii="Times New Roman" w:hAnsi="Times New Roman" w:eastAsia="Times New Roman"/>
          <w:sz w:val="24"/>
          <w:szCs w:val="24"/>
        </w:rPr>
        <w:t>QRISK3 is an advanced statistical risk prediction algorithm that estimates 10-year cardiovascular disease risk. The model incorporates additional risk factors such as systolic blood pressure variability, chronic kidney disease, and mental health conditions, improving upon previous versions like QRISK2.</w:t>
      </w:r>
    </w:p>
    <w:p w:rsidR="5BC771CF" w:rsidP="1388BF74" w:rsidRDefault="5BC771CF" w14:paraId="57D5BDE0" w14:textId="333A420C">
      <w:pPr>
        <w:spacing w:before="240" w:after="240"/>
      </w:pPr>
      <w:r w:rsidRPr="1388BF74">
        <w:rPr>
          <w:rFonts w:ascii="Times New Roman" w:hAnsi="Times New Roman" w:eastAsia="Times New Roman"/>
          <w:b/>
          <w:bCs/>
          <w:sz w:val="24"/>
          <w:szCs w:val="24"/>
        </w:rPr>
        <w:t>Main Contributions:</w:t>
      </w:r>
    </w:p>
    <w:p w:rsidR="5BC771CF" w:rsidP="00951F71" w:rsidRDefault="5BC771CF" w14:paraId="08F83D3A" w14:textId="2636BE0B">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Expanded risk factors for better long-term risk assessment.</w:t>
      </w:r>
    </w:p>
    <w:p w:rsidR="5BC771CF" w:rsidP="00951F71" w:rsidRDefault="5BC771CF" w14:paraId="3BAEA4AC" w14:textId="790B9B08">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Validated on a massive dataset of 10 million patients.</w:t>
      </w:r>
    </w:p>
    <w:p w:rsidR="5BC771CF" w:rsidP="00951F71" w:rsidRDefault="5BC771CF" w14:paraId="7575C117" w14:textId="1F8BA958">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Clinically adopted in healthcare settings.</w:t>
      </w:r>
    </w:p>
    <w:p w:rsidR="5BC771CF" w:rsidP="1388BF74" w:rsidRDefault="5BC771CF" w14:paraId="453BDFBC" w14:textId="1C45F54F">
      <w:pPr>
        <w:spacing w:before="240" w:after="240"/>
      </w:pPr>
      <w:r w:rsidRPr="1388BF74">
        <w:rPr>
          <w:rFonts w:ascii="Times New Roman" w:hAnsi="Times New Roman" w:eastAsia="Times New Roman"/>
          <w:b/>
          <w:bCs/>
          <w:sz w:val="24"/>
          <w:szCs w:val="24"/>
        </w:rPr>
        <w:t>Comparison with Existing Work:</w:t>
      </w:r>
    </w:p>
    <w:p w:rsidR="5BC771CF" w:rsidP="00951F71" w:rsidRDefault="5BC771CF" w14:paraId="43A82903" w14:textId="5FFD5844">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Unlike real-time prediction models, QRISK3 is designed for long-term risk evaluation.</w:t>
      </w:r>
    </w:p>
    <w:p w:rsidR="5BC771CF" w:rsidP="00951F71" w:rsidRDefault="5BC771CF" w14:paraId="1D405C12" w14:textId="4BBA8B6C">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More clinically interpretable than deep learning-based models.</w:t>
      </w:r>
    </w:p>
    <w:p w:rsidR="5BC771CF" w:rsidP="00951F71" w:rsidRDefault="5BC771CF" w14:paraId="30ED5F43" w14:textId="57B4F685">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 xml:space="preserve">Lacks real-time adaptability seen in </w:t>
      </w:r>
      <w:proofErr w:type="spellStart"/>
      <w:r w:rsidRPr="1388BF74">
        <w:rPr>
          <w:rFonts w:ascii="Times New Roman" w:hAnsi="Times New Roman" w:eastAsia="Times New Roman"/>
          <w:sz w:val="24"/>
          <w:szCs w:val="24"/>
        </w:rPr>
        <w:t>IoMT</w:t>
      </w:r>
      <w:proofErr w:type="spellEnd"/>
      <w:r w:rsidRPr="1388BF74">
        <w:rPr>
          <w:rFonts w:ascii="Times New Roman" w:hAnsi="Times New Roman" w:eastAsia="Times New Roman"/>
          <w:sz w:val="24"/>
          <w:szCs w:val="24"/>
        </w:rPr>
        <w:t>-based models.</w:t>
      </w:r>
    </w:p>
    <w:p w:rsidR="5BC771CF" w:rsidP="1388BF74" w:rsidRDefault="5BC771CF" w14:paraId="74985550" w14:textId="3953CA12">
      <w:pPr>
        <w:spacing w:before="240" w:after="240"/>
      </w:pPr>
      <w:r w:rsidRPr="1388BF74">
        <w:rPr>
          <w:rFonts w:ascii="Times New Roman" w:hAnsi="Times New Roman" w:eastAsia="Times New Roman"/>
          <w:b/>
          <w:bCs/>
          <w:sz w:val="24"/>
          <w:szCs w:val="24"/>
        </w:rPr>
        <w:t>Merits:</w:t>
      </w:r>
    </w:p>
    <w:p w:rsidR="5BC771CF" w:rsidP="00951F71" w:rsidRDefault="5BC771CF" w14:paraId="6791713D" w14:textId="27577219">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Highly validated and clinically adopted.</w:t>
      </w:r>
    </w:p>
    <w:p w:rsidR="5BC771CF" w:rsidP="00951F71" w:rsidRDefault="5BC771CF" w14:paraId="792B1604" w14:textId="5124F0E2">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Easily interpretable statistical model.</w:t>
      </w:r>
    </w:p>
    <w:p w:rsidR="5BC771CF" w:rsidP="1388BF74" w:rsidRDefault="5BC771CF" w14:paraId="2169CA4C" w14:textId="551633CE">
      <w:pPr>
        <w:spacing w:before="240" w:after="240"/>
      </w:pPr>
      <w:r w:rsidRPr="1388BF74">
        <w:rPr>
          <w:rFonts w:ascii="Times New Roman" w:hAnsi="Times New Roman" w:eastAsia="Times New Roman"/>
          <w:b/>
          <w:bCs/>
          <w:sz w:val="24"/>
          <w:szCs w:val="24"/>
        </w:rPr>
        <w:t>Limitations:</w:t>
      </w:r>
    </w:p>
    <w:p w:rsidR="5BC771CF" w:rsidP="00951F71" w:rsidRDefault="5BC771CF" w14:paraId="2922CD15" w14:textId="12BD7DC1">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Not suitable for real-time predictions.</w:t>
      </w:r>
    </w:p>
    <w:p w:rsidR="5BC771CF" w:rsidP="00951F71" w:rsidRDefault="5BC771CF" w14:paraId="4CA4274F" w14:textId="13FB9484">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Lacks adaptability to evolving patient data trends.</w:t>
      </w:r>
    </w:p>
    <w:p w:rsidR="5BC771CF" w:rsidP="00951F71" w:rsidRDefault="5BC771CF" w14:paraId="4E135E54" w14:textId="36EB68F6">
      <w:pPr>
        <w:pStyle w:val="ListParagraph"/>
        <w:numPr>
          <w:ilvl w:val="0"/>
          <w:numId w:val="6"/>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Relevance to the Project: QRISK3 can be integrated into our predictive models to enhance long-term cardiovascular risk assessment.</w:t>
      </w:r>
    </w:p>
    <w:p w:rsidR="5BC771CF" w:rsidP="1388BF74" w:rsidRDefault="5BC771CF" w14:paraId="3DB72E89" w14:textId="03F367BD">
      <w:pPr>
        <w:spacing w:before="240" w:after="240"/>
      </w:pPr>
      <w:r w:rsidRPr="1388BF74">
        <w:rPr>
          <w:rFonts w:ascii="Times New Roman" w:hAnsi="Times New Roman" w:eastAsia="Times New Roman"/>
          <w:b/>
          <w:bCs/>
          <w:sz w:val="24"/>
          <w:szCs w:val="24"/>
        </w:rPr>
        <w:t>Future Directions:</w:t>
      </w:r>
    </w:p>
    <w:p w:rsidR="5BC771CF" w:rsidP="00951F71" w:rsidRDefault="5BC771CF" w14:paraId="7F3A67C4" w14:textId="625C2C1F">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Incorporate real-time monitoring alongside long-term risk assessment.</w:t>
      </w:r>
    </w:p>
    <w:p w:rsidR="5BC771CF" w:rsidP="00951F71" w:rsidRDefault="5BC771CF" w14:paraId="13082616" w14:textId="7CD64FDD">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Adapt QRISK3 for mobile-based risk prediction.</w:t>
      </w:r>
    </w:p>
    <w:p w:rsidR="5BC771CF" w:rsidP="00951F71" w:rsidRDefault="5BC771CF" w14:paraId="581B3694" w14:textId="07A90979">
      <w:pPr>
        <w:pStyle w:val="ListParagraph"/>
        <w:numPr>
          <w:ilvl w:val="0"/>
          <w:numId w:val="1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Enhance usability through user-friendly applications.</w:t>
      </w:r>
    </w:p>
    <w:p w:rsidR="1388BF74" w:rsidP="1388BF74" w:rsidRDefault="1388BF74" w14:paraId="05897963" w14:textId="598A882D">
      <w:pPr>
        <w:spacing w:after="0" w:line="360" w:lineRule="auto"/>
        <w:rPr>
          <w:rFonts w:ascii="Times New Roman" w:hAnsi="Times New Roman" w:eastAsia="Times New Roman"/>
          <w:sz w:val="24"/>
          <w:szCs w:val="24"/>
          <w:lang w:eastAsia="en-IN"/>
        </w:rPr>
      </w:pPr>
    </w:p>
    <w:p w:rsidRPr="00A56FEA" w:rsidR="00F342F1" w:rsidP="00F342F1" w:rsidRDefault="00F342F1" w14:paraId="6C7A880C" w14:textId="77777777">
      <w:pPr>
        <w:spacing w:after="0" w:line="360" w:lineRule="auto"/>
        <w:rPr>
          <w:rFonts w:ascii="Times New Roman" w:hAnsi="Times New Roman" w:eastAsia="Times New Roman"/>
          <w:sz w:val="24"/>
          <w:szCs w:val="24"/>
          <w:lang w:eastAsia="en-IN"/>
        </w:rPr>
      </w:pPr>
    </w:p>
    <w:p w:rsidRPr="00A56FEA" w:rsidR="00F342F1" w:rsidP="1388BF74" w:rsidRDefault="00F342F1" w14:paraId="6C7A880E" w14:textId="578EEA6F">
      <w:pPr>
        <w:spacing w:after="0" w:line="360" w:lineRule="auto"/>
        <w:rPr>
          <w:rFonts w:ascii="Times New Roman" w:hAnsi="Times New Roman" w:eastAsia="Times New Roman"/>
          <w:sz w:val="24"/>
          <w:szCs w:val="24"/>
          <w:lang w:eastAsia="en-IN"/>
        </w:rPr>
      </w:pPr>
      <w:r w:rsidRPr="1388BF74">
        <w:rPr>
          <w:rFonts w:ascii="Times New Roman" w:hAnsi="Times New Roman" w:eastAsia="Times New Roman"/>
          <w:sz w:val="24"/>
          <w:szCs w:val="24"/>
          <w:lang w:eastAsia="en-IN"/>
        </w:rPr>
        <w:t xml:space="preserve">8) </w:t>
      </w:r>
      <w:r w:rsidRPr="1388BF74" w:rsidR="288BCB33">
        <w:rPr>
          <w:rFonts w:ascii="Times New Roman" w:hAnsi="Times New Roman" w:eastAsia="Times New Roman"/>
          <w:b/>
          <w:bCs/>
          <w:sz w:val="24"/>
          <w:szCs w:val="24"/>
          <w:lang w:eastAsia="en-IN"/>
        </w:rPr>
        <w:t>(19)</w:t>
      </w:r>
    </w:p>
    <w:p w:rsidR="2D54F200" w:rsidP="1388BF74" w:rsidRDefault="2D54F200" w14:paraId="11D122B0" w14:textId="17D89386">
      <w:pPr>
        <w:spacing w:before="240" w:after="240"/>
        <w:rPr>
          <w:rFonts w:ascii="Times New Roman" w:hAnsi="Times New Roman" w:eastAsia="Times New Roman"/>
          <w:b/>
          <w:bCs/>
          <w:sz w:val="24"/>
          <w:szCs w:val="24"/>
        </w:rPr>
      </w:pPr>
      <w:r w:rsidRPr="1388BF74">
        <w:rPr>
          <w:rFonts w:ascii="Times New Roman" w:hAnsi="Times New Roman" w:eastAsia="Times New Roman"/>
          <w:b/>
          <w:bCs/>
          <w:sz w:val="24"/>
          <w:szCs w:val="24"/>
        </w:rPr>
        <w:t>Summary:</w:t>
      </w:r>
      <w:r w:rsidRPr="1388BF74">
        <w:rPr>
          <w:rFonts w:ascii="Times New Roman" w:hAnsi="Times New Roman" w:eastAsia="Times New Roman"/>
          <w:sz w:val="24"/>
          <w:szCs w:val="24"/>
        </w:rPr>
        <w:t xml:space="preserve"> </w:t>
      </w:r>
    </w:p>
    <w:p w:rsidR="2D54F200" w:rsidP="1388BF74" w:rsidRDefault="2D54F200" w14:paraId="52383E3B" w14:textId="44E34B5A">
      <w:pPr>
        <w:spacing w:before="240" w:after="240"/>
        <w:rPr>
          <w:rFonts w:ascii="Times New Roman" w:hAnsi="Times New Roman" w:eastAsia="Times New Roman"/>
          <w:b/>
          <w:bCs/>
          <w:sz w:val="24"/>
          <w:szCs w:val="24"/>
        </w:rPr>
      </w:pPr>
      <w:r w:rsidRPr="1388BF74">
        <w:rPr>
          <w:rFonts w:ascii="Times New Roman" w:hAnsi="Times New Roman" w:eastAsia="Times New Roman"/>
          <w:sz w:val="24"/>
          <w:szCs w:val="24"/>
        </w:rPr>
        <w:t>This paper presents a CNN-based multimodal disease prediction system using structured and unstructured data. The model integrates hospital records and patient narratives to improve predictive accuracy, achieving 94.8% accuracy.</w:t>
      </w:r>
    </w:p>
    <w:p w:rsidR="2D54F200" w:rsidP="1388BF74" w:rsidRDefault="2D54F200" w14:paraId="54E46FC4" w14:textId="3F097445">
      <w:pPr>
        <w:spacing w:before="240" w:after="240"/>
      </w:pPr>
      <w:r w:rsidRPr="1388BF74">
        <w:rPr>
          <w:rFonts w:ascii="Times New Roman" w:hAnsi="Times New Roman" w:eastAsia="Times New Roman"/>
          <w:b/>
          <w:bCs/>
          <w:sz w:val="24"/>
          <w:szCs w:val="24"/>
        </w:rPr>
        <w:lastRenderedPageBreak/>
        <w:t>Main Contributions:</w:t>
      </w:r>
    </w:p>
    <w:p w:rsidR="2D54F200" w:rsidP="1388BF74" w:rsidRDefault="2D54F200" w14:paraId="1CD51E04" w14:textId="09E68B54">
      <w:pPr>
        <w:pStyle w:val="ListParagraph"/>
        <w:numPr>
          <w:ilvl w:val="0"/>
          <w:numId w:val="5"/>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Combines structured and unstructured medical data.</w:t>
      </w:r>
    </w:p>
    <w:p w:rsidR="2D54F200" w:rsidP="1388BF74" w:rsidRDefault="2D54F200" w14:paraId="03ADAD64" w14:textId="21F2A291">
      <w:pPr>
        <w:pStyle w:val="ListParagraph"/>
        <w:numPr>
          <w:ilvl w:val="0"/>
          <w:numId w:val="5"/>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Utilizes CNNs for feature extraction.</w:t>
      </w:r>
    </w:p>
    <w:p w:rsidR="2D54F200" w:rsidP="1388BF74" w:rsidRDefault="2D54F200" w14:paraId="142BB1B9" w14:textId="3D4DF846">
      <w:pPr>
        <w:pStyle w:val="ListParagraph"/>
        <w:numPr>
          <w:ilvl w:val="0"/>
          <w:numId w:val="5"/>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Employs a latent factor model to handle missing data.</w:t>
      </w:r>
    </w:p>
    <w:p w:rsidR="2D54F200" w:rsidP="1388BF74" w:rsidRDefault="2D54F200" w14:paraId="53DDEC2A" w14:textId="2D79D81E">
      <w:pPr>
        <w:spacing w:before="240" w:after="240"/>
      </w:pPr>
      <w:r w:rsidRPr="1388BF74">
        <w:rPr>
          <w:rFonts w:ascii="Times New Roman" w:hAnsi="Times New Roman" w:eastAsia="Times New Roman"/>
          <w:b/>
          <w:bCs/>
          <w:sz w:val="24"/>
          <w:szCs w:val="24"/>
        </w:rPr>
        <w:t>Comparison with Existing Work:</w:t>
      </w:r>
    </w:p>
    <w:p w:rsidR="2D54F200" w:rsidP="1388BF74" w:rsidRDefault="2D54F200" w14:paraId="33882217" w14:textId="1438388A">
      <w:pPr>
        <w:pStyle w:val="ListParagraph"/>
        <w:numPr>
          <w:ilvl w:val="0"/>
          <w:numId w:val="4"/>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More flexible than QRISK3, which only handles structured data.</w:t>
      </w:r>
    </w:p>
    <w:p w:rsidR="2D54F200" w:rsidP="1388BF74" w:rsidRDefault="2D54F200" w14:paraId="3ABD5C29" w14:textId="55CC1C2A">
      <w:pPr>
        <w:pStyle w:val="ListParagraph"/>
        <w:numPr>
          <w:ilvl w:val="0"/>
          <w:numId w:val="4"/>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Unlike ensemble deep learning, it integrates text-based patient narratives.</w:t>
      </w:r>
    </w:p>
    <w:p w:rsidR="2D54F200" w:rsidP="1388BF74" w:rsidRDefault="2D54F200" w14:paraId="04D5C764" w14:textId="4F72CE8B">
      <w:pPr>
        <w:pStyle w:val="ListParagraph"/>
        <w:numPr>
          <w:ilvl w:val="0"/>
          <w:numId w:val="4"/>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More computationally expensive than MSSO-ANFIS but handles more diverse data sources.</w:t>
      </w:r>
    </w:p>
    <w:p w:rsidR="2D54F200" w:rsidP="1388BF74" w:rsidRDefault="2D54F200" w14:paraId="5F5906DA" w14:textId="0A341678">
      <w:pPr>
        <w:spacing w:before="240" w:after="240"/>
      </w:pPr>
      <w:r w:rsidRPr="1388BF74">
        <w:rPr>
          <w:rFonts w:ascii="Times New Roman" w:hAnsi="Times New Roman" w:eastAsia="Times New Roman"/>
          <w:b/>
          <w:bCs/>
          <w:sz w:val="24"/>
          <w:szCs w:val="24"/>
        </w:rPr>
        <w:t>Merits:</w:t>
      </w:r>
    </w:p>
    <w:p w:rsidR="2D54F200" w:rsidP="1388BF74" w:rsidRDefault="2D54F200" w14:paraId="3666A8B5" w14:textId="5166C106">
      <w:pPr>
        <w:pStyle w:val="ListParagraph"/>
        <w:numPr>
          <w:ilvl w:val="0"/>
          <w:numId w:val="3"/>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Handles both structured and unstructured data.</w:t>
      </w:r>
    </w:p>
    <w:p w:rsidR="2D54F200" w:rsidP="1388BF74" w:rsidRDefault="2D54F200" w14:paraId="3EFA2FD0" w14:textId="2F1A42FB">
      <w:pPr>
        <w:pStyle w:val="ListParagraph"/>
        <w:numPr>
          <w:ilvl w:val="0"/>
          <w:numId w:val="3"/>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High predictive accuracy (94.8%).</w:t>
      </w:r>
    </w:p>
    <w:p w:rsidR="2D54F200" w:rsidP="1388BF74" w:rsidRDefault="2D54F200" w14:paraId="1555E0B0" w14:textId="398844F3">
      <w:pPr>
        <w:spacing w:before="240" w:after="240"/>
      </w:pPr>
      <w:r w:rsidRPr="1388BF74">
        <w:rPr>
          <w:rFonts w:ascii="Times New Roman" w:hAnsi="Times New Roman" w:eastAsia="Times New Roman"/>
          <w:b/>
          <w:bCs/>
          <w:sz w:val="24"/>
          <w:szCs w:val="24"/>
        </w:rPr>
        <w:t>Limitations:</w:t>
      </w:r>
    </w:p>
    <w:p w:rsidR="2D54F200" w:rsidP="1388BF74" w:rsidRDefault="2D54F200" w14:paraId="38640FD8" w14:textId="1BDA3DA7">
      <w:pPr>
        <w:pStyle w:val="ListParagraph"/>
        <w:numPr>
          <w:ilvl w:val="0"/>
          <w:numId w:val="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High computational cost.</w:t>
      </w:r>
    </w:p>
    <w:p w:rsidR="2D54F200" w:rsidP="1388BF74" w:rsidRDefault="2D54F200" w14:paraId="77673A8C" w14:textId="707DE6DC">
      <w:pPr>
        <w:pStyle w:val="ListParagraph"/>
        <w:numPr>
          <w:ilvl w:val="0"/>
          <w:numId w:val="2"/>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Limited generalizability due to regional data bias.</w:t>
      </w:r>
    </w:p>
    <w:p w:rsidR="2D54F200" w:rsidP="1388BF74" w:rsidRDefault="2D54F200" w14:paraId="3E03DFE3" w14:textId="520CC2E8">
      <w:pPr>
        <w:spacing w:before="240" w:after="240"/>
      </w:pPr>
      <w:r w:rsidRPr="1388BF74">
        <w:rPr>
          <w:rFonts w:ascii="Times New Roman" w:hAnsi="Times New Roman" w:eastAsia="Times New Roman"/>
          <w:b/>
          <w:bCs/>
          <w:sz w:val="24"/>
          <w:szCs w:val="24"/>
        </w:rPr>
        <w:t>Relevance to the Project:</w:t>
      </w:r>
      <w:r w:rsidRPr="1388BF74">
        <w:rPr>
          <w:rFonts w:ascii="Times New Roman" w:hAnsi="Times New Roman" w:eastAsia="Times New Roman"/>
          <w:sz w:val="24"/>
          <w:szCs w:val="24"/>
        </w:rPr>
        <w:t xml:space="preserve"> </w:t>
      </w:r>
    </w:p>
    <w:p w:rsidR="2D54F200" w:rsidP="1388BF74" w:rsidRDefault="2D54F200" w14:paraId="492619A6" w14:textId="1820A6AF">
      <w:p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Provides valuable insights into multimodal machine learning integration for heart disease prediction.</w:t>
      </w:r>
    </w:p>
    <w:p w:rsidR="2D54F200" w:rsidP="1388BF74" w:rsidRDefault="2D54F200" w14:paraId="2F95052F" w14:textId="6D1CBC66">
      <w:pPr>
        <w:spacing w:before="240" w:after="240"/>
      </w:pPr>
      <w:r w:rsidRPr="1388BF74">
        <w:rPr>
          <w:rFonts w:ascii="Times New Roman" w:hAnsi="Times New Roman" w:eastAsia="Times New Roman"/>
          <w:b/>
          <w:bCs/>
          <w:sz w:val="24"/>
          <w:szCs w:val="24"/>
        </w:rPr>
        <w:t>Future Directions:</w:t>
      </w:r>
    </w:p>
    <w:p w:rsidR="2D54F200" w:rsidP="1388BF74" w:rsidRDefault="2D54F200" w14:paraId="2A0E42A7" w14:textId="161EF2FB">
      <w:pPr>
        <w:pStyle w:val="ListParagraph"/>
        <w:numPr>
          <w:ilvl w:val="0"/>
          <w:numId w:val="1"/>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Optimize computational efficiency.</w:t>
      </w:r>
    </w:p>
    <w:p w:rsidR="2D54F200" w:rsidP="1388BF74" w:rsidRDefault="2D54F200" w14:paraId="0970FE25" w14:textId="4D4E98A8">
      <w:pPr>
        <w:pStyle w:val="ListParagraph"/>
        <w:numPr>
          <w:ilvl w:val="0"/>
          <w:numId w:val="1"/>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Expand datasets for global applicability.</w:t>
      </w:r>
    </w:p>
    <w:p w:rsidR="2D54F200" w:rsidP="1388BF74" w:rsidRDefault="2D54F200" w14:paraId="2564141B" w14:textId="19C7A6FB">
      <w:pPr>
        <w:pStyle w:val="ListParagraph"/>
        <w:numPr>
          <w:ilvl w:val="0"/>
          <w:numId w:val="1"/>
        </w:numPr>
        <w:spacing w:before="240" w:after="240"/>
        <w:rPr>
          <w:rFonts w:ascii="Times New Roman" w:hAnsi="Times New Roman" w:eastAsia="Times New Roman"/>
          <w:sz w:val="24"/>
          <w:szCs w:val="24"/>
        </w:rPr>
      </w:pPr>
      <w:r w:rsidRPr="1388BF74">
        <w:rPr>
          <w:rFonts w:ascii="Times New Roman" w:hAnsi="Times New Roman" w:eastAsia="Times New Roman"/>
          <w:sz w:val="24"/>
          <w:szCs w:val="24"/>
        </w:rPr>
        <w:t>Improve real-time processing capabilities.</w:t>
      </w:r>
    </w:p>
    <w:p w:rsidR="1388BF74" w:rsidP="1388BF74" w:rsidRDefault="1388BF74" w14:paraId="24F6AF82" w14:textId="142F8A32">
      <w:pPr>
        <w:spacing w:after="0" w:line="360" w:lineRule="auto"/>
        <w:rPr>
          <w:rFonts w:ascii="Times New Roman" w:hAnsi="Times New Roman" w:eastAsia="Times New Roman"/>
          <w:b/>
          <w:bCs/>
          <w:sz w:val="24"/>
          <w:szCs w:val="24"/>
          <w:lang w:eastAsia="en-IN"/>
        </w:rPr>
      </w:pPr>
    </w:p>
    <w:p w:rsidR="36611AB0" w:rsidP="36611AB0" w:rsidRDefault="36611AB0" w14:paraId="10A665FF" w14:textId="60F9FB59">
      <w:pPr>
        <w:spacing w:after="0" w:line="360" w:lineRule="auto"/>
        <w:rPr>
          <w:rFonts w:ascii="Times New Roman" w:hAnsi="Times New Roman" w:eastAsia="Times New Roman"/>
          <w:b/>
          <w:bCs/>
          <w:sz w:val="24"/>
          <w:szCs w:val="24"/>
          <w:lang w:eastAsia="en-IN"/>
        </w:rPr>
      </w:pPr>
    </w:p>
    <w:p w:rsidRPr="00A56FEA" w:rsidR="00F342F1" w:rsidP="00F342F1" w:rsidRDefault="00F342F1" w14:paraId="6C7A8818" w14:textId="77777777">
      <w:pPr>
        <w:spacing w:after="0" w:line="240" w:lineRule="auto"/>
        <w:rPr>
          <w:rFonts w:ascii="Times New Roman" w:hAnsi="Times New Roman" w:eastAsia="Times New Roman"/>
          <w:sz w:val="24"/>
          <w:szCs w:val="24"/>
          <w:lang w:eastAsia="en-IN"/>
        </w:rPr>
      </w:pPr>
    </w:p>
    <w:p w:rsidRPr="00A56FEA" w:rsidR="0018132F" w:rsidP="36611AB0" w:rsidRDefault="2C636B74" w14:paraId="6C7A881B" w14:textId="64A1C401">
      <w:pPr>
        <w:pStyle w:val="paragraph"/>
        <w:spacing w:before="0" w:beforeAutospacing="0" w:after="0" w:afterAutospacing="0"/>
        <w:textAlignment w:val="baseline"/>
      </w:pPr>
      <w:r w:rsidRPr="36611AB0">
        <w:rPr>
          <w:rStyle w:val="normaltextrun"/>
        </w:rPr>
        <w:t xml:space="preserve">9) </w:t>
      </w:r>
      <w:r w:rsidRPr="36611AB0">
        <w:rPr>
          <w:rStyle w:val="scxw249375026"/>
        </w:rPr>
        <w:t> </w:t>
      </w:r>
      <w:r w:rsidR="0018132F">
        <w:br/>
      </w:r>
      <w:r w:rsidRPr="36611AB0">
        <w:rPr>
          <w:rStyle w:val="normaltextrun"/>
          <w:b/>
          <w:bCs/>
        </w:rPr>
        <w:t>Article Title:</w:t>
      </w:r>
      <w:r w:rsidRPr="36611AB0">
        <w:rPr>
          <w:rStyle w:val="normaltextrun"/>
        </w:rPr>
        <w:t xml:space="preserve"> Simulation of a machine learning-enabled learning health system for risk prediction using synthetic patient data</w:t>
      </w:r>
      <w:r w:rsidRPr="36611AB0">
        <w:rPr>
          <w:rStyle w:val="eop"/>
        </w:rPr>
        <w:t> </w:t>
      </w:r>
    </w:p>
    <w:p w:rsidRPr="00A56FEA" w:rsidR="0018132F" w:rsidP="36611AB0" w:rsidRDefault="2C636B74" w14:paraId="6C7A881F" w14:textId="4B5E49FE">
      <w:pPr>
        <w:pStyle w:val="paragraph"/>
        <w:spacing w:before="0" w:beforeAutospacing="0" w:after="0" w:afterAutospacing="0"/>
        <w:textAlignment w:val="baseline"/>
      </w:pPr>
      <w:r w:rsidRPr="36611AB0">
        <w:rPr>
          <w:rStyle w:val="scxw249375026"/>
        </w:rPr>
        <w:t> </w:t>
      </w:r>
      <w:r w:rsidRPr="36611AB0">
        <w:rPr>
          <w:rStyle w:val="eop"/>
        </w:rPr>
        <w:t> </w:t>
      </w:r>
    </w:p>
    <w:p w:rsidRPr="00A56FEA" w:rsidR="0018132F" w:rsidP="36611AB0" w:rsidRDefault="2C636B74" w14:paraId="6C7A8820" w14:textId="77777777">
      <w:pPr>
        <w:pStyle w:val="paragraph"/>
        <w:spacing w:before="0" w:beforeAutospacing="0" w:after="0" w:afterAutospacing="0"/>
        <w:textAlignment w:val="baseline"/>
        <w:rPr>
          <w:rStyle w:val="eop"/>
        </w:rPr>
      </w:pPr>
      <w:r w:rsidRPr="36611AB0">
        <w:rPr>
          <w:rStyle w:val="normaltextrun"/>
          <w:b/>
          <w:bCs/>
        </w:rPr>
        <w:t>Summary of the Study</w:t>
      </w:r>
      <w:r w:rsidRPr="36611AB0">
        <w:rPr>
          <w:rStyle w:val="eop"/>
        </w:rPr>
        <w:t> </w:t>
      </w:r>
    </w:p>
    <w:p w:rsidR="4696A7A8" w:rsidP="36611AB0" w:rsidRDefault="4696A7A8" w14:paraId="43641377" w14:textId="45754CB6">
      <w:pPr>
        <w:spacing w:line="257" w:lineRule="auto"/>
        <w:rPr>
          <w:rFonts w:ascii="Times New Roman" w:hAnsi="Times New Roman" w:eastAsia="Times New Roman"/>
          <w:sz w:val="24"/>
          <w:szCs w:val="24"/>
        </w:rPr>
      </w:pPr>
      <w:r w:rsidRPr="36611AB0">
        <w:rPr>
          <w:rFonts w:ascii="Times New Roman" w:hAnsi="Times New Roman" w:eastAsia="Times New Roman"/>
          <w:sz w:val="24"/>
          <w:szCs w:val="24"/>
        </w:rPr>
        <w:t xml:space="preserve">Chen and Chen (2022) propose a simulated ML-enabled LHS designed for risk prediction in healthcare. The study employs synthetic patient data generated by </w:t>
      </w:r>
      <w:proofErr w:type="spellStart"/>
      <w:r w:rsidRPr="36611AB0">
        <w:rPr>
          <w:rFonts w:ascii="Times New Roman" w:hAnsi="Times New Roman" w:eastAsia="Times New Roman"/>
          <w:sz w:val="24"/>
          <w:szCs w:val="24"/>
        </w:rPr>
        <w:t>Synthea</w:t>
      </w:r>
      <w:proofErr w:type="spellEnd"/>
      <w:r w:rsidRPr="36611AB0">
        <w:rPr>
          <w:rFonts w:ascii="Times New Roman" w:hAnsi="Times New Roman" w:eastAsia="Times New Roman"/>
          <w:sz w:val="24"/>
          <w:szCs w:val="24"/>
        </w:rPr>
        <w:t xml:space="preserve">, a tool that mimics real-world patient data while avoiding privacy concerns. The authors develop an </w:t>
      </w:r>
      <w:proofErr w:type="spellStart"/>
      <w:r w:rsidRPr="36611AB0">
        <w:rPr>
          <w:rFonts w:ascii="Times New Roman" w:hAnsi="Times New Roman" w:eastAsia="Times New Roman"/>
          <w:sz w:val="24"/>
          <w:szCs w:val="24"/>
        </w:rPr>
        <w:t>XGBoost</w:t>
      </w:r>
      <w:proofErr w:type="spellEnd"/>
      <w:r w:rsidRPr="36611AB0">
        <w:rPr>
          <w:rFonts w:ascii="Times New Roman" w:hAnsi="Times New Roman" w:eastAsia="Times New Roman"/>
          <w:sz w:val="24"/>
          <w:szCs w:val="24"/>
        </w:rPr>
        <w:t xml:space="preserve">-based risk prediction model for lung cancer, progressively improving its accuracy by incrementally adding more synthetic patient data. Their approach is then verified by applying the same methodology to stroke risk prediction, demonstrating the adaptability of </w:t>
      </w:r>
      <w:r w:rsidRPr="36611AB0">
        <w:rPr>
          <w:rFonts w:ascii="Times New Roman" w:hAnsi="Times New Roman" w:eastAsia="Times New Roman"/>
          <w:sz w:val="24"/>
          <w:szCs w:val="24"/>
        </w:rPr>
        <w:lastRenderedPageBreak/>
        <w:t>their ML-enabled LHS. The study evaluates model performance using AUC metrics and highlights the importance of iterative model improvement through continuous learning cycles.</w:t>
      </w:r>
    </w:p>
    <w:p w:rsidRPr="00A56FEA" w:rsidR="0018132F" w:rsidP="36611AB0" w:rsidRDefault="2C636B74" w14:paraId="6C7A8822" w14:textId="77777777">
      <w:pPr>
        <w:pStyle w:val="paragraph"/>
        <w:spacing w:before="0" w:beforeAutospacing="0" w:after="0" w:afterAutospacing="0"/>
        <w:textAlignment w:val="baseline"/>
        <w:rPr>
          <w:rStyle w:val="eop"/>
        </w:rPr>
      </w:pPr>
      <w:r w:rsidRPr="36611AB0">
        <w:rPr>
          <w:rStyle w:val="eop"/>
        </w:rPr>
        <w:t> </w:t>
      </w:r>
    </w:p>
    <w:p w:rsidRPr="00A56FEA" w:rsidR="0018132F" w:rsidP="36611AB0" w:rsidRDefault="2C636B74" w14:paraId="6C7A8823" w14:textId="77777777">
      <w:pPr>
        <w:pStyle w:val="paragraph"/>
        <w:spacing w:before="0" w:beforeAutospacing="0" w:after="0" w:afterAutospacing="0"/>
        <w:textAlignment w:val="baseline"/>
        <w:rPr>
          <w:rStyle w:val="eop"/>
        </w:rPr>
      </w:pPr>
      <w:r w:rsidRPr="36611AB0">
        <w:rPr>
          <w:rStyle w:val="normaltextrun"/>
          <w:b/>
          <w:bCs/>
        </w:rPr>
        <w:t>Key Contributions</w:t>
      </w:r>
      <w:r w:rsidRPr="36611AB0">
        <w:rPr>
          <w:rStyle w:val="eop"/>
        </w:rPr>
        <w:t> </w:t>
      </w:r>
    </w:p>
    <w:p w:rsidRPr="00A56FEA" w:rsidR="0018132F" w:rsidP="36611AB0" w:rsidRDefault="2C636B74" w14:paraId="6C7A8824" w14:textId="77777777">
      <w:pPr>
        <w:pStyle w:val="paragraph"/>
        <w:spacing w:before="0" w:beforeAutospacing="0" w:after="0" w:afterAutospacing="0"/>
        <w:textAlignment w:val="baseline"/>
        <w:rPr>
          <w:rStyle w:val="eop"/>
        </w:rPr>
      </w:pPr>
      <w:r w:rsidRPr="36611AB0">
        <w:rPr>
          <w:rStyle w:val="normaltextrun"/>
        </w:rPr>
        <w:t>The study introduces a data-centric approach to LHS, which emphasizes continuous data updates to refine predictive models. Unlike traditional algorithm-centric ML models that focus on tuning algorithms, this study underscores the importance of improving data quality and quantity. Another major contribution is the public availability of both the ML code and synthetic patient data, facilitating further research. Furthermore, the study successfully showcases how synthetic data can be used to simulate real-world ML applications, overcoming privacy constraints associated with electronic health records (EHRs).</w:t>
      </w:r>
      <w:r w:rsidRPr="36611AB0">
        <w:rPr>
          <w:rStyle w:val="eop"/>
        </w:rPr>
        <w:t> </w:t>
      </w:r>
    </w:p>
    <w:p w:rsidR="2C636B74" w:rsidP="36611AB0" w:rsidRDefault="2C636B74" w14:paraId="4B556DF3" w14:textId="467533BC">
      <w:pPr>
        <w:pStyle w:val="paragraph"/>
        <w:spacing w:before="0" w:beforeAutospacing="0" w:after="0" w:afterAutospacing="0"/>
        <w:rPr>
          <w:rStyle w:val="eop"/>
        </w:rPr>
      </w:pPr>
      <w:r w:rsidRPr="36611AB0">
        <w:rPr>
          <w:rStyle w:val="eop"/>
        </w:rPr>
        <w:t> </w:t>
      </w:r>
    </w:p>
    <w:p w:rsidRPr="00A56FEA" w:rsidR="0018132F" w:rsidP="36611AB0" w:rsidRDefault="2C636B74" w14:paraId="6C7A8826" w14:textId="77777777">
      <w:pPr>
        <w:pStyle w:val="paragraph"/>
        <w:spacing w:before="0" w:beforeAutospacing="0" w:after="0" w:afterAutospacing="0"/>
        <w:textAlignment w:val="baseline"/>
        <w:rPr>
          <w:rStyle w:val="eop"/>
        </w:rPr>
      </w:pPr>
      <w:r w:rsidRPr="36611AB0">
        <w:rPr>
          <w:rStyle w:val="normaltextrun"/>
          <w:b/>
          <w:bCs/>
        </w:rPr>
        <w:t>Comparison with Existing Work</w:t>
      </w:r>
      <w:r w:rsidRPr="36611AB0">
        <w:rPr>
          <w:rStyle w:val="eop"/>
        </w:rPr>
        <w:t> </w:t>
      </w:r>
    </w:p>
    <w:p w:rsidRPr="00A56FEA" w:rsidR="0018132F" w:rsidP="36611AB0" w:rsidRDefault="4E50351E" w14:paraId="604EFA65" w14:textId="7CC61E56">
      <w:pPr>
        <w:spacing w:line="257" w:lineRule="auto"/>
        <w:textAlignment w:val="baseline"/>
        <w:rPr>
          <w:rFonts w:ascii="Times New Roman" w:hAnsi="Times New Roman" w:eastAsia="Times New Roman"/>
          <w:sz w:val="24"/>
          <w:szCs w:val="24"/>
        </w:rPr>
      </w:pPr>
      <w:r w:rsidRPr="36611AB0">
        <w:rPr>
          <w:rFonts w:ascii="Times New Roman" w:hAnsi="Times New Roman" w:eastAsia="Times New Roman"/>
          <w:sz w:val="24"/>
          <w:szCs w:val="24"/>
        </w:rPr>
        <w:t>While previous studies have explored ML applications in healthcare, most rely on real patient data, making replication and further advancements challenging due to privacy restrictions. For example, Wang et al. (2019) developed an ML-based lung cancer risk prediction model using real EHR data, achieving an AUC of 0.88. In contrast, Chen and Chen's (2022) synthetic data approach achieved an AUC of 0.96, highlighting its potential for model training without privacy risks. Other studies, such as Yeh et al. (2021), focused on deep learning models for lung cancer prediction, yet lacked the continuous learning aspect that this study integrates into its LHS framework.</w:t>
      </w:r>
    </w:p>
    <w:p w:rsidRPr="00A56FEA" w:rsidR="0018132F" w:rsidP="36611AB0" w:rsidRDefault="4E50351E" w14:paraId="14AC28C8" w14:textId="7BFB98C7">
      <w:pPr>
        <w:spacing w:line="257" w:lineRule="auto"/>
        <w:textAlignment w:val="baseline"/>
        <w:rPr>
          <w:rFonts w:ascii="Times New Roman" w:hAnsi="Times New Roman" w:eastAsia="Times New Roman"/>
          <w:sz w:val="24"/>
          <w:szCs w:val="24"/>
        </w:rPr>
      </w:pPr>
      <w:r w:rsidRPr="36611AB0">
        <w:rPr>
          <w:rFonts w:ascii="Times New Roman" w:hAnsi="Times New Roman" w:eastAsia="Times New Roman"/>
          <w:sz w:val="24"/>
          <w:szCs w:val="24"/>
        </w:rPr>
        <w:t>Additionally, unlike models that require extensive data imputation for handling missing values, the synthetic data approach eliminates this issue by providing complete patient records. However, some existing works leverage hybrid models combining deep learning with traditional ML techniques, which were not explored in this study.</w:t>
      </w:r>
    </w:p>
    <w:p w:rsidRPr="00A56FEA" w:rsidR="0018132F" w:rsidP="36611AB0" w:rsidRDefault="1405A777" w14:paraId="7701B356" w14:textId="6E6195C4">
      <w:pPr>
        <w:spacing w:after="0" w:line="240" w:lineRule="auto"/>
        <w:textAlignment w:val="baseline"/>
        <w:rPr>
          <w:rFonts w:ascii="Times New Roman" w:hAnsi="Times New Roman" w:eastAsia="Times New Roman"/>
          <w:b/>
          <w:bCs/>
          <w:sz w:val="24"/>
          <w:szCs w:val="24"/>
        </w:rPr>
      </w:pPr>
      <w:r w:rsidRPr="36611AB0">
        <w:rPr>
          <w:rFonts w:ascii="Times New Roman" w:hAnsi="Times New Roman" w:eastAsia="Times New Roman"/>
          <w:b/>
          <w:bCs/>
          <w:sz w:val="24"/>
          <w:szCs w:val="24"/>
        </w:rPr>
        <w:t>Relevance to the Project</w:t>
      </w:r>
    </w:p>
    <w:p w:rsidRPr="00A56FEA" w:rsidR="0018132F" w:rsidP="36611AB0" w:rsidRDefault="1405A777" w14:paraId="6C7A8828" w14:textId="7BFFF90F">
      <w:pPr>
        <w:spacing w:line="257" w:lineRule="auto"/>
        <w:textAlignment w:val="baseline"/>
        <w:rPr>
          <w:rFonts w:ascii="Times New Roman" w:hAnsi="Times New Roman" w:eastAsia="Times New Roman"/>
          <w:sz w:val="24"/>
          <w:szCs w:val="24"/>
        </w:rPr>
      </w:pPr>
      <w:r w:rsidRPr="36611AB0">
        <w:rPr>
          <w:rFonts w:ascii="Times New Roman" w:hAnsi="Times New Roman" w:eastAsia="Times New Roman"/>
          <w:sz w:val="24"/>
          <w:szCs w:val="24"/>
        </w:rPr>
        <w:t xml:space="preserve">This study directly aligns with our project, developing a Healthcare Monitoring System with a Comprehensive Dashboard, as it explores the application of machine learning in health risk prediction. The integration of synthetic data generation techniques, as demonstrated by Chen and Chen (2022), can be beneficial for our project when designing predictive analytics models. The study also highlights the importance of continuous learning and data updates, which is a key feature of our healthcare system. Additionally, the research provides insights into how predictive models, such as </w:t>
      </w:r>
      <w:proofErr w:type="spellStart"/>
      <w:r w:rsidRPr="36611AB0">
        <w:rPr>
          <w:rFonts w:ascii="Times New Roman" w:hAnsi="Times New Roman" w:eastAsia="Times New Roman"/>
          <w:sz w:val="24"/>
          <w:szCs w:val="24"/>
        </w:rPr>
        <w:t>XGBoost</w:t>
      </w:r>
      <w:proofErr w:type="spellEnd"/>
      <w:r w:rsidRPr="36611AB0">
        <w:rPr>
          <w:rFonts w:ascii="Times New Roman" w:hAnsi="Times New Roman" w:eastAsia="Times New Roman"/>
          <w:sz w:val="24"/>
          <w:szCs w:val="24"/>
        </w:rPr>
        <w:t>, can be incorporated into our platform for early detection of diseases. By leveraging similar methodologies, our project aims to provide a scalable, privacy-preserving, and data-driven healthcare monitoring system that enables real-time risk assessment and patient-centric decision support through an interactive dashboard.</w:t>
      </w:r>
    </w:p>
    <w:p w:rsidRPr="00A56FEA" w:rsidR="0018132F" w:rsidP="0018132F" w:rsidRDefault="0018132F" w14:paraId="6C7A8829" w14:textId="77777777">
      <w:pPr>
        <w:pStyle w:val="paragraph"/>
        <w:spacing w:before="0" w:beforeAutospacing="0" w:after="0" w:afterAutospacing="0"/>
        <w:textAlignment w:val="baseline"/>
      </w:pPr>
      <w:r w:rsidRPr="00A56FEA">
        <w:rPr>
          <w:rStyle w:val="normaltextrun"/>
          <w:b/>
          <w:bCs/>
        </w:rPr>
        <w:t>Merits and Strengths</w:t>
      </w:r>
      <w:r w:rsidRPr="00A56FEA">
        <w:rPr>
          <w:rStyle w:val="eop"/>
        </w:rPr>
        <w:t> </w:t>
      </w:r>
    </w:p>
    <w:p w:rsidRPr="00A56FEA" w:rsidR="0018132F" w:rsidP="00951F71" w:rsidRDefault="0018132F" w14:paraId="6C7A882A" w14:textId="77777777">
      <w:pPr>
        <w:pStyle w:val="paragraph"/>
        <w:numPr>
          <w:ilvl w:val="0"/>
          <w:numId w:val="13"/>
        </w:numPr>
        <w:spacing w:before="0" w:beforeAutospacing="0" w:after="0" w:afterAutospacing="0"/>
        <w:ind w:left="360" w:firstLine="0"/>
        <w:textAlignment w:val="baseline"/>
      </w:pPr>
      <w:r w:rsidRPr="00A56FEA">
        <w:rPr>
          <w:rStyle w:val="normaltextrun"/>
          <w:b/>
          <w:bCs/>
        </w:rPr>
        <w:t>Use of Synthetic Data -</w:t>
      </w:r>
      <w:r w:rsidRPr="00A56FEA">
        <w:rPr>
          <w:rStyle w:val="normaltextrun"/>
        </w:rPr>
        <w:t xml:space="preserve"> The study demonstrates how synthetic patient data can effectively train ML models while maintaining privacy.</w:t>
      </w:r>
      <w:r w:rsidRPr="00A56FEA">
        <w:rPr>
          <w:rStyle w:val="eop"/>
        </w:rPr>
        <w:t> </w:t>
      </w:r>
    </w:p>
    <w:p w:rsidRPr="00A56FEA" w:rsidR="0018132F" w:rsidP="00951F71" w:rsidRDefault="0018132F" w14:paraId="6C7A882B" w14:textId="77777777">
      <w:pPr>
        <w:pStyle w:val="paragraph"/>
        <w:numPr>
          <w:ilvl w:val="0"/>
          <w:numId w:val="14"/>
        </w:numPr>
        <w:spacing w:before="0" w:beforeAutospacing="0" w:after="0" w:afterAutospacing="0"/>
        <w:ind w:left="360" w:firstLine="0"/>
        <w:textAlignment w:val="baseline"/>
      </w:pPr>
      <w:r w:rsidRPr="00A56FEA">
        <w:rPr>
          <w:rStyle w:val="normaltextrun"/>
          <w:b/>
          <w:bCs/>
        </w:rPr>
        <w:t>Data-Centric Approach -</w:t>
      </w:r>
      <w:r w:rsidRPr="00A56FEA">
        <w:rPr>
          <w:rStyle w:val="normaltextrun"/>
        </w:rPr>
        <w:t xml:space="preserve"> The iterative methodology ensures continuous improvement in model accuracy with incremental data updates.</w:t>
      </w:r>
      <w:r w:rsidRPr="00A56FEA">
        <w:rPr>
          <w:rStyle w:val="eop"/>
        </w:rPr>
        <w:t> </w:t>
      </w:r>
    </w:p>
    <w:p w:rsidRPr="00A56FEA" w:rsidR="0018132F" w:rsidP="00951F71" w:rsidRDefault="0018132F" w14:paraId="6C7A882C" w14:textId="77777777">
      <w:pPr>
        <w:pStyle w:val="paragraph"/>
        <w:numPr>
          <w:ilvl w:val="0"/>
          <w:numId w:val="15"/>
        </w:numPr>
        <w:spacing w:before="0" w:beforeAutospacing="0" w:after="0" w:afterAutospacing="0"/>
        <w:ind w:left="360" w:firstLine="0"/>
        <w:textAlignment w:val="baseline"/>
      </w:pPr>
      <w:r w:rsidRPr="00A56FEA">
        <w:rPr>
          <w:rStyle w:val="normaltextrun"/>
          <w:b/>
          <w:bCs/>
        </w:rPr>
        <w:t>Open Access -</w:t>
      </w:r>
      <w:r w:rsidRPr="00A56FEA">
        <w:rPr>
          <w:rStyle w:val="normaltextrun"/>
        </w:rPr>
        <w:t xml:space="preserve"> The availability of ML code and synthetic datasets allows other researchers to build upon the findings.</w:t>
      </w:r>
      <w:r w:rsidRPr="00A56FEA">
        <w:rPr>
          <w:rStyle w:val="eop"/>
        </w:rPr>
        <w:t> </w:t>
      </w:r>
    </w:p>
    <w:p w:rsidRPr="00A56FEA" w:rsidR="0018132F" w:rsidP="0018132F" w:rsidRDefault="0018132F" w14:paraId="6C7A882D"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2E" w14:textId="77777777">
      <w:pPr>
        <w:pStyle w:val="paragraph"/>
        <w:spacing w:before="0" w:beforeAutospacing="0" w:after="0" w:afterAutospacing="0"/>
        <w:textAlignment w:val="baseline"/>
      </w:pPr>
      <w:r w:rsidRPr="00A56FEA">
        <w:rPr>
          <w:rStyle w:val="normaltextrun"/>
          <w:b/>
          <w:bCs/>
        </w:rPr>
        <w:t>Limitations and Challenges</w:t>
      </w:r>
      <w:r w:rsidRPr="00A56FEA">
        <w:rPr>
          <w:rStyle w:val="eop"/>
        </w:rPr>
        <w:t> </w:t>
      </w:r>
    </w:p>
    <w:p w:rsidRPr="00A56FEA" w:rsidR="0018132F" w:rsidP="00951F71" w:rsidRDefault="0018132F" w14:paraId="6C7A882F" w14:textId="77777777">
      <w:pPr>
        <w:pStyle w:val="paragraph"/>
        <w:numPr>
          <w:ilvl w:val="0"/>
          <w:numId w:val="16"/>
        </w:numPr>
        <w:spacing w:before="0" w:beforeAutospacing="0" w:after="0" w:afterAutospacing="0"/>
        <w:ind w:left="360" w:firstLine="0"/>
        <w:textAlignment w:val="baseline"/>
      </w:pPr>
      <w:r w:rsidRPr="00A56FEA">
        <w:rPr>
          <w:rStyle w:val="normaltextrun"/>
          <w:b/>
          <w:bCs/>
        </w:rPr>
        <w:t>Synthetic vs. Real Data</w:t>
      </w:r>
      <w:r w:rsidRPr="00A56FEA">
        <w:rPr>
          <w:rStyle w:val="normaltextrun"/>
        </w:rPr>
        <w:t xml:space="preserve"> - Although synthetic data is useful, it does not fully replicate the complexity of real-world patient data.</w:t>
      </w:r>
      <w:r w:rsidRPr="00A56FEA">
        <w:rPr>
          <w:rStyle w:val="eop"/>
        </w:rPr>
        <w:t> </w:t>
      </w:r>
    </w:p>
    <w:p w:rsidRPr="00A56FEA" w:rsidR="0018132F" w:rsidP="00951F71" w:rsidRDefault="0018132F" w14:paraId="6C7A8830" w14:textId="77777777">
      <w:pPr>
        <w:pStyle w:val="paragraph"/>
        <w:numPr>
          <w:ilvl w:val="0"/>
          <w:numId w:val="17"/>
        </w:numPr>
        <w:spacing w:before="0" w:beforeAutospacing="0" w:after="0" w:afterAutospacing="0"/>
        <w:ind w:left="360" w:firstLine="0"/>
        <w:textAlignment w:val="baseline"/>
      </w:pPr>
      <w:r w:rsidRPr="00A56FEA">
        <w:rPr>
          <w:rStyle w:val="normaltextrun"/>
          <w:b/>
          <w:bCs/>
        </w:rPr>
        <w:t>Generalizability -</w:t>
      </w:r>
      <w:r w:rsidRPr="00A56FEA">
        <w:rPr>
          <w:rStyle w:val="normaltextrun"/>
        </w:rPr>
        <w:t xml:space="preserve"> The findings may not directly translate to actual clinical settings without additional real-world validation.</w:t>
      </w:r>
      <w:r w:rsidRPr="00A56FEA">
        <w:rPr>
          <w:rStyle w:val="eop"/>
        </w:rPr>
        <w:t> </w:t>
      </w:r>
    </w:p>
    <w:p w:rsidRPr="00A56FEA" w:rsidR="0018132F" w:rsidP="00951F71" w:rsidRDefault="0018132F" w14:paraId="6C7A8831" w14:textId="77777777">
      <w:pPr>
        <w:pStyle w:val="paragraph"/>
        <w:numPr>
          <w:ilvl w:val="0"/>
          <w:numId w:val="18"/>
        </w:numPr>
        <w:spacing w:before="0" w:beforeAutospacing="0" w:after="0" w:afterAutospacing="0"/>
        <w:ind w:left="360" w:firstLine="0"/>
        <w:textAlignment w:val="baseline"/>
      </w:pPr>
      <w:r w:rsidRPr="00A56FEA">
        <w:rPr>
          <w:rStyle w:val="normaltextrun"/>
          <w:b/>
          <w:bCs/>
        </w:rPr>
        <w:t>Algorithm Scope -</w:t>
      </w:r>
      <w:r w:rsidRPr="00A56FEA">
        <w:rPr>
          <w:rStyle w:val="normaltextrun"/>
        </w:rPr>
        <w:t xml:space="preserve"> The study primarily focuses on </w:t>
      </w:r>
      <w:proofErr w:type="spellStart"/>
      <w:r w:rsidRPr="00A56FEA">
        <w:rPr>
          <w:rStyle w:val="normaltextrun"/>
        </w:rPr>
        <w:t>XGBoost</w:t>
      </w:r>
      <w:proofErr w:type="spellEnd"/>
      <w:r w:rsidRPr="00A56FEA">
        <w:rPr>
          <w:rStyle w:val="normaltextrun"/>
        </w:rPr>
        <w:t xml:space="preserve"> and does not extensively explore deep learning techniques.</w:t>
      </w:r>
      <w:r w:rsidRPr="00A56FEA">
        <w:rPr>
          <w:rStyle w:val="eop"/>
        </w:rPr>
        <w:t> </w:t>
      </w:r>
    </w:p>
    <w:p w:rsidRPr="00A56FEA" w:rsidR="0018132F" w:rsidP="0018132F" w:rsidRDefault="0018132F" w14:paraId="6C7A8832"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33"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34"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35" w14:textId="77777777">
      <w:pPr>
        <w:pStyle w:val="paragraph"/>
        <w:spacing w:before="0" w:beforeAutospacing="0" w:after="0" w:afterAutospacing="0"/>
        <w:ind w:left="720"/>
        <w:textAlignment w:val="baseline"/>
      </w:pPr>
      <w:r w:rsidRPr="00A56FEA">
        <w:rPr>
          <w:rStyle w:val="eop"/>
        </w:rPr>
        <w:lastRenderedPageBreak/>
        <w:t> </w:t>
      </w:r>
    </w:p>
    <w:p w:rsidRPr="00A56FEA" w:rsidR="0018132F" w:rsidP="36611AB0" w:rsidRDefault="2C636B74" w14:paraId="3C6434EF" w14:textId="29BBB8FD">
      <w:pPr>
        <w:pStyle w:val="paragraph"/>
        <w:spacing w:before="0" w:beforeAutospacing="0" w:after="0" w:afterAutospacing="0"/>
        <w:textAlignment w:val="baseline"/>
      </w:pPr>
      <w:r w:rsidRPr="36611AB0">
        <w:rPr>
          <w:rStyle w:val="normaltextrun"/>
        </w:rPr>
        <w:t xml:space="preserve">10) </w:t>
      </w:r>
    </w:p>
    <w:p w:rsidRPr="00A56FEA" w:rsidR="0018132F" w:rsidP="36611AB0" w:rsidRDefault="2C636B74" w14:paraId="551DEF47" w14:textId="6B48BBDE">
      <w:pPr>
        <w:pStyle w:val="paragraph"/>
        <w:spacing w:before="0" w:beforeAutospacing="0" w:after="0" w:afterAutospacing="0"/>
        <w:textAlignment w:val="baseline"/>
      </w:pPr>
      <w:r w:rsidRPr="36611AB0">
        <w:rPr>
          <w:rStyle w:val="normaltextrun"/>
          <w:b/>
          <w:bCs/>
        </w:rPr>
        <w:t>Article Title:</w:t>
      </w:r>
      <w:r w:rsidRPr="36611AB0">
        <w:rPr>
          <w:rStyle w:val="normaltextrun"/>
        </w:rPr>
        <w:t xml:space="preserve"> Intelligent health risk prediction systems using machine learning: A review</w:t>
      </w:r>
      <w:r w:rsidRPr="36611AB0">
        <w:rPr>
          <w:rStyle w:val="eop"/>
        </w:rPr>
        <w:t> </w:t>
      </w:r>
    </w:p>
    <w:p w:rsidRPr="00A56FEA" w:rsidR="0018132F" w:rsidP="36611AB0" w:rsidRDefault="2C636B74" w14:paraId="6C7A883C" w14:textId="4CE1D636">
      <w:pPr>
        <w:pStyle w:val="paragraph"/>
        <w:spacing w:before="0" w:beforeAutospacing="0" w:after="0" w:afterAutospacing="0"/>
        <w:textAlignment w:val="baseline"/>
      </w:pPr>
      <w:r w:rsidRPr="36611AB0">
        <w:rPr>
          <w:rStyle w:val="eop"/>
        </w:rPr>
        <w:t> </w:t>
      </w:r>
    </w:p>
    <w:p w:rsidRPr="00A56FEA" w:rsidR="0018132F" w:rsidP="36611AB0" w:rsidRDefault="2C636B74" w14:paraId="6C7A883D" w14:textId="77777777">
      <w:pPr>
        <w:pStyle w:val="paragraph"/>
        <w:spacing w:before="0" w:beforeAutospacing="0" w:after="0" w:afterAutospacing="0"/>
        <w:textAlignment w:val="baseline"/>
        <w:rPr>
          <w:rStyle w:val="eop"/>
        </w:rPr>
      </w:pPr>
      <w:r w:rsidRPr="36611AB0">
        <w:rPr>
          <w:rStyle w:val="normaltextrun"/>
          <w:b/>
          <w:bCs/>
        </w:rPr>
        <w:t>Summary of the Study</w:t>
      </w:r>
      <w:r w:rsidRPr="36611AB0">
        <w:rPr>
          <w:rStyle w:val="eop"/>
        </w:rPr>
        <w:t> </w:t>
      </w:r>
    </w:p>
    <w:p w:rsidRPr="00A56FEA" w:rsidR="0018132F" w:rsidP="36611AB0" w:rsidRDefault="438B6A46" w14:paraId="7D0AB052" w14:textId="332FB520">
      <w:pPr>
        <w:spacing w:line="257" w:lineRule="auto"/>
        <w:textAlignment w:val="baseline"/>
        <w:rPr>
          <w:rFonts w:ascii="Times New Roman" w:hAnsi="Times New Roman" w:eastAsia="Times New Roman"/>
          <w:sz w:val="24"/>
          <w:szCs w:val="24"/>
        </w:rPr>
      </w:pPr>
      <w:r w:rsidRPr="36611AB0">
        <w:rPr>
          <w:rFonts w:ascii="Times New Roman" w:hAnsi="Times New Roman" w:eastAsia="Times New Roman"/>
          <w:sz w:val="24"/>
          <w:szCs w:val="24"/>
        </w:rPr>
        <w:t>Shinde and Rajeswari (2018) provide a detailed review of ML applications in health risk prediction. Their study categorizes ML methods into supervised, unsupervised, semi-supervised, reinforcement, and deep learning techniques. The authors explore various ML models, such as classification, clustering, regression, and optimization, applied to EHRs for disease prediction. The study also examines binary and multi-class classification techniques used in health informatics, emphasizing the role of ML in developing intelligent decision-support systems. Additionally, the study highlights key assumptions made in different ML models and the challenges posed by noisy and incomplete medical datasets.</w:t>
      </w:r>
    </w:p>
    <w:p w:rsidRPr="00A56FEA" w:rsidR="0018132F" w:rsidP="36611AB0" w:rsidRDefault="0018132F" w14:paraId="6C7A883F" w14:textId="65D28849">
      <w:pPr>
        <w:pStyle w:val="paragraph"/>
        <w:spacing w:before="0" w:beforeAutospacing="0" w:after="0" w:afterAutospacing="0"/>
        <w:textAlignment w:val="baseline"/>
        <w:rPr>
          <w:rStyle w:val="eop"/>
        </w:rPr>
      </w:pPr>
    </w:p>
    <w:p w:rsidRPr="00A56FEA" w:rsidR="0018132F" w:rsidP="36611AB0" w:rsidRDefault="2C636B74" w14:paraId="6C7A8840" w14:textId="77777777">
      <w:pPr>
        <w:pStyle w:val="paragraph"/>
        <w:spacing w:before="0" w:beforeAutospacing="0" w:after="0" w:afterAutospacing="0"/>
        <w:textAlignment w:val="baseline"/>
        <w:rPr>
          <w:rStyle w:val="eop"/>
        </w:rPr>
      </w:pPr>
      <w:r w:rsidRPr="36611AB0">
        <w:rPr>
          <w:rStyle w:val="normaltextrun"/>
          <w:b/>
          <w:bCs/>
        </w:rPr>
        <w:t>Key Contributions</w:t>
      </w:r>
      <w:r w:rsidRPr="36611AB0">
        <w:rPr>
          <w:rStyle w:val="eop"/>
        </w:rPr>
        <w:t> </w:t>
      </w:r>
    </w:p>
    <w:p w:rsidRPr="00A56FEA" w:rsidR="0018132F" w:rsidP="00951F71" w:rsidRDefault="2C636B74" w14:paraId="6C7A8841" w14:textId="77777777">
      <w:pPr>
        <w:pStyle w:val="paragraph"/>
        <w:numPr>
          <w:ilvl w:val="0"/>
          <w:numId w:val="19"/>
        </w:numPr>
        <w:spacing w:before="0" w:beforeAutospacing="0" w:after="0" w:afterAutospacing="0"/>
        <w:ind w:left="360" w:firstLine="0"/>
        <w:textAlignment w:val="baseline"/>
        <w:rPr>
          <w:rStyle w:val="eop"/>
        </w:rPr>
      </w:pPr>
      <w:r w:rsidRPr="36611AB0">
        <w:rPr>
          <w:rStyle w:val="normaltextrun"/>
          <w:b/>
          <w:bCs/>
        </w:rPr>
        <w:t>Categorization of ML Methods -</w:t>
      </w:r>
      <w:r w:rsidRPr="36611AB0">
        <w:rPr>
          <w:rStyle w:val="normaltextrun"/>
        </w:rPr>
        <w:t xml:space="preserve"> The paper systematically classifies ML techniques based on their learning paradigms and problem-solving approaches.</w:t>
      </w:r>
      <w:r w:rsidRPr="36611AB0">
        <w:rPr>
          <w:rStyle w:val="eop"/>
        </w:rPr>
        <w:t> </w:t>
      </w:r>
    </w:p>
    <w:p w:rsidRPr="00A56FEA" w:rsidR="0018132F" w:rsidP="00951F71" w:rsidRDefault="2C636B74" w14:paraId="6C7A8842" w14:textId="77777777">
      <w:pPr>
        <w:pStyle w:val="paragraph"/>
        <w:numPr>
          <w:ilvl w:val="0"/>
          <w:numId w:val="20"/>
        </w:numPr>
        <w:spacing w:before="0" w:beforeAutospacing="0" w:after="0" w:afterAutospacing="0"/>
        <w:ind w:left="360" w:firstLine="0"/>
        <w:textAlignment w:val="baseline"/>
        <w:rPr>
          <w:rStyle w:val="eop"/>
        </w:rPr>
      </w:pPr>
      <w:r w:rsidRPr="36611AB0">
        <w:rPr>
          <w:rStyle w:val="normaltextrun"/>
          <w:b/>
          <w:bCs/>
        </w:rPr>
        <w:t>Survey of Health Risk Prediction Models -</w:t>
      </w:r>
      <w:r w:rsidRPr="36611AB0">
        <w:rPr>
          <w:rStyle w:val="normaltextrun"/>
        </w:rPr>
        <w:t xml:space="preserve"> A broad analysis of existing ML-based disease prediction systems is provided.</w:t>
      </w:r>
      <w:r w:rsidRPr="36611AB0">
        <w:rPr>
          <w:rStyle w:val="eop"/>
        </w:rPr>
        <w:t> </w:t>
      </w:r>
    </w:p>
    <w:p w:rsidRPr="00A56FEA" w:rsidR="0018132F" w:rsidP="00951F71" w:rsidRDefault="2C636B74" w14:paraId="6C7A8843" w14:textId="77777777">
      <w:pPr>
        <w:pStyle w:val="paragraph"/>
        <w:numPr>
          <w:ilvl w:val="0"/>
          <w:numId w:val="21"/>
        </w:numPr>
        <w:spacing w:before="0" w:beforeAutospacing="0" w:after="0" w:afterAutospacing="0"/>
        <w:ind w:left="360" w:firstLine="0"/>
        <w:textAlignment w:val="baseline"/>
        <w:rPr>
          <w:rStyle w:val="eop"/>
        </w:rPr>
      </w:pPr>
      <w:r w:rsidRPr="36611AB0">
        <w:rPr>
          <w:rStyle w:val="normaltextrun"/>
          <w:b/>
          <w:bCs/>
        </w:rPr>
        <w:t>Challenges in ML Applications -</w:t>
      </w:r>
      <w:r w:rsidRPr="36611AB0">
        <w:rPr>
          <w:rStyle w:val="normaltextrun"/>
        </w:rPr>
        <w:t xml:space="preserve"> The study highlights difficulties in handling incomplete and noisy biomedical datasets.</w:t>
      </w:r>
      <w:r w:rsidRPr="36611AB0">
        <w:rPr>
          <w:rStyle w:val="eop"/>
        </w:rPr>
        <w:t> </w:t>
      </w:r>
    </w:p>
    <w:p w:rsidRPr="00A56FEA" w:rsidR="0018132F" w:rsidP="00951F71" w:rsidRDefault="2C636B74" w14:paraId="6C7A8844" w14:textId="77777777">
      <w:pPr>
        <w:pStyle w:val="paragraph"/>
        <w:numPr>
          <w:ilvl w:val="0"/>
          <w:numId w:val="22"/>
        </w:numPr>
        <w:spacing w:before="0" w:beforeAutospacing="0" w:after="0" w:afterAutospacing="0"/>
        <w:ind w:left="360" w:firstLine="0"/>
        <w:textAlignment w:val="baseline"/>
        <w:rPr>
          <w:rStyle w:val="eop"/>
        </w:rPr>
      </w:pPr>
      <w:r w:rsidRPr="36611AB0">
        <w:rPr>
          <w:rStyle w:val="normaltextrun"/>
          <w:b/>
          <w:bCs/>
        </w:rPr>
        <w:t>Future Research Directions -</w:t>
      </w:r>
      <w:r w:rsidRPr="36611AB0">
        <w:rPr>
          <w:rStyle w:val="normaltextrun"/>
        </w:rPr>
        <w:t xml:space="preserve"> The authors suggest improvements in data quality, feature selection, and ML model optimization.</w:t>
      </w:r>
      <w:r w:rsidRPr="36611AB0">
        <w:rPr>
          <w:rStyle w:val="eop"/>
        </w:rPr>
        <w:t> </w:t>
      </w:r>
    </w:p>
    <w:p w:rsidRPr="00A56FEA" w:rsidR="0018132F" w:rsidP="36611AB0" w:rsidRDefault="2C636B74" w14:paraId="6C7A8845" w14:textId="77777777">
      <w:pPr>
        <w:pStyle w:val="paragraph"/>
        <w:spacing w:before="0" w:beforeAutospacing="0" w:after="0" w:afterAutospacing="0"/>
        <w:textAlignment w:val="baseline"/>
        <w:rPr>
          <w:rStyle w:val="eop"/>
        </w:rPr>
      </w:pPr>
      <w:r w:rsidRPr="36611AB0">
        <w:rPr>
          <w:rStyle w:val="eop"/>
        </w:rPr>
        <w:t> </w:t>
      </w:r>
    </w:p>
    <w:p w:rsidRPr="00A56FEA" w:rsidR="0018132F" w:rsidP="36611AB0" w:rsidRDefault="2C636B74" w14:paraId="6C7A8846" w14:textId="77777777">
      <w:pPr>
        <w:pStyle w:val="paragraph"/>
        <w:spacing w:before="0" w:beforeAutospacing="0" w:after="0" w:afterAutospacing="0"/>
        <w:textAlignment w:val="baseline"/>
        <w:rPr>
          <w:rStyle w:val="eop"/>
        </w:rPr>
      </w:pPr>
      <w:r w:rsidRPr="36611AB0">
        <w:rPr>
          <w:rStyle w:val="normaltextrun"/>
          <w:b/>
          <w:bCs/>
        </w:rPr>
        <w:t>Comparison with Existing Work</w:t>
      </w:r>
      <w:r w:rsidRPr="36611AB0">
        <w:rPr>
          <w:rStyle w:val="eop"/>
        </w:rPr>
        <w:t> </w:t>
      </w:r>
    </w:p>
    <w:p w:rsidRPr="00A56FEA" w:rsidR="0018132F" w:rsidP="36611AB0" w:rsidRDefault="5318B2A3" w14:paraId="1D6FE189" w14:textId="318EB83D">
      <w:pPr>
        <w:spacing w:line="257" w:lineRule="auto"/>
        <w:textAlignment w:val="baseline"/>
        <w:rPr>
          <w:rStyle w:val="eop"/>
          <w:rFonts w:ascii="Times New Roman" w:hAnsi="Times New Roman" w:eastAsia="Times New Roman"/>
          <w:sz w:val="24"/>
          <w:szCs w:val="24"/>
        </w:rPr>
      </w:pPr>
      <w:r w:rsidRPr="36611AB0">
        <w:rPr>
          <w:rFonts w:ascii="Times New Roman" w:hAnsi="Times New Roman" w:eastAsia="Times New Roman"/>
          <w:sz w:val="24"/>
          <w:szCs w:val="24"/>
        </w:rPr>
        <w:t>Unlike studies that focus on a single disease or specific ML approach, Shinde and Rajeswari (2018) take a broader view, categorizing different ML techniques used in health risk prediction. Wu et al. (2017), for example, implemented ML models for breast cancer risk assessment, demonstrating high accuracy but limited generalizability to other conditions. Similarly, Yeh et al. (2021) explored deep learning models for lung cancer prediction, focusing on neural networks rather than traditional ML techniques. This review distinguishes itself by providing an overarching comparison of various ML methods, making it a valuable resource for understanding how different models can be applied to multiple health conditions.</w:t>
      </w:r>
      <w:r w:rsidRPr="36611AB0">
        <w:rPr>
          <w:rStyle w:val="eop"/>
          <w:rFonts w:ascii="Times New Roman" w:hAnsi="Times New Roman" w:eastAsia="Times New Roman"/>
          <w:sz w:val="24"/>
          <w:szCs w:val="24"/>
        </w:rPr>
        <w:t xml:space="preserve"> </w:t>
      </w:r>
    </w:p>
    <w:p w:rsidRPr="00A56FEA" w:rsidR="0018132F" w:rsidP="36611AB0" w:rsidRDefault="0018132F" w14:paraId="026FD61F" w14:textId="5CC68CBE">
      <w:pPr>
        <w:pStyle w:val="NoSpacing"/>
      </w:pPr>
    </w:p>
    <w:p w:rsidRPr="00A56FEA" w:rsidR="0018132F" w:rsidP="36611AB0" w:rsidRDefault="5318B2A3" w14:paraId="2A2E57A8" w14:textId="13AB72FE">
      <w:pPr>
        <w:pStyle w:val="NoSpacing"/>
        <w:rPr>
          <w:rFonts w:ascii="Times New Roman" w:hAnsi="Times New Roman" w:eastAsia="Times New Roman"/>
          <w:b/>
          <w:bCs/>
          <w:sz w:val="24"/>
          <w:szCs w:val="24"/>
          <w:lang w:val="en-IN"/>
        </w:rPr>
      </w:pPr>
      <w:r w:rsidRPr="36611AB0">
        <w:rPr>
          <w:rFonts w:ascii="Times New Roman" w:hAnsi="Times New Roman" w:eastAsia="Times New Roman"/>
          <w:b/>
          <w:bCs/>
          <w:sz w:val="24"/>
          <w:szCs w:val="24"/>
          <w:lang w:val="en-IN"/>
        </w:rPr>
        <w:t>Relevance to the Project</w:t>
      </w:r>
    </w:p>
    <w:p w:rsidRPr="00A56FEA" w:rsidR="0018132F" w:rsidP="36611AB0" w:rsidRDefault="5318B2A3" w14:paraId="6C7A8847" w14:textId="190B28B1">
      <w:pPr>
        <w:pStyle w:val="NoSpacing"/>
        <w:rPr>
          <w:rFonts w:ascii="Times New Roman" w:hAnsi="Times New Roman" w:eastAsia="Times New Roman"/>
          <w:sz w:val="24"/>
          <w:szCs w:val="24"/>
          <w:lang w:val="en-IN"/>
        </w:rPr>
      </w:pPr>
      <w:r w:rsidRPr="36611AB0">
        <w:rPr>
          <w:rFonts w:ascii="Times New Roman" w:hAnsi="Times New Roman" w:eastAsia="Times New Roman"/>
          <w:sz w:val="24"/>
          <w:szCs w:val="24"/>
          <w:lang w:val="en-IN"/>
        </w:rPr>
        <w:t>Our project integrates predictive analytics to assess patient risks using historical data, and the categorization of ML techniques in this study helps in identifying the most suitable approaches for implementation. Additionally, the study’s discussion on handling noisy and incomplete data directly applies to our goal of improving data processing in healthcare systems. By incorporating findings from this review, we can enhance our model selection process, optimize risk assessment algorithms, and ensure our system provides reliable and scalable healthcare solutions.</w:t>
      </w:r>
    </w:p>
    <w:p w:rsidRPr="00A56FEA" w:rsidR="0018132F" w:rsidP="0018132F" w:rsidRDefault="0018132F" w14:paraId="6C7A8848" w14:textId="77777777">
      <w:pPr>
        <w:pStyle w:val="paragraph"/>
        <w:spacing w:before="0" w:beforeAutospacing="0" w:after="0" w:afterAutospacing="0"/>
        <w:textAlignment w:val="baseline"/>
      </w:pPr>
      <w:r w:rsidRPr="00A56FEA">
        <w:rPr>
          <w:rStyle w:val="eop"/>
        </w:rPr>
        <w:t> </w:t>
      </w:r>
    </w:p>
    <w:p w:rsidRPr="00A56FEA" w:rsidR="0018132F" w:rsidP="0018132F" w:rsidRDefault="0018132F" w14:paraId="6C7A8849" w14:textId="77777777">
      <w:pPr>
        <w:pStyle w:val="paragraph"/>
        <w:spacing w:before="0" w:beforeAutospacing="0" w:after="0" w:afterAutospacing="0"/>
        <w:textAlignment w:val="baseline"/>
      </w:pPr>
      <w:r w:rsidRPr="00A56FEA">
        <w:rPr>
          <w:rStyle w:val="normaltextrun"/>
          <w:b/>
          <w:bCs/>
        </w:rPr>
        <w:t>Merits and Strengths</w:t>
      </w:r>
      <w:r w:rsidRPr="00A56FEA">
        <w:rPr>
          <w:rStyle w:val="eop"/>
        </w:rPr>
        <w:t> </w:t>
      </w:r>
    </w:p>
    <w:p w:rsidRPr="00A56FEA" w:rsidR="0018132F" w:rsidP="00951F71" w:rsidRDefault="0018132F" w14:paraId="6C7A884A" w14:textId="77777777">
      <w:pPr>
        <w:pStyle w:val="paragraph"/>
        <w:numPr>
          <w:ilvl w:val="0"/>
          <w:numId w:val="23"/>
        </w:numPr>
        <w:spacing w:before="0" w:beforeAutospacing="0" w:after="0" w:afterAutospacing="0"/>
        <w:ind w:left="360" w:firstLine="0"/>
        <w:textAlignment w:val="baseline"/>
      </w:pPr>
      <w:r w:rsidRPr="00A56FEA">
        <w:rPr>
          <w:rStyle w:val="normaltextrun"/>
          <w:b/>
          <w:bCs/>
        </w:rPr>
        <w:t>Comprehensive ML Categorization -</w:t>
      </w:r>
      <w:r w:rsidRPr="00A56FEA">
        <w:rPr>
          <w:rStyle w:val="normaltextrun"/>
        </w:rPr>
        <w:t xml:space="preserve"> The study effectively organizes ML techniques, making it easier for new researchers to understand the field.</w:t>
      </w:r>
      <w:r w:rsidRPr="00A56FEA">
        <w:rPr>
          <w:rStyle w:val="eop"/>
        </w:rPr>
        <w:t> </w:t>
      </w:r>
    </w:p>
    <w:p w:rsidRPr="00A56FEA" w:rsidR="0018132F" w:rsidP="00951F71" w:rsidRDefault="0018132F" w14:paraId="6C7A884B" w14:textId="77777777">
      <w:pPr>
        <w:pStyle w:val="paragraph"/>
        <w:numPr>
          <w:ilvl w:val="0"/>
          <w:numId w:val="24"/>
        </w:numPr>
        <w:spacing w:before="0" w:beforeAutospacing="0" w:after="0" w:afterAutospacing="0"/>
        <w:ind w:left="360" w:firstLine="0"/>
        <w:textAlignment w:val="baseline"/>
      </w:pPr>
      <w:r w:rsidRPr="00A56FEA">
        <w:rPr>
          <w:rStyle w:val="normaltextrun"/>
          <w:b/>
          <w:bCs/>
        </w:rPr>
        <w:t>Broad Application Scope -</w:t>
      </w:r>
      <w:r w:rsidRPr="00A56FEA">
        <w:rPr>
          <w:rStyle w:val="normaltextrun"/>
        </w:rPr>
        <w:t xml:space="preserve"> Covers multiple diseases and ML approaches rather than focusing on a single health condition.</w:t>
      </w:r>
      <w:r w:rsidRPr="00A56FEA">
        <w:rPr>
          <w:rStyle w:val="eop"/>
        </w:rPr>
        <w:t> </w:t>
      </w:r>
    </w:p>
    <w:p w:rsidRPr="00A56FEA" w:rsidR="0018132F" w:rsidP="00951F71" w:rsidRDefault="0018132F" w14:paraId="6C7A884C" w14:textId="77777777">
      <w:pPr>
        <w:pStyle w:val="paragraph"/>
        <w:numPr>
          <w:ilvl w:val="0"/>
          <w:numId w:val="25"/>
        </w:numPr>
        <w:spacing w:before="0" w:beforeAutospacing="0" w:after="0" w:afterAutospacing="0"/>
        <w:ind w:left="360" w:firstLine="0"/>
        <w:textAlignment w:val="baseline"/>
      </w:pPr>
      <w:r w:rsidRPr="00A56FEA">
        <w:rPr>
          <w:rStyle w:val="normaltextrun"/>
          <w:b/>
          <w:bCs/>
        </w:rPr>
        <w:t>Identification of Challenges -</w:t>
      </w:r>
      <w:r w:rsidRPr="00A56FEA">
        <w:rPr>
          <w:rStyle w:val="normaltextrun"/>
        </w:rPr>
        <w:t xml:space="preserve"> Discusses real-world challenges in applying ML to healthcare, such as data quality and computational constraints.</w:t>
      </w:r>
      <w:r w:rsidRPr="00A56FEA">
        <w:rPr>
          <w:rStyle w:val="eop"/>
        </w:rPr>
        <w:t> </w:t>
      </w:r>
    </w:p>
    <w:p w:rsidRPr="00A56FEA" w:rsidR="0018132F" w:rsidP="0018132F" w:rsidRDefault="0018132F" w14:paraId="6C7A884D"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4E" w14:textId="77777777">
      <w:pPr>
        <w:pStyle w:val="paragraph"/>
        <w:spacing w:before="0" w:beforeAutospacing="0" w:after="0" w:afterAutospacing="0"/>
        <w:textAlignment w:val="baseline"/>
      </w:pPr>
      <w:r w:rsidRPr="00A56FEA">
        <w:rPr>
          <w:rStyle w:val="normaltextrun"/>
          <w:b/>
          <w:bCs/>
        </w:rPr>
        <w:t>Limitations and Challenges</w:t>
      </w:r>
      <w:r w:rsidRPr="00A56FEA">
        <w:rPr>
          <w:rStyle w:val="eop"/>
        </w:rPr>
        <w:t> </w:t>
      </w:r>
    </w:p>
    <w:p w:rsidRPr="00A56FEA" w:rsidR="0018132F" w:rsidP="00951F71" w:rsidRDefault="0018132F" w14:paraId="6C7A884F" w14:textId="77777777">
      <w:pPr>
        <w:pStyle w:val="paragraph"/>
        <w:numPr>
          <w:ilvl w:val="0"/>
          <w:numId w:val="26"/>
        </w:numPr>
        <w:spacing w:before="0" w:beforeAutospacing="0" w:after="0" w:afterAutospacing="0"/>
        <w:ind w:left="360" w:firstLine="0"/>
        <w:textAlignment w:val="baseline"/>
      </w:pPr>
      <w:r w:rsidRPr="00A56FEA">
        <w:rPr>
          <w:rStyle w:val="normaltextrun"/>
          <w:b/>
          <w:bCs/>
        </w:rPr>
        <w:t>Lack of Experimental Validation -</w:t>
      </w:r>
      <w:r w:rsidRPr="00A56FEA">
        <w:rPr>
          <w:rStyle w:val="normaltextrun"/>
        </w:rPr>
        <w:t xml:space="preserve"> The study reviews existing methods but does not implement or test any specific ML model.</w:t>
      </w:r>
      <w:r w:rsidRPr="00A56FEA">
        <w:rPr>
          <w:rStyle w:val="eop"/>
        </w:rPr>
        <w:t> </w:t>
      </w:r>
    </w:p>
    <w:p w:rsidRPr="00A56FEA" w:rsidR="0018132F" w:rsidP="00951F71" w:rsidRDefault="0018132F" w14:paraId="6C7A8850" w14:textId="77777777">
      <w:pPr>
        <w:pStyle w:val="paragraph"/>
        <w:numPr>
          <w:ilvl w:val="0"/>
          <w:numId w:val="27"/>
        </w:numPr>
        <w:spacing w:before="0" w:beforeAutospacing="0" w:after="0" w:afterAutospacing="0"/>
        <w:ind w:left="360" w:firstLine="0"/>
        <w:textAlignment w:val="baseline"/>
      </w:pPr>
      <w:r w:rsidRPr="00A56FEA">
        <w:rPr>
          <w:rStyle w:val="normaltextrun"/>
          <w:b/>
          <w:bCs/>
        </w:rPr>
        <w:t>Generalization Issues -</w:t>
      </w:r>
      <w:r w:rsidRPr="00A56FEA">
        <w:rPr>
          <w:rStyle w:val="normaltextrun"/>
        </w:rPr>
        <w:t xml:space="preserve"> Covers a wide range of techniques without providing in-depth analysis of their individual effectiveness.</w:t>
      </w:r>
      <w:r w:rsidRPr="00A56FEA">
        <w:rPr>
          <w:rStyle w:val="eop"/>
        </w:rPr>
        <w:t> </w:t>
      </w:r>
    </w:p>
    <w:p w:rsidRPr="00A56FEA" w:rsidR="0018132F" w:rsidP="00951F71" w:rsidRDefault="0018132F" w14:paraId="6C7A8851" w14:textId="77777777">
      <w:pPr>
        <w:pStyle w:val="paragraph"/>
        <w:numPr>
          <w:ilvl w:val="0"/>
          <w:numId w:val="28"/>
        </w:numPr>
        <w:spacing w:before="0" w:beforeAutospacing="0" w:after="0" w:afterAutospacing="0"/>
        <w:ind w:left="360" w:firstLine="0"/>
        <w:textAlignment w:val="baseline"/>
      </w:pPr>
      <w:r w:rsidRPr="00A56FEA">
        <w:rPr>
          <w:rStyle w:val="normaltextrun"/>
          <w:b/>
          <w:bCs/>
        </w:rPr>
        <w:lastRenderedPageBreak/>
        <w:t>Limited Focus on Deep Learning -</w:t>
      </w:r>
      <w:r w:rsidRPr="00A56FEA">
        <w:rPr>
          <w:rStyle w:val="normaltextrun"/>
        </w:rPr>
        <w:t xml:space="preserve"> While deep learning is mentioned, the study does not explore its potential in detail.</w:t>
      </w:r>
      <w:r w:rsidRPr="00A56FEA">
        <w:rPr>
          <w:rStyle w:val="eop"/>
        </w:rPr>
        <w:t> </w:t>
      </w:r>
    </w:p>
    <w:p w:rsidRPr="00A56FEA" w:rsidR="0018132F" w:rsidP="00951F71" w:rsidRDefault="0018132F" w14:paraId="6C7A8852" w14:textId="77777777">
      <w:pPr>
        <w:pStyle w:val="paragraph"/>
        <w:numPr>
          <w:ilvl w:val="0"/>
          <w:numId w:val="29"/>
        </w:numPr>
        <w:spacing w:before="0" w:beforeAutospacing="0" w:after="0" w:afterAutospacing="0"/>
        <w:ind w:left="360" w:firstLine="0"/>
        <w:textAlignment w:val="baseline"/>
      </w:pPr>
      <w:r w:rsidRPr="00A56FEA">
        <w:rPr>
          <w:rStyle w:val="normaltextrun"/>
          <w:b/>
          <w:bCs/>
        </w:rPr>
        <w:t>Challenges in Data Processing -</w:t>
      </w:r>
      <w:r w:rsidRPr="00A56FEA">
        <w:rPr>
          <w:rStyle w:val="normaltextrun"/>
        </w:rPr>
        <w:t xml:space="preserve"> Highlights data-related issues but does not propose concrete solutions for overcoming them.</w:t>
      </w:r>
      <w:r w:rsidRPr="00A56FEA">
        <w:rPr>
          <w:rStyle w:val="eop"/>
        </w:rPr>
        <w:t> </w:t>
      </w:r>
    </w:p>
    <w:p w:rsidRPr="00A56FEA" w:rsidR="0018132F" w:rsidP="0018132F" w:rsidRDefault="0018132F" w14:paraId="6C7A8853"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54"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55" w14:textId="77777777">
      <w:pPr>
        <w:pStyle w:val="paragraph"/>
        <w:spacing w:before="0" w:beforeAutospacing="0" w:after="0" w:afterAutospacing="0"/>
        <w:ind w:left="720"/>
        <w:textAlignment w:val="baseline"/>
      </w:pPr>
      <w:r w:rsidRPr="00A56FEA">
        <w:rPr>
          <w:rStyle w:val="eop"/>
        </w:rPr>
        <w:t> </w:t>
      </w:r>
    </w:p>
    <w:p w:rsidRPr="00A56FEA" w:rsidR="0018132F" w:rsidP="36611AB0" w:rsidRDefault="2C636B74" w14:paraId="4C5DA286" w14:textId="6E69072A">
      <w:pPr>
        <w:pStyle w:val="paragraph"/>
        <w:spacing w:before="0" w:beforeAutospacing="0" w:after="0" w:afterAutospacing="0"/>
        <w:textAlignment w:val="baseline"/>
      </w:pPr>
      <w:r w:rsidRPr="36611AB0">
        <w:rPr>
          <w:rStyle w:val="normaltextrun"/>
          <w:lang w:val="pt-BR"/>
        </w:rPr>
        <w:t xml:space="preserve">11) </w:t>
      </w:r>
    </w:p>
    <w:p w:rsidRPr="00A56FEA" w:rsidR="0018132F" w:rsidP="36611AB0" w:rsidRDefault="2C636B74" w14:paraId="17B139ED" w14:textId="372ABDE7">
      <w:pPr>
        <w:pStyle w:val="paragraph"/>
        <w:spacing w:before="0" w:beforeAutospacing="0" w:after="0" w:afterAutospacing="0"/>
        <w:textAlignment w:val="baseline"/>
      </w:pPr>
      <w:r w:rsidRPr="36611AB0">
        <w:rPr>
          <w:rStyle w:val="normaltextrun"/>
          <w:b/>
          <w:bCs/>
        </w:rPr>
        <w:t>Article Title:</w:t>
      </w:r>
      <w:r w:rsidRPr="36611AB0">
        <w:rPr>
          <w:rStyle w:val="normaltextrun"/>
        </w:rPr>
        <w:t xml:space="preserve"> Health risk assessment using machine learning: Systematic review</w:t>
      </w:r>
      <w:r w:rsidRPr="36611AB0">
        <w:rPr>
          <w:rStyle w:val="eop"/>
        </w:rPr>
        <w:t> </w:t>
      </w:r>
    </w:p>
    <w:p w:rsidRPr="00A56FEA" w:rsidR="0018132F" w:rsidP="36611AB0" w:rsidRDefault="2C636B74" w14:paraId="6C7A885C" w14:textId="772B7422">
      <w:pPr>
        <w:pStyle w:val="paragraph"/>
        <w:spacing w:before="0" w:beforeAutospacing="0" w:after="0" w:afterAutospacing="0"/>
        <w:textAlignment w:val="baseline"/>
      </w:pPr>
      <w:r w:rsidRPr="36611AB0">
        <w:rPr>
          <w:rStyle w:val="eop"/>
        </w:rPr>
        <w:t> </w:t>
      </w:r>
    </w:p>
    <w:p w:rsidRPr="00A56FEA" w:rsidR="0018132F" w:rsidP="0018132F" w:rsidRDefault="0018132F" w14:paraId="6C7A885D" w14:textId="77777777">
      <w:pPr>
        <w:pStyle w:val="paragraph"/>
        <w:spacing w:before="0" w:beforeAutospacing="0" w:after="0" w:afterAutospacing="0"/>
        <w:textAlignment w:val="baseline"/>
      </w:pPr>
      <w:r w:rsidRPr="00A56FEA">
        <w:rPr>
          <w:rStyle w:val="normaltextrun"/>
          <w:b/>
          <w:bCs/>
        </w:rPr>
        <w:t>Summary of the Study</w:t>
      </w:r>
      <w:r w:rsidRPr="00A56FEA">
        <w:rPr>
          <w:rStyle w:val="eop"/>
        </w:rPr>
        <w:t> </w:t>
      </w:r>
    </w:p>
    <w:p w:rsidRPr="00A56FEA" w:rsidR="0018132F" w:rsidP="0018132F" w:rsidRDefault="0018132F" w14:paraId="6C7A885E" w14:textId="77777777">
      <w:pPr>
        <w:pStyle w:val="paragraph"/>
        <w:spacing w:before="0" w:beforeAutospacing="0" w:after="0" w:afterAutospacing="0"/>
        <w:textAlignment w:val="baseline"/>
      </w:pPr>
      <w:proofErr w:type="spellStart"/>
      <w:r w:rsidRPr="00A56FEA">
        <w:rPr>
          <w:rStyle w:val="normaltextrun"/>
        </w:rPr>
        <w:t>Abhadiomhen</w:t>
      </w:r>
      <w:proofErr w:type="spellEnd"/>
      <w:r w:rsidRPr="00A56FEA">
        <w:rPr>
          <w:rStyle w:val="normaltextrun"/>
        </w:rPr>
        <w:t xml:space="preserve"> et al. (2024) conduct a systematic review of ML applications in HRA. Using a structured three-phase approach, they </w:t>
      </w:r>
      <w:proofErr w:type="spellStart"/>
      <w:r w:rsidRPr="00A56FEA">
        <w:rPr>
          <w:rStyle w:val="normaltextrun"/>
        </w:rPr>
        <w:t>analyze</w:t>
      </w:r>
      <w:proofErr w:type="spellEnd"/>
      <w:r w:rsidRPr="00A56FEA">
        <w:rPr>
          <w:rStyle w:val="normaltextrun"/>
        </w:rPr>
        <w:t xml:space="preserve"> 26 peer-reviewed studies from five databases. The study highlights that 42% of these studies focus on general health risks, while others target specific conditions. Secondary data sources dominate, with random forest emerging as the most frequently used algorithm. Additionally, the study identifies a gap in diverse sample representation and emphasizes the need for improving model interpretability to enhance trustworthiness in healthcare applications.</w:t>
      </w:r>
      <w:r w:rsidRPr="00A56FEA">
        <w:rPr>
          <w:rStyle w:val="eop"/>
        </w:rPr>
        <w:t> </w:t>
      </w:r>
    </w:p>
    <w:p w:rsidRPr="00A56FEA" w:rsidR="0018132F" w:rsidP="0018132F" w:rsidRDefault="0018132F" w14:paraId="6C7A885F" w14:textId="77777777">
      <w:pPr>
        <w:pStyle w:val="paragraph"/>
        <w:spacing w:before="0" w:beforeAutospacing="0" w:after="0" w:afterAutospacing="0"/>
        <w:textAlignment w:val="baseline"/>
      </w:pPr>
      <w:r w:rsidRPr="00A56FEA">
        <w:rPr>
          <w:rStyle w:val="eop"/>
        </w:rPr>
        <w:t> </w:t>
      </w:r>
    </w:p>
    <w:p w:rsidRPr="00A56FEA" w:rsidR="0018132F" w:rsidP="0018132F" w:rsidRDefault="0018132F" w14:paraId="6C7A8860" w14:textId="77777777">
      <w:pPr>
        <w:pStyle w:val="paragraph"/>
        <w:spacing w:before="0" w:beforeAutospacing="0" w:after="0" w:afterAutospacing="0"/>
        <w:textAlignment w:val="baseline"/>
      </w:pPr>
      <w:r w:rsidRPr="00A56FEA">
        <w:rPr>
          <w:rStyle w:val="normaltextrun"/>
          <w:b/>
          <w:bCs/>
        </w:rPr>
        <w:t>Key Contributions</w:t>
      </w:r>
      <w:r w:rsidRPr="00A56FEA">
        <w:rPr>
          <w:rStyle w:val="eop"/>
        </w:rPr>
        <w:t> </w:t>
      </w:r>
    </w:p>
    <w:p w:rsidRPr="00A56FEA" w:rsidR="0018132F" w:rsidP="00951F71" w:rsidRDefault="0018132F" w14:paraId="6C7A8861" w14:textId="77777777">
      <w:pPr>
        <w:pStyle w:val="paragraph"/>
        <w:numPr>
          <w:ilvl w:val="0"/>
          <w:numId w:val="30"/>
        </w:numPr>
        <w:spacing w:before="0" w:beforeAutospacing="0" w:after="0" w:afterAutospacing="0"/>
        <w:ind w:left="360" w:firstLine="0"/>
        <w:textAlignment w:val="baseline"/>
      </w:pPr>
      <w:r w:rsidRPr="00A56FEA">
        <w:rPr>
          <w:rStyle w:val="normaltextrun"/>
          <w:b/>
          <w:bCs/>
        </w:rPr>
        <w:t>Comprehensive Review -</w:t>
      </w:r>
      <w:r w:rsidRPr="00A56FEA">
        <w:rPr>
          <w:rStyle w:val="normaltextrun"/>
        </w:rPr>
        <w:t xml:space="preserve"> It systematically categorizes ML applications in HRA, differentiating between general and condition-specific assessments.</w:t>
      </w:r>
      <w:r w:rsidRPr="00A56FEA">
        <w:rPr>
          <w:rStyle w:val="eop"/>
        </w:rPr>
        <w:t> </w:t>
      </w:r>
    </w:p>
    <w:p w:rsidRPr="00A56FEA" w:rsidR="0018132F" w:rsidP="00951F71" w:rsidRDefault="0018132F" w14:paraId="6C7A8862" w14:textId="77777777">
      <w:pPr>
        <w:pStyle w:val="paragraph"/>
        <w:numPr>
          <w:ilvl w:val="0"/>
          <w:numId w:val="31"/>
        </w:numPr>
        <w:spacing w:before="0" w:beforeAutospacing="0" w:after="0" w:afterAutospacing="0"/>
        <w:ind w:left="360" w:firstLine="0"/>
        <w:textAlignment w:val="baseline"/>
      </w:pPr>
      <w:r w:rsidRPr="00A56FEA">
        <w:rPr>
          <w:rStyle w:val="normaltextrun"/>
          <w:b/>
          <w:bCs/>
        </w:rPr>
        <w:t>Analysis of Data Sources -</w:t>
      </w:r>
      <w:r w:rsidRPr="00A56FEA">
        <w:rPr>
          <w:rStyle w:val="normaltextrun"/>
        </w:rPr>
        <w:t xml:space="preserve"> Highlights the reliance on secondary datasets and the underrepresentation of diverse populations.</w:t>
      </w:r>
      <w:r w:rsidRPr="00A56FEA">
        <w:rPr>
          <w:rStyle w:val="eop"/>
        </w:rPr>
        <w:t> </w:t>
      </w:r>
    </w:p>
    <w:p w:rsidR="2C636B74" w:rsidP="00951F71" w:rsidRDefault="2C636B74" w14:paraId="48AD25E8" w14:textId="0C388B59">
      <w:pPr>
        <w:pStyle w:val="paragraph"/>
        <w:numPr>
          <w:ilvl w:val="0"/>
          <w:numId w:val="32"/>
        </w:numPr>
        <w:spacing w:before="0" w:beforeAutospacing="0" w:after="0" w:afterAutospacing="0"/>
        <w:ind w:left="360" w:firstLine="0"/>
        <w:rPr>
          <w:rStyle w:val="eop"/>
        </w:rPr>
      </w:pPr>
      <w:r w:rsidRPr="36611AB0">
        <w:rPr>
          <w:rStyle w:val="normaltextrun"/>
          <w:b/>
          <w:bCs/>
        </w:rPr>
        <w:t>Popular ML Algorithms -</w:t>
      </w:r>
      <w:r w:rsidRPr="36611AB0">
        <w:rPr>
          <w:rStyle w:val="normaltextrun"/>
        </w:rPr>
        <w:t xml:space="preserve"> Identifies random forest as the most utilized algorithm, followed by ensemble methods and deep learning techniques.</w:t>
      </w:r>
      <w:r w:rsidRPr="36611AB0">
        <w:rPr>
          <w:rStyle w:val="eop"/>
        </w:rPr>
        <w:t> </w:t>
      </w:r>
    </w:p>
    <w:p w:rsidRPr="00A56FEA" w:rsidR="0018132F" w:rsidP="0018132F" w:rsidRDefault="0018132F" w14:paraId="6C7A8865" w14:textId="77777777">
      <w:pPr>
        <w:pStyle w:val="paragraph"/>
        <w:spacing w:before="0" w:beforeAutospacing="0" w:after="0" w:afterAutospacing="0"/>
        <w:textAlignment w:val="baseline"/>
      </w:pPr>
      <w:r w:rsidRPr="00A56FEA">
        <w:rPr>
          <w:rStyle w:val="eop"/>
        </w:rPr>
        <w:t> </w:t>
      </w:r>
    </w:p>
    <w:p w:rsidRPr="00A56FEA" w:rsidR="0018132F" w:rsidP="36611AB0" w:rsidRDefault="2C636B74" w14:paraId="6C7A8866" w14:textId="77777777">
      <w:pPr>
        <w:pStyle w:val="paragraph"/>
        <w:spacing w:before="0" w:beforeAutospacing="0" w:after="0" w:afterAutospacing="0"/>
        <w:textAlignment w:val="baseline"/>
        <w:rPr>
          <w:rStyle w:val="eop"/>
          <w:b/>
          <w:bCs/>
        </w:rPr>
      </w:pPr>
      <w:r w:rsidRPr="36611AB0">
        <w:rPr>
          <w:rStyle w:val="normaltextrun"/>
          <w:b/>
          <w:bCs/>
        </w:rPr>
        <w:t>Comparison with Existing Work</w:t>
      </w:r>
      <w:r w:rsidRPr="36611AB0">
        <w:rPr>
          <w:rStyle w:val="eop"/>
          <w:b/>
          <w:bCs/>
        </w:rPr>
        <w:t> </w:t>
      </w:r>
    </w:p>
    <w:p w:rsidR="2C636B74" w:rsidP="36611AB0" w:rsidRDefault="2C636B74" w14:paraId="54EA2136" w14:textId="6A31360B">
      <w:pPr>
        <w:pStyle w:val="paragraph"/>
        <w:spacing w:before="0" w:beforeAutospacing="0" w:after="160" w:afterAutospacing="0" w:line="257" w:lineRule="auto"/>
      </w:pPr>
      <w:r w:rsidRPr="36611AB0">
        <w:rPr>
          <w:rStyle w:val="normaltextrun"/>
        </w:rPr>
        <w:t xml:space="preserve">Compared to previous studies, </w:t>
      </w:r>
      <w:proofErr w:type="spellStart"/>
      <w:r w:rsidRPr="36611AB0" w:rsidR="1A8CAC45">
        <w:t>Abhadiomhen</w:t>
      </w:r>
      <w:proofErr w:type="spellEnd"/>
      <w:r w:rsidRPr="36611AB0" w:rsidR="1A8CAC45">
        <w:t xml:space="preserve"> et al. (2024) adopt a broader perspective on ML applications in HRA compared to previous studies. While some studies, such as Mishra et al. (2024), focus primarily on pancreatic cancer prediction using EHRs, this review evaluates multiple conditions, making its findings more generalizable. Similarly, Singh et al. (2024) investigate AI-driven risk assessments for cardiovascular diseases, placing emphasis on individualized predictions. However, unlike these disease-specific studies, </w:t>
      </w:r>
      <w:proofErr w:type="spellStart"/>
      <w:r w:rsidRPr="36611AB0" w:rsidR="1A8CAC45">
        <w:t>Abhadiomhen</w:t>
      </w:r>
      <w:proofErr w:type="spellEnd"/>
      <w:r w:rsidRPr="36611AB0" w:rsidR="1A8CAC45">
        <w:t xml:space="preserve"> et al. (2024) provide a more inclusive analysis, allowing for a comparative understanding of ML methodologies across different health risks. By synthesizing diverse research, this review serves as a valuable reference for identifying cross-applicable ML strategies in healthcare.</w:t>
      </w:r>
    </w:p>
    <w:p w:rsidR="1A8CAC45" w:rsidP="36611AB0" w:rsidRDefault="1A8CAC45" w14:paraId="4F51E3FD" w14:textId="699BB244">
      <w:pPr>
        <w:pStyle w:val="NoSpacing"/>
        <w:rPr>
          <w:rFonts w:ascii="Times New Roman" w:hAnsi="Times New Roman" w:eastAsia="Times New Roman"/>
          <w:b/>
          <w:bCs/>
          <w:sz w:val="24"/>
          <w:szCs w:val="24"/>
          <w:lang w:val="en-IN"/>
        </w:rPr>
      </w:pPr>
      <w:r w:rsidRPr="36611AB0">
        <w:rPr>
          <w:rFonts w:ascii="Times New Roman" w:hAnsi="Times New Roman" w:eastAsia="Times New Roman"/>
          <w:b/>
          <w:bCs/>
          <w:sz w:val="24"/>
          <w:szCs w:val="24"/>
          <w:lang w:val="en-IN"/>
        </w:rPr>
        <w:t>Relevance to the Project</w:t>
      </w:r>
    </w:p>
    <w:p w:rsidR="1A8CAC45" w:rsidP="36611AB0" w:rsidRDefault="1A8CAC45" w14:paraId="754BB617" w14:textId="7107239E">
      <w:pPr>
        <w:pStyle w:val="NoSpacing"/>
        <w:rPr>
          <w:rFonts w:ascii="Times New Roman" w:hAnsi="Times New Roman" w:eastAsia="Times New Roman"/>
          <w:sz w:val="24"/>
          <w:szCs w:val="24"/>
          <w:lang w:val="en-IN"/>
        </w:rPr>
      </w:pPr>
      <w:r w:rsidRPr="36611AB0">
        <w:rPr>
          <w:rFonts w:ascii="Times New Roman" w:hAnsi="Times New Roman" w:eastAsia="Times New Roman"/>
          <w:sz w:val="24"/>
          <w:szCs w:val="24"/>
          <w:lang w:val="en-IN"/>
        </w:rPr>
        <w:t>Since our project involves implementing predictive analytics for health risk assessment, understanding the effectiveness of different ML models is crucial. The review’s identification of frequently used algorithms, such as random forest and ensemble methods, provides insight into potential model selection for our system. Additionally, the study’s emphasis on improving model interpretability aligns with our goal of making predictions accessible to both healthcare professionals and patients. By integrating these insights, our project aims to develop a scalable, data-driven, and user-friendly monitoring system that facilitates real-time risk assessment and personalized health recommendations.</w:t>
      </w:r>
    </w:p>
    <w:p w:rsidRPr="00A56FEA" w:rsidR="0018132F" w:rsidP="0018132F" w:rsidRDefault="0018132F" w14:paraId="6C7A8868" w14:textId="77777777">
      <w:pPr>
        <w:pStyle w:val="paragraph"/>
        <w:spacing w:before="0" w:beforeAutospacing="0" w:after="0" w:afterAutospacing="0"/>
        <w:textAlignment w:val="baseline"/>
      </w:pPr>
      <w:r w:rsidRPr="00A56FEA">
        <w:rPr>
          <w:rStyle w:val="eop"/>
        </w:rPr>
        <w:t> </w:t>
      </w:r>
    </w:p>
    <w:p w:rsidRPr="00A56FEA" w:rsidR="0018132F" w:rsidP="0018132F" w:rsidRDefault="0018132F" w14:paraId="6C7A8869" w14:textId="77777777">
      <w:pPr>
        <w:pStyle w:val="paragraph"/>
        <w:spacing w:before="0" w:beforeAutospacing="0" w:after="0" w:afterAutospacing="0"/>
        <w:textAlignment w:val="baseline"/>
      </w:pPr>
      <w:r w:rsidRPr="00A56FEA">
        <w:rPr>
          <w:rStyle w:val="normaltextrun"/>
          <w:b/>
          <w:bCs/>
        </w:rPr>
        <w:t>Merits and Strengths</w:t>
      </w:r>
      <w:r w:rsidRPr="00A56FEA">
        <w:rPr>
          <w:rStyle w:val="eop"/>
        </w:rPr>
        <w:t> </w:t>
      </w:r>
    </w:p>
    <w:p w:rsidRPr="00A56FEA" w:rsidR="0018132F" w:rsidP="00951F71" w:rsidRDefault="0018132F" w14:paraId="6C7A886A" w14:textId="77777777">
      <w:pPr>
        <w:pStyle w:val="paragraph"/>
        <w:numPr>
          <w:ilvl w:val="0"/>
          <w:numId w:val="33"/>
        </w:numPr>
        <w:spacing w:before="0" w:beforeAutospacing="0" w:after="0" w:afterAutospacing="0"/>
        <w:ind w:left="360" w:firstLine="0"/>
        <w:textAlignment w:val="baseline"/>
      </w:pPr>
      <w:r w:rsidRPr="00A56FEA">
        <w:rPr>
          <w:rStyle w:val="normaltextrun"/>
          <w:b/>
          <w:bCs/>
        </w:rPr>
        <w:t>Comprehensive Scope -</w:t>
      </w:r>
      <w:r w:rsidRPr="00A56FEA">
        <w:rPr>
          <w:rStyle w:val="normaltextrun"/>
        </w:rPr>
        <w:t xml:space="preserve"> Covers a wide range of ML techniques and their applications in different health risk assessments.</w:t>
      </w:r>
      <w:r w:rsidRPr="00A56FEA">
        <w:rPr>
          <w:rStyle w:val="eop"/>
        </w:rPr>
        <w:t> </w:t>
      </w:r>
    </w:p>
    <w:p w:rsidRPr="00A56FEA" w:rsidR="0018132F" w:rsidP="00951F71" w:rsidRDefault="0018132F" w14:paraId="6C7A886B" w14:textId="77777777">
      <w:pPr>
        <w:pStyle w:val="paragraph"/>
        <w:numPr>
          <w:ilvl w:val="0"/>
          <w:numId w:val="34"/>
        </w:numPr>
        <w:spacing w:before="0" w:beforeAutospacing="0" w:after="0" w:afterAutospacing="0"/>
        <w:ind w:left="360" w:firstLine="0"/>
        <w:textAlignment w:val="baseline"/>
      </w:pPr>
      <w:r w:rsidRPr="00A56FEA">
        <w:rPr>
          <w:rStyle w:val="normaltextrun"/>
          <w:b/>
          <w:bCs/>
        </w:rPr>
        <w:t>Identification of Research Gaps -</w:t>
      </w:r>
      <w:r w:rsidRPr="00A56FEA">
        <w:rPr>
          <w:rStyle w:val="normaltextrun"/>
        </w:rPr>
        <w:t xml:space="preserve"> Highlights the need for diverse datasets and improved interpretability.</w:t>
      </w:r>
      <w:r w:rsidRPr="00A56FEA">
        <w:rPr>
          <w:rStyle w:val="eop"/>
        </w:rPr>
        <w:t> </w:t>
      </w:r>
    </w:p>
    <w:p w:rsidRPr="00A56FEA" w:rsidR="0018132F" w:rsidP="00951F71" w:rsidRDefault="0018132F" w14:paraId="6C7A886C" w14:textId="77777777">
      <w:pPr>
        <w:pStyle w:val="paragraph"/>
        <w:numPr>
          <w:ilvl w:val="0"/>
          <w:numId w:val="35"/>
        </w:numPr>
        <w:spacing w:before="0" w:beforeAutospacing="0" w:after="0" w:afterAutospacing="0"/>
        <w:ind w:left="360" w:firstLine="0"/>
        <w:textAlignment w:val="baseline"/>
      </w:pPr>
      <w:r w:rsidRPr="00A56FEA">
        <w:rPr>
          <w:rStyle w:val="normaltextrun"/>
          <w:b/>
          <w:bCs/>
        </w:rPr>
        <w:t>Systematic Methodology -</w:t>
      </w:r>
      <w:r w:rsidRPr="00A56FEA">
        <w:rPr>
          <w:rStyle w:val="normaltextrun"/>
        </w:rPr>
        <w:t xml:space="preserve"> Follows a structured approach adhering to PRISMA guidelines, ensuring the reliability of findings.</w:t>
      </w:r>
      <w:r w:rsidRPr="00A56FEA">
        <w:rPr>
          <w:rStyle w:val="eop"/>
        </w:rPr>
        <w:t> </w:t>
      </w:r>
    </w:p>
    <w:p w:rsidRPr="00A56FEA" w:rsidR="0018132F" w:rsidP="00951F71" w:rsidRDefault="0018132F" w14:paraId="6C7A886D" w14:textId="77777777">
      <w:pPr>
        <w:pStyle w:val="paragraph"/>
        <w:numPr>
          <w:ilvl w:val="0"/>
          <w:numId w:val="36"/>
        </w:numPr>
        <w:spacing w:before="0" w:beforeAutospacing="0" w:after="0" w:afterAutospacing="0"/>
        <w:ind w:left="360" w:firstLine="0"/>
        <w:textAlignment w:val="baseline"/>
      </w:pPr>
      <w:r w:rsidRPr="00A56FEA">
        <w:rPr>
          <w:rStyle w:val="normaltextrun"/>
          <w:b/>
          <w:bCs/>
        </w:rPr>
        <w:t>Emphasis on Model Interpretability -</w:t>
      </w:r>
      <w:r w:rsidRPr="00A56FEA">
        <w:rPr>
          <w:rStyle w:val="normaltextrun"/>
        </w:rPr>
        <w:t xml:space="preserve"> Raises awareness of the need for transparent ML models in healthcare.</w:t>
      </w:r>
      <w:r w:rsidRPr="00A56FEA">
        <w:rPr>
          <w:rStyle w:val="eop"/>
        </w:rPr>
        <w:t> </w:t>
      </w:r>
    </w:p>
    <w:p w:rsidRPr="00A56FEA" w:rsidR="0018132F" w:rsidP="0018132F" w:rsidRDefault="0018132F" w14:paraId="6C7A886E"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6F" w14:textId="77777777">
      <w:pPr>
        <w:pStyle w:val="paragraph"/>
        <w:spacing w:before="0" w:beforeAutospacing="0" w:after="0" w:afterAutospacing="0"/>
        <w:textAlignment w:val="baseline"/>
      </w:pPr>
      <w:r w:rsidRPr="00A56FEA">
        <w:rPr>
          <w:rStyle w:val="normaltextrun"/>
          <w:b/>
          <w:bCs/>
        </w:rPr>
        <w:lastRenderedPageBreak/>
        <w:t>Limitations and Challenges</w:t>
      </w:r>
      <w:r w:rsidRPr="00A56FEA">
        <w:rPr>
          <w:rStyle w:val="eop"/>
        </w:rPr>
        <w:t> </w:t>
      </w:r>
    </w:p>
    <w:p w:rsidRPr="00A56FEA" w:rsidR="0018132F" w:rsidP="00951F71" w:rsidRDefault="0018132F" w14:paraId="6C7A8870" w14:textId="77777777">
      <w:pPr>
        <w:pStyle w:val="paragraph"/>
        <w:numPr>
          <w:ilvl w:val="0"/>
          <w:numId w:val="37"/>
        </w:numPr>
        <w:spacing w:before="0" w:beforeAutospacing="0" w:after="0" w:afterAutospacing="0"/>
        <w:ind w:left="360" w:firstLine="0"/>
        <w:textAlignment w:val="baseline"/>
      </w:pPr>
      <w:r w:rsidRPr="00A56FEA">
        <w:rPr>
          <w:rStyle w:val="normaltextrun"/>
          <w:b/>
          <w:bCs/>
        </w:rPr>
        <w:t>Lack of Experimental Validation -</w:t>
      </w:r>
      <w:r w:rsidRPr="00A56FEA">
        <w:rPr>
          <w:rStyle w:val="normaltextrun"/>
        </w:rPr>
        <w:t xml:space="preserve"> The study reviews existing literature but does not implement ML models for performance comparison.</w:t>
      </w:r>
      <w:r w:rsidRPr="00A56FEA">
        <w:rPr>
          <w:rStyle w:val="eop"/>
        </w:rPr>
        <w:t> </w:t>
      </w:r>
    </w:p>
    <w:p w:rsidRPr="00A56FEA" w:rsidR="0018132F" w:rsidP="00951F71" w:rsidRDefault="0018132F" w14:paraId="6C7A8871" w14:textId="77777777">
      <w:pPr>
        <w:pStyle w:val="paragraph"/>
        <w:numPr>
          <w:ilvl w:val="0"/>
          <w:numId w:val="38"/>
        </w:numPr>
        <w:spacing w:before="0" w:beforeAutospacing="0" w:after="0" w:afterAutospacing="0"/>
        <w:ind w:left="360" w:firstLine="0"/>
        <w:textAlignment w:val="baseline"/>
      </w:pPr>
      <w:r w:rsidRPr="00A56FEA">
        <w:rPr>
          <w:rStyle w:val="normaltextrun"/>
          <w:b/>
          <w:bCs/>
        </w:rPr>
        <w:t>Over-Reliance on Secondary Data -</w:t>
      </w:r>
      <w:r w:rsidRPr="00A56FEA">
        <w:rPr>
          <w:rStyle w:val="normaltextrun"/>
        </w:rPr>
        <w:t xml:space="preserve"> Many included studies use publicly available datasets, limiting real-world applicability.</w:t>
      </w:r>
      <w:r w:rsidRPr="00A56FEA">
        <w:rPr>
          <w:rStyle w:val="eop"/>
        </w:rPr>
        <w:t> </w:t>
      </w:r>
    </w:p>
    <w:p w:rsidRPr="00A56FEA" w:rsidR="0018132F" w:rsidP="00951F71" w:rsidRDefault="0018132F" w14:paraId="6C7A8872" w14:textId="77777777">
      <w:pPr>
        <w:pStyle w:val="paragraph"/>
        <w:numPr>
          <w:ilvl w:val="0"/>
          <w:numId w:val="39"/>
        </w:numPr>
        <w:spacing w:before="0" w:beforeAutospacing="0" w:after="0" w:afterAutospacing="0"/>
        <w:ind w:left="360" w:firstLine="0"/>
        <w:textAlignment w:val="baseline"/>
      </w:pPr>
      <w:r w:rsidRPr="00A56FEA">
        <w:rPr>
          <w:rStyle w:val="normaltextrun"/>
          <w:b/>
          <w:bCs/>
        </w:rPr>
        <w:t>Generalization Issues -</w:t>
      </w:r>
      <w:r w:rsidRPr="00A56FEA">
        <w:rPr>
          <w:rStyle w:val="normaltextrun"/>
        </w:rPr>
        <w:t xml:space="preserve"> The study acknowledges that existing ML models lack validation on diverse populations.</w:t>
      </w:r>
      <w:r w:rsidRPr="00A56FEA">
        <w:rPr>
          <w:rStyle w:val="eop"/>
        </w:rPr>
        <w:t> </w:t>
      </w:r>
    </w:p>
    <w:p w:rsidRPr="00A56FEA" w:rsidR="0018132F" w:rsidP="0018132F" w:rsidRDefault="0018132F" w14:paraId="6C7A8873"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74"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75" w14:textId="77777777">
      <w:pPr>
        <w:pStyle w:val="paragraph"/>
        <w:spacing w:before="0" w:beforeAutospacing="0" w:after="0" w:afterAutospacing="0"/>
        <w:ind w:left="720"/>
        <w:textAlignment w:val="baseline"/>
      </w:pPr>
      <w:r w:rsidRPr="00A56FEA">
        <w:rPr>
          <w:rStyle w:val="eop"/>
        </w:rPr>
        <w:t> </w:t>
      </w:r>
    </w:p>
    <w:p w:rsidRPr="00A56FEA" w:rsidR="0018132F" w:rsidP="36611AB0" w:rsidRDefault="2C636B74" w14:paraId="40C0FEA6" w14:textId="1DCD5894">
      <w:pPr>
        <w:pStyle w:val="paragraph"/>
        <w:spacing w:before="0" w:beforeAutospacing="0" w:after="0" w:afterAutospacing="0"/>
        <w:textAlignment w:val="baseline"/>
        <w:rPr>
          <w:rStyle w:val="normaltextrun"/>
          <w:lang w:val="pt-BR"/>
        </w:rPr>
      </w:pPr>
      <w:r w:rsidRPr="36611AB0">
        <w:rPr>
          <w:rStyle w:val="normaltextrun"/>
          <w:lang w:val="pt-BR"/>
        </w:rPr>
        <w:t xml:space="preserve">12) </w:t>
      </w:r>
    </w:p>
    <w:p w:rsidRPr="00A56FEA" w:rsidR="0018132F" w:rsidP="36611AB0" w:rsidRDefault="2C636B74" w14:paraId="0A8B78DE" w14:textId="14CA1290">
      <w:pPr>
        <w:pStyle w:val="paragraph"/>
        <w:spacing w:before="0" w:beforeAutospacing="0" w:after="0" w:afterAutospacing="0"/>
        <w:textAlignment w:val="baseline"/>
        <w:rPr>
          <w:rStyle w:val="normaltextrun"/>
          <w:lang w:val="pt-BR"/>
        </w:rPr>
      </w:pPr>
      <w:r w:rsidRPr="36611AB0">
        <w:rPr>
          <w:rStyle w:val="normaltextrun"/>
          <w:b/>
          <w:bCs/>
          <w:lang w:val="pt-BR"/>
        </w:rPr>
        <w:t>Article Title:</w:t>
      </w:r>
      <w:r w:rsidRPr="36611AB0">
        <w:rPr>
          <w:rStyle w:val="normaltextrun"/>
          <w:lang w:val="pt-BR"/>
        </w:rPr>
        <w:t xml:space="preserve"> Integrated convolutional and recurrent neural networks for health risk prediction using patient journey data with many missing values</w:t>
      </w:r>
    </w:p>
    <w:p w:rsidRPr="00A56FEA" w:rsidR="0018132F" w:rsidP="36611AB0" w:rsidRDefault="2C636B74" w14:paraId="6C7A887C" w14:textId="5E2D4C57">
      <w:pPr>
        <w:pStyle w:val="paragraph"/>
        <w:spacing w:before="0" w:beforeAutospacing="0" w:after="0" w:afterAutospacing="0"/>
        <w:textAlignment w:val="baseline"/>
      </w:pPr>
      <w:r w:rsidRPr="36611AB0">
        <w:rPr>
          <w:rStyle w:val="eop"/>
        </w:rPr>
        <w:t> </w:t>
      </w:r>
    </w:p>
    <w:p w:rsidRPr="00A56FEA" w:rsidR="0018132F" w:rsidP="0018132F" w:rsidRDefault="0018132F" w14:paraId="6C7A887D" w14:textId="77777777">
      <w:pPr>
        <w:pStyle w:val="paragraph"/>
        <w:spacing w:before="0" w:beforeAutospacing="0" w:after="0" w:afterAutospacing="0"/>
        <w:textAlignment w:val="baseline"/>
      </w:pPr>
      <w:r w:rsidRPr="00A56FEA">
        <w:rPr>
          <w:rStyle w:val="normaltextrun"/>
          <w:b/>
          <w:bCs/>
        </w:rPr>
        <w:t>Summary of the Study</w:t>
      </w:r>
      <w:r w:rsidRPr="00A56FEA">
        <w:rPr>
          <w:rStyle w:val="eop"/>
        </w:rPr>
        <w:t> </w:t>
      </w:r>
    </w:p>
    <w:p w:rsidRPr="00A56FEA" w:rsidR="0018132F" w:rsidP="0018132F" w:rsidRDefault="0018132F" w14:paraId="6C7A887E" w14:textId="77777777">
      <w:pPr>
        <w:pStyle w:val="paragraph"/>
        <w:spacing w:before="0" w:beforeAutospacing="0" w:after="0" w:afterAutospacing="0"/>
        <w:textAlignment w:val="baseline"/>
      </w:pPr>
      <w:r w:rsidRPr="00A56FEA">
        <w:rPr>
          <w:rStyle w:val="normaltextrun"/>
        </w:rPr>
        <w:t xml:space="preserve">Liu et al. (2022) propose a novel end-to-end deep learning model that integrates CNNs and RNNs for health risk prediction. Unlike conventional methods that rely on imputing missing EHR data, their model processes missing values without generating synthetic data, thereby preserving clinical accuracy. The CNN component captures short-term temporal patterns within patient records, while the Gated Recurrent Unit (GRU) </w:t>
      </w:r>
      <w:proofErr w:type="gramStart"/>
      <w:r w:rsidRPr="00A56FEA">
        <w:rPr>
          <w:rStyle w:val="normaltextrun"/>
        </w:rPr>
        <w:t>models</w:t>
      </w:r>
      <w:proofErr w:type="gramEnd"/>
      <w:r w:rsidRPr="00A56FEA">
        <w:rPr>
          <w:rStyle w:val="normaltextrun"/>
        </w:rPr>
        <w:t xml:space="preserve"> long-term dependencies. Experimental results on real-world datasets show superior performance compared to state-of-the-art imputation-based models.</w:t>
      </w:r>
      <w:r w:rsidRPr="00A56FEA">
        <w:rPr>
          <w:rStyle w:val="eop"/>
        </w:rPr>
        <w:t> </w:t>
      </w:r>
    </w:p>
    <w:p w:rsidRPr="00A56FEA" w:rsidR="0018132F" w:rsidP="0018132F" w:rsidRDefault="0018132F" w14:paraId="6C7A887F" w14:textId="77777777">
      <w:pPr>
        <w:pStyle w:val="paragraph"/>
        <w:spacing w:before="0" w:beforeAutospacing="0" w:after="0" w:afterAutospacing="0"/>
        <w:textAlignment w:val="baseline"/>
      </w:pPr>
      <w:r w:rsidRPr="00A56FEA">
        <w:rPr>
          <w:rStyle w:val="eop"/>
        </w:rPr>
        <w:t> </w:t>
      </w:r>
    </w:p>
    <w:p w:rsidRPr="00A56FEA" w:rsidR="0018132F" w:rsidP="0018132F" w:rsidRDefault="0018132F" w14:paraId="6C7A8880" w14:textId="77777777">
      <w:pPr>
        <w:pStyle w:val="paragraph"/>
        <w:spacing w:before="0" w:beforeAutospacing="0" w:after="0" w:afterAutospacing="0"/>
        <w:textAlignment w:val="baseline"/>
      </w:pPr>
      <w:r w:rsidRPr="00A56FEA">
        <w:rPr>
          <w:rStyle w:val="normaltextrun"/>
          <w:b/>
          <w:bCs/>
        </w:rPr>
        <w:t>Key Contributions</w:t>
      </w:r>
      <w:r w:rsidRPr="00A56FEA">
        <w:rPr>
          <w:rStyle w:val="eop"/>
        </w:rPr>
        <w:t> </w:t>
      </w:r>
    </w:p>
    <w:p w:rsidRPr="00A56FEA" w:rsidR="0018132F" w:rsidP="00951F71" w:rsidRDefault="0018132F" w14:paraId="6C7A8881" w14:textId="77777777">
      <w:pPr>
        <w:pStyle w:val="paragraph"/>
        <w:numPr>
          <w:ilvl w:val="0"/>
          <w:numId w:val="40"/>
        </w:numPr>
        <w:spacing w:before="0" w:beforeAutospacing="0" w:after="0" w:afterAutospacing="0"/>
        <w:ind w:left="360" w:firstLine="0"/>
        <w:textAlignment w:val="baseline"/>
      </w:pPr>
      <w:r w:rsidRPr="00A56FEA">
        <w:rPr>
          <w:rStyle w:val="normaltextrun"/>
          <w:b/>
          <w:bCs/>
        </w:rPr>
        <w:t>Integration of CNN and RNN -</w:t>
      </w:r>
      <w:r w:rsidRPr="00A56FEA">
        <w:rPr>
          <w:rStyle w:val="normaltextrun"/>
        </w:rPr>
        <w:t xml:space="preserve"> Combines CNNs for short-term dependencies and RNNs for long-term relationships in patient data.</w:t>
      </w:r>
      <w:r w:rsidRPr="00A56FEA">
        <w:rPr>
          <w:rStyle w:val="eop"/>
        </w:rPr>
        <w:t> </w:t>
      </w:r>
    </w:p>
    <w:p w:rsidRPr="00A56FEA" w:rsidR="0018132F" w:rsidP="00951F71" w:rsidRDefault="0018132F" w14:paraId="6C7A8882" w14:textId="77777777">
      <w:pPr>
        <w:pStyle w:val="paragraph"/>
        <w:numPr>
          <w:ilvl w:val="0"/>
          <w:numId w:val="41"/>
        </w:numPr>
        <w:spacing w:before="0" w:beforeAutospacing="0" w:after="0" w:afterAutospacing="0"/>
        <w:ind w:left="360" w:firstLine="0"/>
        <w:textAlignment w:val="baseline"/>
      </w:pPr>
      <w:r w:rsidRPr="00A56FEA">
        <w:rPr>
          <w:rStyle w:val="normaltextrun"/>
          <w:b/>
          <w:bCs/>
        </w:rPr>
        <w:t>Handling Missing Data Without Imputation -</w:t>
      </w:r>
      <w:r w:rsidRPr="00A56FEA">
        <w:rPr>
          <w:rStyle w:val="normaltextrun"/>
        </w:rPr>
        <w:t xml:space="preserve"> Avoids the bias introduced by imputed values, ensuring data integrity.</w:t>
      </w:r>
      <w:r w:rsidRPr="00A56FEA">
        <w:rPr>
          <w:rStyle w:val="eop"/>
        </w:rPr>
        <w:t> </w:t>
      </w:r>
    </w:p>
    <w:p w:rsidRPr="00A56FEA" w:rsidR="0018132F" w:rsidP="00951F71" w:rsidRDefault="0018132F" w14:paraId="6C7A8883" w14:textId="77777777">
      <w:pPr>
        <w:pStyle w:val="paragraph"/>
        <w:numPr>
          <w:ilvl w:val="0"/>
          <w:numId w:val="42"/>
        </w:numPr>
        <w:spacing w:before="0" w:beforeAutospacing="0" w:after="0" w:afterAutospacing="0"/>
        <w:ind w:left="360" w:firstLine="0"/>
        <w:textAlignment w:val="baseline"/>
      </w:pPr>
      <w:r w:rsidRPr="00A56FEA">
        <w:rPr>
          <w:rStyle w:val="normaltextrun"/>
          <w:b/>
          <w:bCs/>
        </w:rPr>
        <w:t>End-to-End Learning Model -</w:t>
      </w:r>
      <w:r w:rsidRPr="00A56FEA">
        <w:rPr>
          <w:rStyle w:val="normaltextrun"/>
        </w:rPr>
        <w:t xml:space="preserve"> Provides a robust deep learning architecture that directly processes raw EHR data.</w:t>
      </w:r>
      <w:r w:rsidRPr="00A56FEA">
        <w:rPr>
          <w:rStyle w:val="eop"/>
        </w:rPr>
        <w:t> </w:t>
      </w:r>
    </w:p>
    <w:p w:rsidRPr="00A56FEA" w:rsidR="0018132F" w:rsidP="00951F71" w:rsidRDefault="2C636B74" w14:paraId="6C7A8884" w14:textId="77777777">
      <w:pPr>
        <w:pStyle w:val="paragraph"/>
        <w:numPr>
          <w:ilvl w:val="0"/>
          <w:numId w:val="43"/>
        </w:numPr>
        <w:spacing w:before="0" w:beforeAutospacing="0" w:after="0" w:afterAutospacing="0"/>
        <w:ind w:left="360" w:firstLine="0"/>
        <w:textAlignment w:val="baseline"/>
        <w:rPr>
          <w:rStyle w:val="eop"/>
        </w:rPr>
      </w:pPr>
      <w:r w:rsidRPr="36611AB0">
        <w:rPr>
          <w:rStyle w:val="normaltextrun"/>
          <w:b/>
          <w:bCs/>
        </w:rPr>
        <w:t>Comparison with Existing Models -</w:t>
      </w:r>
      <w:r w:rsidRPr="36611AB0">
        <w:rPr>
          <w:rStyle w:val="normaltextrun"/>
        </w:rPr>
        <w:t xml:space="preserve"> Demonstrates higher predictive accuracy than traditional imputation-based methods.</w:t>
      </w:r>
      <w:r w:rsidRPr="36611AB0">
        <w:rPr>
          <w:rStyle w:val="eop"/>
        </w:rPr>
        <w:t> </w:t>
      </w:r>
    </w:p>
    <w:p w:rsidR="36611AB0" w:rsidP="36611AB0" w:rsidRDefault="36611AB0" w14:paraId="4BB8BC97" w14:textId="2800B4BA">
      <w:pPr>
        <w:pStyle w:val="paragraph"/>
        <w:spacing w:before="0" w:beforeAutospacing="0" w:after="0" w:afterAutospacing="0"/>
        <w:ind w:left="360"/>
        <w:rPr>
          <w:rStyle w:val="eop"/>
        </w:rPr>
      </w:pPr>
    </w:p>
    <w:p w:rsidRPr="00A56FEA" w:rsidR="0018132F" w:rsidP="0018132F" w:rsidRDefault="0018132F" w14:paraId="6C7A8885" w14:textId="77777777">
      <w:pPr>
        <w:pStyle w:val="paragraph"/>
        <w:spacing w:before="0" w:beforeAutospacing="0" w:after="0" w:afterAutospacing="0"/>
        <w:ind w:left="720"/>
        <w:textAlignment w:val="baseline"/>
      </w:pPr>
      <w:r w:rsidRPr="00A56FEA">
        <w:rPr>
          <w:rStyle w:val="eop"/>
        </w:rPr>
        <w:t> </w:t>
      </w:r>
    </w:p>
    <w:p w:rsidRPr="00A56FEA" w:rsidR="0018132F" w:rsidP="0018132F" w:rsidRDefault="2C636B74" w14:paraId="6C7A8886" w14:textId="77777777">
      <w:pPr>
        <w:pStyle w:val="paragraph"/>
        <w:spacing w:before="0" w:beforeAutospacing="0" w:after="0" w:afterAutospacing="0"/>
        <w:textAlignment w:val="baseline"/>
      </w:pPr>
      <w:r w:rsidRPr="36611AB0">
        <w:rPr>
          <w:rStyle w:val="normaltextrun"/>
          <w:b/>
          <w:bCs/>
        </w:rPr>
        <w:t>Comparison with Existing Work</w:t>
      </w:r>
      <w:r w:rsidRPr="36611AB0">
        <w:rPr>
          <w:rStyle w:val="eop"/>
        </w:rPr>
        <w:t> </w:t>
      </w:r>
    </w:p>
    <w:p w:rsidRPr="00A56FEA" w:rsidR="0018132F" w:rsidP="36611AB0" w:rsidRDefault="672ADAAE" w14:paraId="21139A44" w14:textId="6F7E618E">
      <w:pPr>
        <w:spacing w:line="257" w:lineRule="auto"/>
        <w:textAlignment w:val="baseline"/>
        <w:rPr>
          <w:rFonts w:ascii="Times New Roman" w:hAnsi="Times New Roman" w:eastAsia="Times New Roman"/>
          <w:sz w:val="24"/>
          <w:szCs w:val="24"/>
        </w:rPr>
      </w:pPr>
      <w:r w:rsidRPr="36611AB0">
        <w:rPr>
          <w:rFonts w:ascii="Times New Roman" w:hAnsi="Times New Roman" w:eastAsia="Times New Roman"/>
          <w:sz w:val="24"/>
          <w:szCs w:val="24"/>
        </w:rPr>
        <w:t>Liu et al. (2022) present an innovative approach to handling missing data, setting them apart from earlier studies. For instance, Che et al. (2018) relied on data imputation techniques for managing missing values in recurrent neural network models. While effective, their approach introduced the risk of artificial biases affecting model accuracy. Similarly, Tan et al. (2020) implemented attention-based GRUs for health risk prediction but did not incorporate CNNs to capture localized temporal patterns. In contrast, Liu et al. (2022) designed an architecture that preserves original patient data while leveraging deep learning techniques for enhanced predictive power. Their framework improves both short-term and long-term patient outcome prediction by eliminating the reliance on imputed values.</w:t>
      </w:r>
    </w:p>
    <w:p w:rsidRPr="00A56FEA" w:rsidR="0018132F" w:rsidP="36611AB0" w:rsidRDefault="0018132F" w14:paraId="710C110D" w14:textId="42C69B4D">
      <w:pPr>
        <w:pStyle w:val="paragraph"/>
        <w:spacing w:before="0" w:beforeAutospacing="0" w:after="0" w:afterAutospacing="0"/>
        <w:textAlignment w:val="baseline"/>
        <w:rPr>
          <w:rStyle w:val="eop"/>
        </w:rPr>
      </w:pPr>
    </w:p>
    <w:p w:rsidRPr="00A56FEA" w:rsidR="0018132F" w:rsidP="36611AB0" w:rsidRDefault="23D5C430" w14:paraId="64225557" w14:textId="76ECA23F">
      <w:pPr>
        <w:pStyle w:val="NoSpacing"/>
        <w:rPr>
          <w:rFonts w:ascii="Times New Roman" w:hAnsi="Times New Roman" w:eastAsia="Times New Roman"/>
          <w:b/>
          <w:bCs/>
          <w:sz w:val="24"/>
          <w:szCs w:val="24"/>
          <w:lang w:val="en-IN"/>
        </w:rPr>
      </w:pPr>
      <w:r w:rsidRPr="36611AB0">
        <w:rPr>
          <w:rFonts w:ascii="Times New Roman" w:hAnsi="Times New Roman" w:eastAsia="Times New Roman"/>
          <w:b/>
          <w:bCs/>
          <w:sz w:val="24"/>
          <w:szCs w:val="24"/>
          <w:lang w:val="en-IN"/>
        </w:rPr>
        <w:t>Relevance to the Project</w:t>
      </w:r>
    </w:p>
    <w:p w:rsidRPr="00A56FEA" w:rsidR="0018132F" w:rsidP="36611AB0" w:rsidRDefault="3FEB0034" w14:paraId="6C7A8888" w14:textId="6A583FBC">
      <w:pPr>
        <w:spacing w:line="257" w:lineRule="auto"/>
        <w:textAlignment w:val="baseline"/>
        <w:rPr>
          <w:rFonts w:ascii="Times New Roman" w:hAnsi="Times New Roman" w:eastAsia="Times New Roman"/>
          <w:sz w:val="24"/>
          <w:szCs w:val="24"/>
        </w:rPr>
      </w:pPr>
      <w:r w:rsidRPr="36611AB0">
        <w:rPr>
          <w:rFonts w:ascii="Times New Roman" w:hAnsi="Times New Roman" w:eastAsia="Times New Roman"/>
          <w:sz w:val="24"/>
          <w:szCs w:val="24"/>
        </w:rPr>
        <w:t xml:space="preserve">One of the primary challenges in predictive analytics is handling missing or incomplete patient data. Liu et al. (2022) address this issue by integrating CNNs and RNNs, a concept that could be adapted for our predictive analytics module. Additionally, their emphasis on real-time processing supports our objective of developing a system that provides timely health risk assessments. By incorporating elements of their model, we can enhance our project’s scalability, accuracy, and clinical applicability, ensuring that patient data is </w:t>
      </w:r>
      <w:proofErr w:type="spellStart"/>
      <w:r w:rsidRPr="36611AB0">
        <w:rPr>
          <w:rFonts w:ascii="Times New Roman" w:hAnsi="Times New Roman" w:eastAsia="Times New Roman"/>
          <w:sz w:val="24"/>
          <w:szCs w:val="24"/>
        </w:rPr>
        <w:t>analyzed</w:t>
      </w:r>
      <w:proofErr w:type="spellEnd"/>
      <w:r w:rsidRPr="36611AB0">
        <w:rPr>
          <w:rFonts w:ascii="Times New Roman" w:hAnsi="Times New Roman" w:eastAsia="Times New Roman"/>
          <w:sz w:val="24"/>
          <w:szCs w:val="24"/>
        </w:rPr>
        <w:t xml:space="preserve"> efficiently without requiring artificial imputation methods.</w:t>
      </w:r>
    </w:p>
    <w:p w:rsidRPr="00A56FEA" w:rsidR="0018132F" w:rsidP="0018132F" w:rsidRDefault="0018132F" w14:paraId="6C7A8889" w14:textId="77777777">
      <w:pPr>
        <w:pStyle w:val="paragraph"/>
        <w:spacing w:before="0" w:beforeAutospacing="0" w:after="0" w:afterAutospacing="0"/>
        <w:textAlignment w:val="baseline"/>
      </w:pPr>
      <w:r w:rsidRPr="00A56FEA">
        <w:rPr>
          <w:rStyle w:val="normaltextrun"/>
          <w:b/>
          <w:bCs/>
        </w:rPr>
        <w:t>Merits and Strengths</w:t>
      </w:r>
      <w:r w:rsidRPr="00A56FEA">
        <w:rPr>
          <w:rStyle w:val="eop"/>
        </w:rPr>
        <w:t> </w:t>
      </w:r>
    </w:p>
    <w:p w:rsidRPr="00A56FEA" w:rsidR="0018132F" w:rsidP="00951F71" w:rsidRDefault="0018132F" w14:paraId="6C7A888A" w14:textId="77777777">
      <w:pPr>
        <w:pStyle w:val="paragraph"/>
        <w:numPr>
          <w:ilvl w:val="0"/>
          <w:numId w:val="44"/>
        </w:numPr>
        <w:spacing w:before="0" w:beforeAutospacing="0" w:after="0" w:afterAutospacing="0"/>
        <w:ind w:left="360" w:firstLine="0"/>
        <w:textAlignment w:val="baseline"/>
      </w:pPr>
      <w:r w:rsidRPr="00A56FEA">
        <w:rPr>
          <w:rStyle w:val="normaltextrun"/>
          <w:b/>
          <w:bCs/>
        </w:rPr>
        <w:t>Eliminates Data Imputation Bias -</w:t>
      </w:r>
      <w:r w:rsidRPr="00A56FEA">
        <w:rPr>
          <w:rStyle w:val="normaltextrun"/>
        </w:rPr>
        <w:t xml:space="preserve"> Maintains clinical integrity by avoiding artificial data generation.</w:t>
      </w:r>
      <w:r w:rsidRPr="00A56FEA">
        <w:rPr>
          <w:rStyle w:val="eop"/>
        </w:rPr>
        <w:t> </w:t>
      </w:r>
    </w:p>
    <w:p w:rsidRPr="00A56FEA" w:rsidR="0018132F" w:rsidP="00951F71" w:rsidRDefault="0018132F" w14:paraId="6C7A888B" w14:textId="77777777">
      <w:pPr>
        <w:pStyle w:val="paragraph"/>
        <w:numPr>
          <w:ilvl w:val="0"/>
          <w:numId w:val="45"/>
        </w:numPr>
        <w:spacing w:before="0" w:beforeAutospacing="0" w:after="0" w:afterAutospacing="0"/>
        <w:ind w:left="360" w:firstLine="0"/>
        <w:textAlignment w:val="baseline"/>
      </w:pPr>
      <w:r w:rsidRPr="00A56FEA">
        <w:rPr>
          <w:rStyle w:val="normaltextrun"/>
          <w:b/>
          <w:bCs/>
        </w:rPr>
        <w:lastRenderedPageBreak/>
        <w:t>Enhanced Temporal Feature Extraction -</w:t>
      </w:r>
      <w:r w:rsidRPr="00A56FEA">
        <w:rPr>
          <w:rStyle w:val="normaltextrun"/>
        </w:rPr>
        <w:t xml:space="preserve"> CNNs capture short-term patterns, while RNNs handle long-term dependencies.</w:t>
      </w:r>
      <w:r w:rsidRPr="00A56FEA">
        <w:rPr>
          <w:rStyle w:val="eop"/>
        </w:rPr>
        <w:t> </w:t>
      </w:r>
    </w:p>
    <w:p w:rsidRPr="00A56FEA" w:rsidR="0018132F" w:rsidP="00951F71" w:rsidRDefault="0018132F" w14:paraId="6C7A888C" w14:textId="77777777">
      <w:pPr>
        <w:pStyle w:val="paragraph"/>
        <w:numPr>
          <w:ilvl w:val="0"/>
          <w:numId w:val="46"/>
        </w:numPr>
        <w:spacing w:before="0" w:beforeAutospacing="0" w:after="0" w:afterAutospacing="0"/>
        <w:ind w:left="360" w:firstLine="0"/>
        <w:textAlignment w:val="baseline"/>
      </w:pPr>
      <w:r w:rsidRPr="00A56FEA">
        <w:rPr>
          <w:rStyle w:val="normaltextrun"/>
          <w:b/>
          <w:bCs/>
        </w:rPr>
        <w:t>Improved Prediction Accuracy -</w:t>
      </w:r>
      <w:r w:rsidRPr="00A56FEA">
        <w:rPr>
          <w:rStyle w:val="normaltextrun"/>
        </w:rPr>
        <w:t xml:space="preserve"> Outperforms state-of-the-art models on multiple ICU datasets.</w:t>
      </w:r>
      <w:r w:rsidRPr="00A56FEA">
        <w:rPr>
          <w:rStyle w:val="eop"/>
        </w:rPr>
        <w:t> </w:t>
      </w:r>
    </w:p>
    <w:p w:rsidRPr="00A56FEA" w:rsidR="0018132F" w:rsidP="0018132F" w:rsidRDefault="0018132F" w14:paraId="6C7A888D"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8E" w14:textId="77777777">
      <w:pPr>
        <w:pStyle w:val="paragraph"/>
        <w:spacing w:before="0" w:beforeAutospacing="0" w:after="0" w:afterAutospacing="0"/>
        <w:textAlignment w:val="baseline"/>
      </w:pPr>
      <w:r w:rsidRPr="00A56FEA">
        <w:rPr>
          <w:rStyle w:val="normaltextrun"/>
          <w:b/>
          <w:bCs/>
        </w:rPr>
        <w:t>Limitations and Challenges</w:t>
      </w:r>
      <w:r w:rsidRPr="00A56FEA">
        <w:rPr>
          <w:rStyle w:val="eop"/>
        </w:rPr>
        <w:t> </w:t>
      </w:r>
    </w:p>
    <w:p w:rsidRPr="00A56FEA" w:rsidR="0018132F" w:rsidP="00951F71" w:rsidRDefault="0018132F" w14:paraId="6C7A888F" w14:textId="77777777">
      <w:pPr>
        <w:pStyle w:val="paragraph"/>
        <w:numPr>
          <w:ilvl w:val="0"/>
          <w:numId w:val="47"/>
        </w:numPr>
        <w:spacing w:before="0" w:beforeAutospacing="0" w:after="0" w:afterAutospacing="0"/>
        <w:ind w:left="360" w:firstLine="0"/>
        <w:textAlignment w:val="baseline"/>
      </w:pPr>
      <w:r w:rsidRPr="00A56FEA">
        <w:rPr>
          <w:rStyle w:val="normaltextrun"/>
          <w:b/>
          <w:bCs/>
        </w:rPr>
        <w:t>Computational Complexity -</w:t>
      </w:r>
      <w:r w:rsidRPr="00A56FEA">
        <w:rPr>
          <w:rStyle w:val="normaltextrun"/>
        </w:rPr>
        <w:t xml:space="preserve"> Deep learning models require significant processing power and memory.</w:t>
      </w:r>
      <w:r w:rsidRPr="00A56FEA">
        <w:rPr>
          <w:rStyle w:val="eop"/>
        </w:rPr>
        <w:t> </w:t>
      </w:r>
    </w:p>
    <w:p w:rsidRPr="00A56FEA" w:rsidR="0018132F" w:rsidP="00951F71" w:rsidRDefault="0018132F" w14:paraId="6C7A8890" w14:textId="77777777">
      <w:pPr>
        <w:pStyle w:val="paragraph"/>
        <w:numPr>
          <w:ilvl w:val="0"/>
          <w:numId w:val="48"/>
        </w:numPr>
        <w:spacing w:before="0" w:beforeAutospacing="0" w:after="0" w:afterAutospacing="0"/>
        <w:ind w:left="360" w:firstLine="0"/>
        <w:textAlignment w:val="baseline"/>
      </w:pPr>
      <w:r w:rsidRPr="00A56FEA">
        <w:rPr>
          <w:rStyle w:val="normaltextrun"/>
          <w:b/>
          <w:bCs/>
        </w:rPr>
        <w:t>Limited Interpretability -</w:t>
      </w:r>
      <w:r w:rsidRPr="00A56FEA">
        <w:rPr>
          <w:rStyle w:val="normaltextrun"/>
        </w:rPr>
        <w:t xml:space="preserve"> CNN-RNN architectures lack transparency in decision-making processes.</w:t>
      </w:r>
      <w:r w:rsidRPr="00A56FEA">
        <w:rPr>
          <w:rStyle w:val="eop"/>
        </w:rPr>
        <w:t> </w:t>
      </w:r>
    </w:p>
    <w:p w:rsidRPr="00A56FEA" w:rsidR="0018132F" w:rsidP="00951F71" w:rsidRDefault="0018132F" w14:paraId="6C7A8891" w14:textId="77777777">
      <w:pPr>
        <w:pStyle w:val="paragraph"/>
        <w:numPr>
          <w:ilvl w:val="0"/>
          <w:numId w:val="49"/>
        </w:numPr>
        <w:spacing w:before="0" w:beforeAutospacing="0" w:after="0" w:afterAutospacing="0"/>
        <w:ind w:left="360" w:firstLine="0"/>
        <w:textAlignment w:val="baseline"/>
      </w:pPr>
      <w:r w:rsidRPr="00A56FEA">
        <w:rPr>
          <w:rStyle w:val="normaltextrun"/>
          <w:b/>
          <w:bCs/>
        </w:rPr>
        <w:t>Dependency on High-Quality Data -</w:t>
      </w:r>
      <w:r w:rsidRPr="00A56FEA">
        <w:rPr>
          <w:rStyle w:val="normaltextrun"/>
        </w:rPr>
        <w:t xml:space="preserve"> Although it avoids imputation, the model still relies on structured EHR inputs.</w:t>
      </w:r>
      <w:r w:rsidRPr="00A56FEA">
        <w:rPr>
          <w:rStyle w:val="eop"/>
        </w:rPr>
        <w:t> </w:t>
      </w:r>
    </w:p>
    <w:p w:rsidRPr="00A56FEA" w:rsidR="0018132F" w:rsidP="00951F71" w:rsidRDefault="0018132F" w14:paraId="6C7A8892" w14:textId="77777777">
      <w:pPr>
        <w:pStyle w:val="paragraph"/>
        <w:numPr>
          <w:ilvl w:val="0"/>
          <w:numId w:val="50"/>
        </w:numPr>
        <w:spacing w:before="0" w:beforeAutospacing="0" w:after="0" w:afterAutospacing="0"/>
        <w:ind w:left="360" w:firstLine="0"/>
        <w:textAlignment w:val="baseline"/>
      </w:pPr>
      <w:r w:rsidRPr="00A56FEA">
        <w:rPr>
          <w:rStyle w:val="normaltextrun"/>
          <w:b/>
          <w:bCs/>
        </w:rPr>
        <w:t>Generalization Concerns -</w:t>
      </w:r>
      <w:r w:rsidRPr="00A56FEA">
        <w:rPr>
          <w:rStyle w:val="normaltextrun"/>
        </w:rPr>
        <w:t xml:space="preserve"> The approach may not generalize well to healthcare settings with highly heterogeneous data.</w:t>
      </w:r>
      <w:r w:rsidRPr="00A56FEA">
        <w:rPr>
          <w:rStyle w:val="eop"/>
        </w:rPr>
        <w:t> </w:t>
      </w:r>
    </w:p>
    <w:p w:rsidRPr="00A56FEA" w:rsidR="0018132F" w:rsidP="0018132F" w:rsidRDefault="0018132F" w14:paraId="6C7A8893"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94" w14:textId="77777777">
      <w:pPr>
        <w:pStyle w:val="paragraph"/>
        <w:spacing w:before="0" w:beforeAutospacing="0" w:after="0" w:afterAutospacing="0"/>
        <w:ind w:left="720"/>
        <w:textAlignment w:val="baseline"/>
        <w:rPr>
          <w:rStyle w:val="eop"/>
        </w:rPr>
      </w:pPr>
      <w:r w:rsidRPr="00A56FEA">
        <w:rPr>
          <w:rStyle w:val="eop"/>
        </w:rPr>
        <w:t> </w:t>
      </w:r>
    </w:p>
    <w:p w:rsidRPr="00A56FEA" w:rsidR="00E71150" w:rsidP="0018132F" w:rsidRDefault="00E71150" w14:paraId="6C7A8895" w14:textId="77777777">
      <w:pPr>
        <w:pStyle w:val="paragraph"/>
        <w:spacing w:before="0" w:beforeAutospacing="0" w:after="0" w:afterAutospacing="0"/>
        <w:ind w:left="720"/>
        <w:textAlignment w:val="baseline"/>
      </w:pPr>
    </w:p>
    <w:p w:rsidRPr="00A56FEA" w:rsidR="0018132F" w:rsidP="0018132F" w:rsidRDefault="0018132F" w14:paraId="6C7A8896" w14:textId="77777777">
      <w:pPr>
        <w:pStyle w:val="paragraph"/>
        <w:spacing w:before="0" w:beforeAutospacing="0" w:after="0" w:afterAutospacing="0"/>
        <w:ind w:left="720"/>
        <w:textAlignment w:val="baseline"/>
      </w:pPr>
      <w:r w:rsidRPr="00A56FEA">
        <w:rPr>
          <w:rStyle w:val="eop"/>
        </w:rPr>
        <w:t> </w:t>
      </w:r>
    </w:p>
    <w:p w:rsidRPr="00A56FEA" w:rsidR="0018132F" w:rsidP="0018132F" w:rsidRDefault="0018132F" w14:paraId="6C7A8897" w14:textId="77777777">
      <w:pPr>
        <w:pStyle w:val="paragraph"/>
        <w:spacing w:before="0" w:beforeAutospacing="0" w:after="0" w:afterAutospacing="0"/>
        <w:textAlignment w:val="baseline"/>
      </w:pPr>
      <w:r w:rsidRPr="00A56FEA">
        <w:rPr>
          <w:rStyle w:val="normaltextrun"/>
          <w:b/>
          <w:bCs/>
        </w:rPr>
        <w:t>References:</w:t>
      </w:r>
      <w:r w:rsidRPr="00A56FEA">
        <w:rPr>
          <w:rStyle w:val="eop"/>
        </w:rPr>
        <w:t> </w:t>
      </w:r>
    </w:p>
    <w:p w:rsidRPr="00A56FEA" w:rsidR="0018132F" w:rsidP="00951F71" w:rsidRDefault="0018132F" w14:paraId="6C7A8898" w14:textId="77777777">
      <w:pPr>
        <w:pStyle w:val="paragraph"/>
        <w:numPr>
          <w:ilvl w:val="0"/>
          <w:numId w:val="51"/>
        </w:numPr>
        <w:spacing w:before="0" w:beforeAutospacing="0" w:after="0" w:afterAutospacing="0"/>
        <w:ind w:left="360" w:firstLine="0"/>
        <w:textAlignment w:val="baseline"/>
        <w:rPr>
          <w:rStyle w:val="eop"/>
        </w:rPr>
      </w:pPr>
      <w:r w:rsidRPr="00A56FEA">
        <w:rPr>
          <w:rStyle w:val="normaltextrun"/>
        </w:rPr>
        <w:t xml:space="preserve">Chen, A., &amp; Chen, D. O. (2022). Simulation of a machine learning-enabled learning health system for risk prediction using synthetic patient data. Scientific Reports, 12(17917). </w:t>
      </w:r>
      <w:hyperlink w:tgtFrame="_blank" w:history="1" r:id="rId5">
        <w:r w:rsidRPr="00A56FEA">
          <w:rPr>
            <w:rStyle w:val="normaltextrun"/>
            <w:color w:val="0563C1"/>
            <w:u w:val="single"/>
          </w:rPr>
          <w:t>https://www.nature.com/articles/s41598-022-23011-4</w:t>
        </w:r>
      </w:hyperlink>
      <w:r w:rsidRPr="00A56FEA">
        <w:rPr>
          <w:rStyle w:val="eop"/>
        </w:rPr>
        <w:t> </w:t>
      </w:r>
    </w:p>
    <w:p w:rsidRPr="00A56FEA" w:rsidR="00E71150" w:rsidP="00E71150" w:rsidRDefault="00E71150" w14:paraId="6C7A8899" w14:textId="77777777">
      <w:pPr>
        <w:pStyle w:val="paragraph"/>
        <w:spacing w:before="0" w:beforeAutospacing="0" w:after="0" w:afterAutospacing="0"/>
        <w:ind w:left="360"/>
        <w:textAlignment w:val="baseline"/>
      </w:pPr>
    </w:p>
    <w:p w:rsidRPr="00A56FEA" w:rsidR="0018132F" w:rsidP="00951F71" w:rsidRDefault="0018132F" w14:paraId="6C7A889A" w14:textId="77777777">
      <w:pPr>
        <w:pStyle w:val="paragraph"/>
        <w:numPr>
          <w:ilvl w:val="0"/>
          <w:numId w:val="52"/>
        </w:numPr>
        <w:spacing w:before="0" w:beforeAutospacing="0" w:after="0" w:afterAutospacing="0"/>
        <w:ind w:left="360" w:firstLine="0"/>
        <w:textAlignment w:val="baseline"/>
        <w:rPr>
          <w:rStyle w:val="eop"/>
        </w:rPr>
      </w:pPr>
      <w:r w:rsidRPr="00A56FEA">
        <w:rPr>
          <w:rStyle w:val="normaltextrun"/>
        </w:rPr>
        <w:t xml:space="preserve">Wang, X., et al. (2019). Prediction of the 1-year risk of incident lung cancer: Prospective study using electronic health records from the State of Maine. Journal of Medical Internet Research, 21(5), e13260. </w:t>
      </w:r>
      <w:hyperlink w:tgtFrame="_blank" w:history="1" r:id="rId6">
        <w:r w:rsidRPr="00A56FEA">
          <w:rPr>
            <w:rStyle w:val="normaltextrun"/>
            <w:color w:val="0563C1"/>
            <w:u w:val="single"/>
          </w:rPr>
          <w:t>https://www.jmir.org/2019/5/e13260/</w:t>
        </w:r>
      </w:hyperlink>
      <w:r w:rsidRPr="00A56FEA">
        <w:rPr>
          <w:rStyle w:val="eop"/>
        </w:rPr>
        <w:t> </w:t>
      </w:r>
    </w:p>
    <w:p w:rsidRPr="00A56FEA" w:rsidR="00E71150" w:rsidP="00E71150" w:rsidRDefault="00E71150" w14:paraId="6C7A889B" w14:textId="77777777">
      <w:pPr>
        <w:pStyle w:val="paragraph"/>
        <w:spacing w:before="0" w:beforeAutospacing="0" w:after="0" w:afterAutospacing="0"/>
        <w:ind w:left="360"/>
        <w:textAlignment w:val="baseline"/>
      </w:pPr>
    </w:p>
    <w:p w:rsidRPr="00A56FEA" w:rsidR="0018132F" w:rsidP="00951F71" w:rsidRDefault="0018132F" w14:paraId="6C7A889C" w14:textId="77777777">
      <w:pPr>
        <w:pStyle w:val="paragraph"/>
        <w:numPr>
          <w:ilvl w:val="0"/>
          <w:numId w:val="53"/>
        </w:numPr>
        <w:spacing w:before="0" w:beforeAutospacing="0" w:after="0" w:afterAutospacing="0"/>
        <w:ind w:left="360" w:firstLine="0"/>
        <w:textAlignment w:val="baseline"/>
        <w:rPr>
          <w:rStyle w:val="eop"/>
        </w:rPr>
      </w:pPr>
      <w:r w:rsidRPr="00A56FEA">
        <w:rPr>
          <w:rStyle w:val="normaltextrun"/>
        </w:rPr>
        <w:t xml:space="preserve">Yeh, M. C. (2021). Artificial intelligence-based prediction of lung cancer risk using </w:t>
      </w:r>
      <w:proofErr w:type="spellStart"/>
      <w:r w:rsidRPr="00A56FEA">
        <w:rPr>
          <w:rStyle w:val="normaltextrun"/>
        </w:rPr>
        <w:t>nonimaging</w:t>
      </w:r>
      <w:proofErr w:type="spellEnd"/>
      <w:r w:rsidRPr="00A56FEA">
        <w:rPr>
          <w:rStyle w:val="normaltextrun"/>
        </w:rPr>
        <w:t xml:space="preserve"> electronic medical records: Deep learning approach. Journal of Medical Internet Research, 23(8), e26256. </w:t>
      </w:r>
      <w:hyperlink w:tgtFrame="_blank" w:history="1" r:id="rId7">
        <w:r w:rsidRPr="00A56FEA">
          <w:rPr>
            <w:rStyle w:val="normaltextrun"/>
            <w:color w:val="0563C1"/>
            <w:u w:val="single"/>
          </w:rPr>
          <w:t>https://www.jmir.org/2021/8/e26256</w:t>
        </w:r>
      </w:hyperlink>
      <w:r w:rsidRPr="00A56FEA">
        <w:rPr>
          <w:rStyle w:val="eop"/>
        </w:rPr>
        <w:t> </w:t>
      </w:r>
    </w:p>
    <w:p w:rsidRPr="00A56FEA" w:rsidR="00E71150" w:rsidP="00E71150" w:rsidRDefault="00E71150" w14:paraId="6C7A889D" w14:textId="77777777">
      <w:pPr>
        <w:pStyle w:val="paragraph"/>
        <w:spacing w:before="0" w:beforeAutospacing="0" w:after="0" w:afterAutospacing="0"/>
        <w:ind w:left="360"/>
        <w:textAlignment w:val="baseline"/>
      </w:pPr>
    </w:p>
    <w:p w:rsidRPr="00A56FEA" w:rsidR="0018132F" w:rsidP="00951F71" w:rsidRDefault="0018132F" w14:paraId="6C7A889E" w14:textId="77777777">
      <w:pPr>
        <w:pStyle w:val="paragraph"/>
        <w:numPr>
          <w:ilvl w:val="0"/>
          <w:numId w:val="54"/>
        </w:numPr>
        <w:spacing w:before="0" w:beforeAutospacing="0" w:after="0" w:afterAutospacing="0"/>
        <w:ind w:left="360" w:firstLine="0"/>
        <w:textAlignment w:val="baseline"/>
        <w:rPr>
          <w:rStyle w:val="eop"/>
        </w:rPr>
      </w:pPr>
      <w:r w:rsidRPr="00A56FEA">
        <w:rPr>
          <w:rStyle w:val="normaltextrun"/>
        </w:rPr>
        <w:t xml:space="preserve">Shinde, S. A., &amp; Rajeswari, P. R. (2018). Intelligent health risk prediction systems using machine learning: A review. International Journal of Engineering &amp; Technology, 7(3), 1019-1023. </w:t>
      </w:r>
      <w:hyperlink w:tgtFrame="_blank" w:history="1" r:id="rId8">
        <w:r w:rsidRPr="00A56FEA">
          <w:rPr>
            <w:rStyle w:val="normaltextrun"/>
            <w:color w:val="0563C1"/>
          </w:rPr>
          <w:t>https://www.researchgate.net/publication/326253594_Intelligent_health_risk_prediction_systems_using_machine_learning_A_review</w:t>
        </w:r>
      </w:hyperlink>
      <w:r w:rsidRPr="00A56FEA">
        <w:rPr>
          <w:rStyle w:val="eop"/>
        </w:rPr>
        <w:t> </w:t>
      </w:r>
    </w:p>
    <w:p w:rsidRPr="00A56FEA" w:rsidR="00E71150" w:rsidP="00E71150" w:rsidRDefault="00E71150" w14:paraId="6C7A889F" w14:textId="77777777">
      <w:pPr>
        <w:pStyle w:val="paragraph"/>
        <w:spacing w:before="0" w:beforeAutospacing="0" w:after="0" w:afterAutospacing="0"/>
        <w:ind w:left="360"/>
        <w:textAlignment w:val="baseline"/>
      </w:pPr>
    </w:p>
    <w:p w:rsidRPr="00A56FEA" w:rsidR="0018132F" w:rsidP="00951F71" w:rsidRDefault="0018132F" w14:paraId="6C7A88A0" w14:textId="77777777">
      <w:pPr>
        <w:pStyle w:val="paragraph"/>
        <w:numPr>
          <w:ilvl w:val="0"/>
          <w:numId w:val="55"/>
        </w:numPr>
        <w:spacing w:before="0" w:beforeAutospacing="0" w:after="0" w:afterAutospacing="0"/>
        <w:ind w:left="360" w:firstLine="0"/>
        <w:textAlignment w:val="baseline"/>
        <w:rPr>
          <w:rStyle w:val="eop"/>
        </w:rPr>
      </w:pPr>
      <w:r w:rsidRPr="00A56FEA">
        <w:rPr>
          <w:rStyle w:val="normaltextrun"/>
        </w:rPr>
        <w:t xml:space="preserve">Wu, Y., Burnside, E. S., Fan, J., &amp; Craven, M. (2017). Breast cancer risk prediction using electronic health records. 2017 IEEE International Conference on Healthcare Informatics (ICHI), 224-228. </w:t>
      </w:r>
      <w:hyperlink w:tgtFrame="_blank" w:history="1" r:id="rId9">
        <w:r w:rsidRPr="00A56FEA">
          <w:rPr>
            <w:rStyle w:val="normaltextrun"/>
            <w:color w:val="0563C1"/>
            <w:u w:val="single"/>
          </w:rPr>
          <w:t>https://ieeexplore.ieee.org/document/8031151</w:t>
        </w:r>
      </w:hyperlink>
      <w:r w:rsidRPr="00A56FEA">
        <w:rPr>
          <w:rStyle w:val="eop"/>
        </w:rPr>
        <w:t> </w:t>
      </w:r>
    </w:p>
    <w:p w:rsidRPr="00A56FEA" w:rsidR="00E71150" w:rsidP="00E71150" w:rsidRDefault="00E71150" w14:paraId="6C7A88A1" w14:textId="77777777">
      <w:pPr>
        <w:pStyle w:val="paragraph"/>
        <w:spacing w:before="0" w:beforeAutospacing="0" w:after="0" w:afterAutospacing="0"/>
        <w:ind w:left="360"/>
        <w:textAlignment w:val="baseline"/>
      </w:pPr>
    </w:p>
    <w:p w:rsidRPr="00A56FEA" w:rsidR="0018132F" w:rsidP="00951F71" w:rsidRDefault="0018132F" w14:paraId="6C7A88A2" w14:textId="77777777">
      <w:pPr>
        <w:pStyle w:val="paragraph"/>
        <w:numPr>
          <w:ilvl w:val="0"/>
          <w:numId w:val="56"/>
        </w:numPr>
        <w:spacing w:before="0" w:beforeAutospacing="0" w:after="0" w:afterAutospacing="0"/>
        <w:ind w:left="360" w:firstLine="0"/>
        <w:textAlignment w:val="baseline"/>
        <w:rPr>
          <w:rStyle w:val="eop"/>
        </w:rPr>
      </w:pPr>
      <w:proofErr w:type="spellStart"/>
      <w:r w:rsidRPr="00A56FEA">
        <w:rPr>
          <w:rStyle w:val="normaltextrun"/>
        </w:rPr>
        <w:t>Abhadiomhen</w:t>
      </w:r>
      <w:proofErr w:type="spellEnd"/>
      <w:r w:rsidRPr="00A56FEA">
        <w:rPr>
          <w:rStyle w:val="normaltextrun"/>
        </w:rPr>
        <w:t xml:space="preserve">, S. E., </w:t>
      </w:r>
      <w:proofErr w:type="spellStart"/>
      <w:r w:rsidRPr="00A56FEA">
        <w:rPr>
          <w:rStyle w:val="normaltextrun"/>
        </w:rPr>
        <w:t>Nzeakor</w:t>
      </w:r>
      <w:proofErr w:type="spellEnd"/>
      <w:r w:rsidRPr="00A56FEA">
        <w:rPr>
          <w:rStyle w:val="normaltextrun"/>
        </w:rPr>
        <w:t xml:space="preserve">, E. O., &amp; </w:t>
      </w:r>
      <w:proofErr w:type="spellStart"/>
      <w:r w:rsidRPr="00A56FEA">
        <w:rPr>
          <w:rStyle w:val="normaltextrun"/>
        </w:rPr>
        <w:t>Oyibo</w:t>
      </w:r>
      <w:proofErr w:type="spellEnd"/>
      <w:r w:rsidRPr="00A56FEA">
        <w:rPr>
          <w:rStyle w:val="normaltextrun"/>
        </w:rPr>
        <w:t xml:space="preserve">, K. (2024). Health risk assessment using machine learning: Systematic review. Electronics, 13(4405). </w:t>
      </w:r>
      <w:hyperlink w:tgtFrame="_blank" w:history="1" r:id="rId10">
        <w:r w:rsidRPr="00A56FEA">
          <w:rPr>
            <w:rStyle w:val="normaltextrun"/>
            <w:color w:val="0563C1"/>
            <w:u w:val="single"/>
          </w:rPr>
          <w:t>https://www.mdpi.com/2079-9292/13/22/4405</w:t>
        </w:r>
      </w:hyperlink>
      <w:r w:rsidRPr="00A56FEA">
        <w:rPr>
          <w:rStyle w:val="eop"/>
        </w:rPr>
        <w:t> </w:t>
      </w:r>
    </w:p>
    <w:p w:rsidRPr="00A56FEA" w:rsidR="00E71150" w:rsidP="00E71150" w:rsidRDefault="00E71150" w14:paraId="6C7A88A3" w14:textId="77777777">
      <w:pPr>
        <w:pStyle w:val="paragraph"/>
        <w:spacing w:before="0" w:beforeAutospacing="0" w:after="0" w:afterAutospacing="0"/>
        <w:ind w:left="360"/>
        <w:textAlignment w:val="baseline"/>
      </w:pPr>
    </w:p>
    <w:p w:rsidRPr="00A56FEA" w:rsidR="0018132F" w:rsidP="00951F71" w:rsidRDefault="0018132F" w14:paraId="6C7A88A4" w14:textId="77777777">
      <w:pPr>
        <w:pStyle w:val="paragraph"/>
        <w:numPr>
          <w:ilvl w:val="0"/>
          <w:numId w:val="57"/>
        </w:numPr>
        <w:spacing w:before="0" w:beforeAutospacing="0" w:after="0" w:afterAutospacing="0"/>
        <w:ind w:left="360" w:firstLine="0"/>
        <w:textAlignment w:val="baseline"/>
        <w:rPr>
          <w:rStyle w:val="eop"/>
        </w:rPr>
      </w:pPr>
      <w:r w:rsidRPr="00A56FEA">
        <w:rPr>
          <w:rStyle w:val="normaltextrun"/>
        </w:rPr>
        <w:t xml:space="preserve">Mishra, A., et al. (2024). Machine learning models for pancreatic cancer risk prediction using electronic health record data: A systematic review and assessment. </w:t>
      </w:r>
      <w:r w:rsidRPr="00A56FEA">
        <w:rPr>
          <w:rStyle w:val="normaltextrun"/>
          <w:i/>
          <w:iCs/>
        </w:rPr>
        <w:t>The American Journal of Gastroenterology</w:t>
      </w:r>
      <w:r w:rsidRPr="00A56FEA">
        <w:rPr>
          <w:rStyle w:val="normaltextrun"/>
        </w:rPr>
        <w:t xml:space="preserve">. </w:t>
      </w:r>
      <w:hyperlink w:tgtFrame="_blank" w:history="1" r:id="rId11">
        <w:r w:rsidRPr="00A56FEA">
          <w:rPr>
            <w:rStyle w:val="normaltextrun"/>
            <w:color w:val="0563C1"/>
            <w:u w:val="single"/>
          </w:rPr>
          <w:t>https://pubmed.ncbi.nlm.nih.gov/38752654</w:t>
        </w:r>
      </w:hyperlink>
      <w:r w:rsidRPr="00A56FEA">
        <w:rPr>
          <w:rStyle w:val="eop"/>
        </w:rPr>
        <w:t> </w:t>
      </w:r>
    </w:p>
    <w:p w:rsidRPr="00A56FEA" w:rsidR="00E71150" w:rsidP="00E71150" w:rsidRDefault="00E71150" w14:paraId="6C7A88A5" w14:textId="77777777">
      <w:pPr>
        <w:pStyle w:val="paragraph"/>
        <w:spacing w:before="0" w:beforeAutospacing="0" w:after="0" w:afterAutospacing="0"/>
        <w:ind w:left="360"/>
        <w:textAlignment w:val="baseline"/>
      </w:pPr>
    </w:p>
    <w:p w:rsidRPr="00A56FEA" w:rsidR="0018132F" w:rsidP="00951F71" w:rsidRDefault="0018132F" w14:paraId="6C7A88A6" w14:textId="77777777">
      <w:pPr>
        <w:pStyle w:val="paragraph"/>
        <w:numPr>
          <w:ilvl w:val="0"/>
          <w:numId w:val="58"/>
        </w:numPr>
        <w:spacing w:before="0" w:beforeAutospacing="0" w:after="0" w:afterAutospacing="0"/>
        <w:ind w:left="360" w:firstLine="0"/>
        <w:textAlignment w:val="baseline"/>
        <w:rPr>
          <w:rStyle w:val="eop"/>
        </w:rPr>
      </w:pPr>
      <w:r w:rsidRPr="00A56FEA">
        <w:rPr>
          <w:rStyle w:val="normaltextrun"/>
        </w:rPr>
        <w:t xml:space="preserve">Singh, R., et al. (2024). Artificial intelligence for cardiovascular disease risk assessment in personalized framework: A scoping review. </w:t>
      </w:r>
      <w:r w:rsidRPr="00A56FEA">
        <w:rPr>
          <w:rStyle w:val="normaltextrun"/>
          <w:i/>
          <w:iCs/>
        </w:rPr>
        <w:t>PubMed Central</w:t>
      </w:r>
      <w:r w:rsidRPr="00A56FEA">
        <w:rPr>
          <w:rStyle w:val="normaltextrun"/>
        </w:rPr>
        <w:t xml:space="preserve">. </w:t>
      </w:r>
      <w:hyperlink w:tgtFrame="_blank" w:history="1" r:id="rId12">
        <w:r w:rsidRPr="00A56FEA">
          <w:rPr>
            <w:rStyle w:val="normaltextrun"/>
            <w:color w:val="0563C1"/>
            <w:u w:val="single"/>
          </w:rPr>
          <w:t>https://pubmed.ncbi.nlm.nih.gov/38846068</w:t>
        </w:r>
      </w:hyperlink>
      <w:r w:rsidRPr="00A56FEA">
        <w:rPr>
          <w:rStyle w:val="eop"/>
        </w:rPr>
        <w:t> </w:t>
      </w:r>
    </w:p>
    <w:p w:rsidRPr="00A56FEA" w:rsidR="00E71150" w:rsidP="00E71150" w:rsidRDefault="00E71150" w14:paraId="6C7A88A7" w14:textId="77777777">
      <w:pPr>
        <w:pStyle w:val="paragraph"/>
        <w:spacing w:before="0" w:beforeAutospacing="0" w:after="0" w:afterAutospacing="0"/>
        <w:ind w:left="360"/>
        <w:textAlignment w:val="baseline"/>
      </w:pPr>
    </w:p>
    <w:p w:rsidRPr="00A56FEA" w:rsidR="0018132F" w:rsidP="00951F71" w:rsidRDefault="0018132F" w14:paraId="6C7A88A8" w14:textId="77777777">
      <w:pPr>
        <w:pStyle w:val="paragraph"/>
        <w:numPr>
          <w:ilvl w:val="0"/>
          <w:numId w:val="59"/>
        </w:numPr>
        <w:spacing w:before="0" w:beforeAutospacing="0" w:after="0" w:afterAutospacing="0"/>
        <w:ind w:left="360" w:firstLine="0"/>
        <w:textAlignment w:val="baseline"/>
        <w:rPr>
          <w:rStyle w:val="eop"/>
        </w:rPr>
      </w:pPr>
      <w:r w:rsidRPr="00A56FEA">
        <w:rPr>
          <w:rStyle w:val="normaltextrun"/>
        </w:rPr>
        <w:t xml:space="preserve">Liu, Y., Qin, S., </w:t>
      </w:r>
      <w:proofErr w:type="spellStart"/>
      <w:r w:rsidRPr="00A56FEA">
        <w:rPr>
          <w:rStyle w:val="normaltextrun"/>
        </w:rPr>
        <w:t>Yepes</w:t>
      </w:r>
      <w:proofErr w:type="spellEnd"/>
      <w:r w:rsidRPr="00A56FEA">
        <w:rPr>
          <w:rStyle w:val="normaltextrun"/>
        </w:rPr>
        <w:t xml:space="preserve">, A. J., Shao, W., Zhang, Z., &amp; Salim, F. D. (2022). Integrated convolutional and recurrent neural networks for health risk prediction using patient journey data with many missing values. Journal of Medical Informatics, 45(3), 112-126. </w:t>
      </w:r>
      <w:hyperlink w:tgtFrame="_blank" w:history="1" r:id="rId13">
        <w:r w:rsidRPr="00A56FEA">
          <w:rPr>
            <w:rStyle w:val="normaltextrun"/>
            <w:color w:val="0563C1"/>
            <w:u w:val="single"/>
          </w:rPr>
          <w:t>https://arxiv.org/pdf/2211.06045</w:t>
        </w:r>
      </w:hyperlink>
      <w:r w:rsidRPr="00A56FEA">
        <w:rPr>
          <w:rStyle w:val="eop"/>
        </w:rPr>
        <w:t> </w:t>
      </w:r>
    </w:p>
    <w:p w:rsidRPr="00A56FEA" w:rsidR="00E71150" w:rsidP="00E71150" w:rsidRDefault="00E71150" w14:paraId="6C7A88A9" w14:textId="77777777">
      <w:pPr>
        <w:pStyle w:val="paragraph"/>
        <w:spacing w:before="0" w:beforeAutospacing="0" w:after="0" w:afterAutospacing="0"/>
        <w:ind w:left="360"/>
        <w:textAlignment w:val="baseline"/>
      </w:pPr>
    </w:p>
    <w:p w:rsidRPr="00A56FEA" w:rsidR="0018132F" w:rsidP="00951F71" w:rsidRDefault="0018132F" w14:paraId="6C7A88AA" w14:textId="77777777">
      <w:pPr>
        <w:pStyle w:val="paragraph"/>
        <w:numPr>
          <w:ilvl w:val="0"/>
          <w:numId w:val="60"/>
        </w:numPr>
        <w:spacing w:before="0" w:beforeAutospacing="0" w:after="0" w:afterAutospacing="0"/>
        <w:ind w:left="360" w:firstLine="0"/>
        <w:textAlignment w:val="baseline"/>
        <w:rPr>
          <w:rStyle w:val="eop"/>
        </w:rPr>
      </w:pPr>
      <w:r w:rsidRPr="00A56FEA">
        <w:rPr>
          <w:rStyle w:val="normaltextrun"/>
        </w:rPr>
        <w:lastRenderedPageBreak/>
        <w:t xml:space="preserve">Che, Z., </w:t>
      </w:r>
      <w:proofErr w:type="spellStart"/>
      <w:r w:rsidRPr="00A56FEA">
        <w:rPr>
          <w:rStyle w:val="normaltextrun"/>
        </w:rPr>
        <w:t>Purushotham</w:t>
      </w:r>
      <w:proofErr w:type="spellEnd"/>
      <w:r w:rsidRPr="00A56FEA">
        <w:rPr>
          <w:rStyle w:val="normaltextrun"/>
        </w:rPr>
        <w:t xml:space="preserve">, S., Cho, K., Sontag, D., &amp; Liu, Y. (2018). Recurrent neural networks for multivariate time series with missing values. Scientific Reports, 8(1), 1-12. </w:t>
      </w:r>
      <w:hyperlink w:tgtFrame="_blank" w:history="1" r:id="rId14">
        <w:r w:rsidRPr="00A56FEA">
          <w:rPr>
            <w:rStyle w:val="normaltextrun"/>
            <w:color w:val="0563C1"/>
            <w:u w:val="single"/>
          </w:rPr>
          <w:t>https://www.nature.com/articles/s41598-018-24271-9</w:t>
        </w:r>
      </w:hyperlink>
      <w:r w:rsidRPr="00A56FEA">
        <w:rPr>
          <w:rStyle w:val="eop"/>
        </w:rPr>
        <w:t> </w:t>
      </w:r>
    </w:p>
    <w:p w:rsidRPr="00A56FEA" w:rsidR="00E71150" w:rsidP="00E71150" w:rsidRDefault="00E71150" w14:paraId="6C7A88AB" w14:textId="77777777">
      <w:pPr>
        <w:pStyle w:val="paragraph"/>
        <w:spacing w:before="0" w:beforeAutospacing="0" w:after="0" w:afterAutospacing="0"/>
        <w:ind w:left="360"/>
        <w:textAlignment w:val="baseline"/>
      </w:pPr>
    </w:p>
    <w:p w:rsidRPr="00A56FEA" w:rsidR="00FD326A" w:rsidP="00951F71" w:rsidRDefault="0018132F" w14:paraId="6C7A88AC" w14:textId="77777777">
      <w:pPr>
        <w:pStyle w:val="paragraph"/>
        <w:numPr>
          <w:ilvl w:val="0"/>
          <w:numId w:val="61"/>
        </w:numPr>
        <w:spacing w:before="0" w:beforeAutospacing="0" w:after="0" w:afterAutospacing="0"/>
        <w:ind w:left="360" w:firstLine="0"/>
        <w:jc w:val="both"/>
        <w:textAlignment w:val="baseline"/>
        <w:rPr>
          <w:rStyle w:val="eop"/>
        </w:rPr>
      </w:pPr>
      <w:r w:rsidRPr="00A56FEA">
        <w:rPr>
          <w:rStyle w:val="normaltextrun"/>
        </w:rPr>
        <w:t xml:space="preserve">Tan, Q., Ye, M., Yang, B., Liu, S., Ma, A. J., Yip, T. C.-F., Wong, G. L.-H., &amp; Yuen, P. (2020). Data-GRU: Dual-attention time-aware gated recurrent unit for irregular multivariate time series. Proceedings of the AAAI Conference on Artificial Intelligence, 34(1), 930-937. </w:t>
      </w:r>
      <w:hyperlink w:tgtFrame="_blank" w:history="1" r:id="rId15">
        <w:r w:rsidRPr="00A56FEA">
          <w:rPr>
            <w:rStyle w:val="normaltextrun"/>
            <w:color w:val="0563C1"/>
            <w:u w:val="single"/>
          </w:rPr>
          <w:t>https://ojs.aaai.org/index.php/AAAI/article/view/5440</w:t>
        </w:r>
      </w:hyperlink>
      <w:r w:rsidRPr="00A56FEA">
        <w:rPr>
          <w:rStyle w:val="eop"/>
        </w:rPr>
        <w:t> </w:t>
      </w:r>
    </w:p>
    <w:p w:rsidRPr="00A56FEA" w:rsidR="00FD326A" w:rsidP="00FD326A" w:rsidRDefault="00FD326A" w14:paraId="6C7A88AD" w14:textId="77777777">
      <w:pPr>
        <w:pStyle w:val="paragraph"/>
        <w:spacing w:before="0" w:beforeAutospacing="0" w:after="0" w:afterAutospacing="0"/>
        <w:ind w:left="360"/>
        <w:jc w:val="both"/>
        <w:textAlignment w:val="baseline"/>
      </w:pPr>
    </w:p>
    <w:p w:rsidRPr="00A56FEA" w:rsidR="00A10F55" w:rsidP="00A10F55" w:rsidRDefault="00E71150" w14:paraId="6C7A88AE" w14:textId="77777777">
      <w:pPr>
        <w:pStyle w:val="paragraph"/>
        <w:spacing w:before="0" w:beforeAutospacing="0" w:after="0" w:afterAutospacing="0"/>
        <w:ind w:left="360"/>
        <w:jc w:val="both"/>
        <w:textAlignment w:val="baseline"/>
        <w:rPr>
          <w:b/>
        </w:rPr>
      </w:pPr>
      <w:r w:rsidRPr="00A56FEA">
        <w:t xml:space="preserve">12. </w:t>
      </w:r>
      <w:proofErr w:type="spellStart"/>
      <w:r w:rsidRPr="00A56FEA" w:rsidR="00FA30B9">
        <w:t>Balaram</w:t>
      </w:r>
      <w:proofErr w:type="spellEnd"/>
      <w:r w:rsidRPr="00A56FEA" w:rsidR="00FA30B9">
        <w:t xml:space="preserve"> Yadav </w:t>
      </w:r>
      <w:proofErr w:type="spellStart"/>
      <w:r w:rsidRPr="00A56FEA" w:rsidR="00FA30B9">
        <w:t>Kasula</w:t>
      </w:r>
      <w:proofErr w:type="spellEnd"/>
      <w:r w:rsidRPr="00A56FEA" w:rsidR="00FA30B9">
        <w:t xml:space="preserve"> (2023). </w:t>
      </w:r>
      <w:r w:rsidRPr="00A56FEA" w:rsidR="00FA30B9">
        <w:rPr>
          <w:rStyle w:val="Emphasis"/>
          <w:i w:val="0"/>
        </w:rPr>
        <w:t xml:space="preserve">Machine Learning Applications in Diabetic Healthcare: A Comprehensive Analysis and Predictive </w:t>
      </w:r>
      <w:proofErr w:type="spellStart"/>
      <w:r w:rsidRPr="00A56FEA" w:rsidR="00FA30B9">
        <w:rPr>
          <w:rStyle w:val="Emphasis"/>
          <w:i w:val="0"/>
        </w:rPr>
        <w:t>Modeling</w:t>
      </w:r>
      <w:proofErr w:type="spellEnd"/>
      <w:r w:rsidRPr="00A56FEA" w:rsidR="00FA30B9">
        <w:rPr>
          <w:rStyle w:val="Emphasis"/>
          <w:i w:val="0"/>
        </w:rPr>
        <w:t xml:space="preserve">. </w:t>
      </w:r>
      <w:r w:rsidRPr="00A56FEA" w:rsidR="00FA30B9">
        <w:rPr>
          <w:rStyle w:val="Strong"/>
          <w:b w:val="0"/>
        </w:rPr>
        <w:t xml:space="preserve">International Numeric Journal of Machine Learning and Robots. </w:t>
      </w:r>
      <w:r w:rsidRPr="00A56FEA" w:rsidR="00FA30B9">
        <w:t xml:space="preserve">University of The </w:t>
      </w:r>
      <w:proofErr w:type="spellStart"/>
      <w:r w:rsidRPr="00A56FEA" w:rsidR="00FA30B9">
        <w:t>Cumberlands</w:t>
      </w:r>
      <w:proofErr w:type="spellEnd"/>
      <w:r w:rsidRPr="00A56FEA" w:rsidR="00FA30B9">
        <w:t>, Williamsburg, KY, USA</w:t>
      </w:r>
      <w:r w:rsidRPr="00A56FEA">
        <w:t xml:space="preserve">. </w:t>
      </w:r>
      <w:hyperlink w:history="1" r:id="rId16">
        <w:r w:rsidRPr="00A56FEA" w:rsidR="0036743B">
          <w:rPr>
            <w:rStyle w:val="Hyperlink"/>
          </w:rPr>
          <w:t>https://injmr.com/index.php/fewfewf/article/view/19/1</w:t>
        </w:r>
      </w:hyperlink>
      <w:r w:rsidRPr="00A56FEA" w:rsidR="0036743B">
        <w:rPr>
          <w:b/>
        </w:rPr>
        <w:t xml:space="preserve"> </w:t>
      </w:r>
    </w:p>
    <w:p w:rsidRPr="00A56FEA" w:rsidR="00A10F55" w:rsidP="00A10F55" w:rsidRDefault="00A10F55" w14:paraId="6C7A88AF" w14:textId="77777777">
      <w:pPr>
        <w:pStyle w:val="paragraph"/>
        <w:spacing w:before="0" w:beforeAutospacing="0" w:after="0" w:afterAutospacing="0"/>
        <w:ind w:left="360"/>
        <w:jc w:val="both"/>
        <w:textAlignment w:val="baseline"/>
      </w:pPr>
    </w:p>
    <w:p w:rsidRPr="00A56FEA" w:rsidR="00A10F55" w:rsidP="00A10F55" w:rsidRDefault="00A10F55" w14:paraId="6C7A88B0" w14:textId="77777777">
      <w:pPr>
        <w:pStyle w:val="paragraph"/>
        <w:spacing w:before="0" w:beforeAutospacing="0" w:after="0" w:afterAutospacing="0"/>
        <w:ind w:left="360"/>
        <w:textAlignment w:val="baseline"/>
        <w:rPr>
          <w:b/>
        </w:rPr>
      </w:pPr>
      <w:r w:rsidRPr="00A56FEA">
        <w:t xml:space="preserve">13. Melina Malkani, </w:t>
      </w:r>
      <w:proofErr w:type="spellStart"/>
      <w:r w:rsidRPr="00A56FEA">
        <w:t>Eesha</w:t>
      </w:r>
      <w:proofErr w:type="spellEnd"/>
      <w:r w:rsidRPr="00A56FEA">
        <w:t xml:space="preserve"> Madan, Dillon Malkani, </w:t>
      </w:r>
      <w:proofErr w:type="spellStart"/>
      <w:r w:rsidRPr="00A56FEA">
        <w:t>Arav</w:t>
      </w:r>
      <w:proofErr w:type="spellEnd"/>
      <w:r w:rsidRPr="00A56FEA">
        <w:t xml:space="preserve"> Madan, Neel </w:t>
      </w:r>
      <w:proofErr w:type="spellStart"/>
      <w:proofErr w:type="gramStart"/>
      <w:r w:rsidRPr="00A56FEA">
        <w:t>Singh,Tara</w:t>
      </w:r>
      <w:proofErr w:type="spellEnd"/>
      <w:proofErr w:type="gramEnd"/>
      <w:r w:rsidRPr="00A56FEA">
        <w:t xml:space="preserve"> </w:t>
      </w:r>
      <w:proofErr w:type="spellStart"/>
      <w:r w:rsidRPr="00A56FEA">
        <w:t>Bamji</w:t>
      </w:r>
      <w:proofErr w:type="spellEnd"/>
      <w:r w:rsidRPr="00A56FEA">
        <w:t xml:space="preserve">, Harman Sabharwal (2024). Rank Ordered Design Attributes for Health Care Dashboards Including Artificial Intelligence: Usability Study. Published on 20.11.2024 in Vol 16 (2024). JMIR Publications. </w:t>
      </w:r>
      <w:hyperlink w:history="1" r:id="rId17">
        <w:r w:rsidRPr="00A56FEA" w:rsidR="00E63C8B">
          <w:rPr>
            <w:rStyle w:val="Hyperlink"/>
          </w:rPr>
          <w:t>https://ojphi.jmir.org/2024/1/e58277</w:t>
        </w:r>
      </w:hyperlink>
      <w:r w:rsidRPr="00A56FEA">
        <w:t xml:space="preserve"> </w:t>
      </w:r>
    </w:p>
    <w:p w:rsidRPr="00A56FEA" w:rsidR="00E71150" w:rsidP="00E63C8B" w:rsidRDefault="00E71150" w14:paraId="6C7A88B1" w14:textId="77777777">
      <w:pPr>
        <w:pStyle w:val="paragraph"/>
        <w:spacing w:before="0" w:beforeAutospacing="0" w:after="0" w:afterAutospacing="0"/>
        <w:jc w:val="both"/>
        <w:textAlignment w:val="baseline"/>
      </w:pPr>
    </w:p>
    <w:p w:rsidRPr="00A56FEA" w:rsidR="00E71150" w:rsidP="00E71150" w:rsidRDefault="00E71150" w14:paraId="6C7A88B2" w14:textId="77777777">
      <w:pPr>
        <w:pStyle w:val="paragraph"/>
        <w:spacing w:before="0" w:beforeAutospacing="0" w:after="0" w:afterAutospacing="0"/>
        <w:ind w:left="360"/>
        <w:jc w:val="both"/>
        <w:textAlignment w:val="baseline"/>
      </w:pPr>
      <w:r w:rsidRPr="00A56FEA">
        <w:t xml:space="preserve">14. </w:t>
      </w:r>
      <w:proofErr w:type="spellStart"/>
      <w:r w:rsidRPr="00A56FEA" w:rsidR="00FA30B9">
        <w:t>Rajkomar</w:t>
      </w:r>
      <w:proofErr w:type="spellEnd"/>
      <w:r w:rsidRPr="00A56FEA" w:rsidR="00FA30B9">
        <w:t xml:space="preserve">, A., Oren, E., Chen, K., Dai, A. M., </w:t>
      </w:r>
      <w:proofErr w:type="spellStart"/>
      <w:r w:rsidRPr="00A56FEA" w:rsidR="00FA30B9">
        <w:t>Hajaj</w:t>
      </w:r>
      <w:proofErr w:type="spellEnd"/>
      <w:r w:rsidRPr="00A56FEA" w:rsidR="00FA30B9">
        <w:t xml:space="preserve">, N., Hardt, M., Liu, P. J., Liu, X., Marcus, J., Sun, M., Sundberg, P., Yee, H., Zhang, K., Zhang, Y., Flores, G., Duggan, G. E., Irvine, J., Le, Q., </w:t>
      </w:r>
      <w:proofErr w:type="spellStart"/>
      <w:r w:rsidRPr="00A56FEA" w:rsidR="00FA30B9">
        <w:t>Litsch</w:t>
      </w:r>
      <w:proofErr w:type="spellEnd"/>
      <w:r w:rsidRPr="00A56FEA" w:rsidR="00FA30B9">
        <w:t xml:space="preserve">, K., </w:t>
      </w:r>
      <w:proofErr w:type="spellStart"/>
      <w:r w:rsidRPr="00A56FEA" w:rsidR="00FA30B9">
        <w:t>Mossin</w:t>
      </w:r>
      <w:proofErr w:type="spellEnd"/>
      <w:r w:rsidRPr="00A56FEA" w:rsidR="00FA30B9">
        <w:t xml:space="preserve">, A., </w:t>
      </w:r>
      <w:proofErr w:type="spellStart"/>
      <w:r w:rsidRPr="00A56FEA" w:rsidR="00FA30B9">
        <w:t>Tansuwan</w:t>
      </w:r>
      <w:proofErr w:type="spellEnd"/>
      <w:r w:rsidRPr="00A56FEA" w:rsidR="00FA30B9">
        <w:t xml:space="preserve">, J., Wang, D., Wexler, J., Wilson, J., Ludwig, D., </w:t>
      </w:r>
      <w:proofErr w:type="spellStart"/>
      <w:r w:rsidRPr="00A56FEA" w:rsidR="00FA30B9">
        <w:t>Volchenboum</w:t>
      </w:r>
      <w:proofErr w:type="spellEnd"/>
      <w:r w:rsidRPr="00A56FEA" w:rsidR="00FA30B9">
        <w:t xml:space="preserve">, S. L., Chou, K., Pearson, M., </w:t>
      </w:r>
      <w:proofErr w:type="spellStart"/>
      <w:r w:rsidRPr="00A56FEA" w:rsidR="00FA30B9">
        <w:t>Madabushi</w:t>
      </w:r>
      <w:proofErr w:type="spellEnd"/>
      <w:r w:rsidRPr="00A56FEA" w:rsidR="00FA30B9">
        <w:t xml:space="preserve">, S., Shah, N. H., Butte, A. J., Howell, M. D., Cui, C., </w:t>
      </w:r>
      <w:proofErr w:type="spellStart"/>
      <w:r w:rsidRPr="00A56FEA" w:rsidR="00FA30B9">
        <w:t>Corrado</w:t>
      </w:r>
      <w:proofErr w:type="spellEnd"/>
      <w:r w:rsidRPr="00A56FEA" w:rsidR="00FA30B9">
        <w:t xml:space="preserve">, G. S., &amp; Dean, J. (2018). Scalable and accurate deep learning with electronic health records. </w:t>
      </w:r>
      <w:proofErr w:type="spellStart"/>
      <w:r w:rsidRPr="00A56FEA" w:rsidR="00FA30B9">
        <w:t>npj</w:t>
      </w:r>
      <w:proofErr w:type="spellEnd"/>
      <w:r w:rsidRPr="00A56FEA" w:rsidR="00FA30B9">
        <w:t xml:space="preserve"> Digital Medicine. </w:t>
      </w:r>
      <w:hyperlink w:history="1" r:id="rId18">
        <w:r w:rsidRPr="00A56FEA" w:rsidR="00FA30B9">
          <w:rPr>
            <w:rStyle w:val="Hyperlink"/>
          </w:rPr>
          <w:t>https://www.nature.com/articles/s41746-018-0029-1</w:t>
        </w:r>
      </w:hyperlink>
      <w:r w:rsidRPr="00A56FEA" w:rsidR="00FA30B9">
        <w:t xml:space="preserve"> </w:t>
      </w:r>
    </w:p>
    <w:p w:rsidRPr="00A56FEA" w:rsidR="00E71150" w:rsidP="00E71150" w:rsidRDefault="00E71150" w14:paraId="6C7A88B3" w14:textId="77777777">
      <w:pPr>
        <w:pStyle w:val="paragraph"/>
        <w:spacing w:before="0" w:beforeAutospacing="0" w:after="0" w:afterAutospacing="0"/>
        <w:ind w:left="360"/>
        <w:textAlignment w:val="baseline"/>
      </w:pPr>
    </w:p>
    <w:p w:rsidRPr="00A56FEA" w:rsidR="00FA30B9" w:rsidP="1388BF74" w:rsidRDefault="00E71150" w14:paraId="6C7A88B4" w14:textId="77777777">
      <w:pPr>
        <w:pStyle w:val="paragraph"/>
        <w:spacing w:before="0" w:beforeAutospacing="0" w:after="0" w:afterAutospacing="0"/>
        <w:ind w:left="360"/>
        <w:textAlignment w:val="baseline"/>
      </w:pPr>
      <w:r>
        <w:t xml:space="preserve">15. </w:t>
      </w:r>
      <w:proofErr w:type="spellStart"/>
      <w:r w:rsidR="00FA30B9">
        <w:t>Tianyi</w:t>
      </w:r>
      <w:proofErr w:type="spellEnd"/>
      <w:r w:rsidR="00FA30B9">
        <w:t xml:space="preserve"> Liu, Andrew </w:t>
      </w:r>
      <w:proofErr w:type="spellStart"/>
      <w:r w:rsidR="00FA30B9">
        <w:t>Krentz</w:t>
      </w:r>
      <w:proofErr w:type="spellEnd"/>
      <w:r w:rsidR="00FA30B9">
        <w:t xml:space="preserve">, Lei Lu, Vasa </w:t>
      </w:r>
      <w:proofErr w:type="spellStart"/>
      <w:r w:rsidR="00FA30B9">
        <w:t>Curcin</w:t>
      </w:r>
      <w:proofErr w:type="spellEnd"/>
      <w:r w:rsidR="00FA30B9">
        <w:t>. (2024)</w:t>
      </w:r>
      <w:r>
        <w:t>.</w:t>
      </w:r>
      <w:r w:rsidR="00FA30B9">
        <w:t xml:space="preserve"> Machine Learning based prediction models for Cardiovascular Disease Risk Using Electronic Health Records Data, Systematic Review and Meta-analysis</w:t>
      </w:r>
      <w:r>
        <w:t xml:space="preserve">. </w:t>
      </w:r>
      <w:r w:rsidR="00FA30B9">
        <w:t>European Heart Journal - Digital Health</w:t>
      </w:r>
      <w:r>
        <w:t xml:space="preserve">. </w:t>
      </w:r>
      <w:hyperlink w:anchor="google_vignette" r:id="rId19">
        <w:r w:rsidRPr="1388BF74">
          <w:rPr>
            <w:rStyle w:val="Hyperlink"/>
          </w:rPr>
          <w:t>https://academic.oup.com/ehjdh/article/6/1/7/7845948#google_vignette</w:t>
        </w:r>
      </w:hyperlink>
      <w:r w:rsidR="00FA30B9">
        <w:t xml:space="preserve"> </w:t>
      </w:r>
    </w:p>
    <w:p w:rsidR="1388BF74" w:rsidP="1388BF74" w:rsidRDefault="1388BF74" w14:paraId="13E29EED" w14:textId="10EBA856">
      <w:pPr>
        <w:pStyle w:val="paragraph"/>
        <w:spacing w:before="0" w:beforeAutospacing="0" w:after="0" w:afterAutospacing="0"/>
        <w:ind w:left="360"/>
      </w:pPr>
    </w:p>
    <w:p w:rsidR="2E6CE481" w:rsidP="1388BF74" w:rsidRDefault="2E6CE481" w14:paraId="2C2F0040" w14:textId="6BA42245">
      <w:pPr>
        <w:pStyle w:val="paragraph"/>
        <w:spacing w:before="0" w:beforeAutospacing="0" w:after="0" w:afterAutospacing="0"/>
        <w:ind w:left="360"/>
      </w:pPr>
      <w:r>
        <w:t xml:space="preserve">16. </w:t>
      </w:r>
      <w:r w:rsidRPr="1388BF74">
        <w:rPr>
          <w:b/>
          <w:bCs/>
        </w:rPr>
        <w:t>Ali, F., El-</w:t>
      </w:r>
      <w:proofErr w:type="spellStart"/>
      <w:r w:rsidRPr="1388BF74">
        <w:rPr>
          <w:b/>
          <w:bCs/>
        </w:rPr>
        <w:t>Sappagh</w:t>
      </w:r>
      <w:proofErr w:type="spellEnd"/>
      <w:r w:rsidRPr="1388BF74">
        <w:rPr>
          <w:b/>
          <w:bCs/>
        </w:rPr>
        <w:t>, S., Islam, S. M. R., Kwak, D., Ali, A., Imran, M., &amp; Kwak, K.-S.</w:t>
      </w:r>
      <w:r w:rsidRPr="1388BF74">
        <w:t xml:space="preserve"> (2020). </w:t>
      </w:r>
      <w:r w:rsidRPr="1388BF74">
        <w:rPr>
          <w:i/>
          <w:iCs/>
        </w:rPr>
        <w:t>A smart healthcare monitoring system for heart disease prediction based on ensemble deep learning and feature fusion</w:t>
      </w:r>
      <w:r w:rsidRPr="1388BF74">
        <w:t xml:space="preserve">. </w:t>
      </w:r>
      <w:r w:rsidRPr="1388BF74">
        <w:rPr>
          <w:b/>
          <w:bCs/>
        </w:rPr>
        <w:t>Information Fusion, 63</w:t>
      </w:r>
      <w:r w:rsidRPr="1388BF74">
        <w:t xml:space="preserve">, 208–222. </w:t>
      </w:r>
      <w:hyperlink r:id="rId20">
        <w:r w:rsidRPr="1388BF74">
          <w:rPr>
            <w:rStyle w:val="Hyperlink"/>
          </w:rPr>
          <w:t>https://doi.org/10.1016/j.inffus.2020.06.008</w:t>
        </w:r>
      </w:hyperlink>
    </w:p>
    <w:p w:rsidR="1388BF74" w:rsidP="1388BF74" w:rsidRDefault="1388BF74" w14:paraId="011964E6" w14:textId="7C992AA4">
      <w:pPr>
        <w:pStyle w:val="paragraph"/>
        <w:spacing w:before="0" w:beforeAutospacing="0" w:after="0" w:afterAutospacing="0"/>
        <w:ind w:left="360"/>
      </w:pPr>
    </w:p>
    <w:p w:rsidR="2E6CE481" w:rsidP="1388BF74" w:rsidRDefault="2E6CE481" w14:paraId="2B36B029" w14:textId="3540FB59">
      <w:pPr>
        <w:pStyle w:val="paragraph"/>
        <w:spacing w:before="0" w:beforeAutospacing="0" w:after="0" w:afterAutospacing="0"/>
        <w:ind w:left="360"/>
      </w:pPr>
      <w:r w:rsidRPr="1388BF74">
        <w:t xml:space="preserve">17. </w:t>
      </w:r>
      <w:r w:rsidRPr="1388BF74">
        <w:rPr>
          <w:b/>
          <w:bCs/>
        </w:rPr>
        <w:t xml:space="preserve">Khan, M. A., &amp; </w:t>
      </w:r>
      <w:proofErr w:type="spellStart"/>
      <w:r w:rsidRPr="1388BF74">
        <w:rPr>
          <w:b/>
          <w:bCs/>
        </w:rPr>
        <w:t>Algarni</w:t>
      </w:r>
      <w:proofErr w:type="spellEnd"/>
      <w:r w:rsidRPr="1388BF74">
        <w:rPr>
          <w:b/>
          <w:bCs/>
        </w:rPr>
        <w:t>, F.</w:t>
      </w:r>
      <w:r w:rsidRPr="1388BF74">
        <w:t xml:space="preserve"> (2020). </w:t>
      </w:r>
      <w:r w:rsidRPr="1388BF74">
        <w:rPr>
          <w:i/>
          <w:iCs/>
        </w:rPr>
        <w:t xml:space="preserve">A healthcare monitoring system for the diagnosis of heart disease in the </w:t>
      </w:r>
      <w:proofErr w:type="spellStart"/>
      <w:r w:rsidRPr="1388BF74">
        <w:rPr>
          <w:i/>
          <w:iCs/>
        </w:rPr>
        <w:t>IoMT</w:t>
      </w:r>
      <w:proofErr w:type="spellEnd"/>
      <w:r w:rsidRPr="1388BF74">
        <w:rPr>
          <w:i/>
          <w:iCs/>
        </w:rPr>
        <w:t xml:space="preserve"> cloud environment using MSSO-ANFIS</w:t>
      </w:r>
      <w:r w:rsidRPr="1388BF74">
        <w:t xml:space="preserve">. </w:t>
      </w:r>
      <w:r w:rsidRPr="1388BF74">
        <w:rPr>
          <w:b/>
          <w:bCs/>
        </w:rPr>
        <w:t>IEEE Access, 8</w:t>
      </w:r>
      <w:r w:rsidRPr="1388BF74">
        <w:t xml:space="preserve">, 122259–122270. </w:t>
      </w:r>
      <w:hyperlink r:id="rId21">
        <w:r w:rsidRPr="1388BF74">
          <w:rPr>
            <w:rStyle w:val="Hyperlink"/>
          </w:rPr>
          <w:t>https://doi.org/10.1109/ACCESS.2020.3006424</w:t>
        </w:r>
      </w:hyperlink>
    </w:p>
    <w:p w:rsidR="2E6CE481" w:rsidP="1388BF74" w:rsidRDefault="2E6CE481" w14:paraId="2D6B0058" w14:textId="40DAEC3B">
      <w:pPr>
        <w:spacing w:before="240" w:after="240"/>
        <w:ind w:left="360"/>
      </w:pPr>
      <w:r w:rsidRPr="1388BF74">
        <w:t>18.</w:t>
      </w:r>
      <w:r w:rsidRPr="1388BF74">
        <w:rPr>
          <w:b/>
          <w:bCs/>
        </w:rPr>
        <w:t xml:space="preserve"> </w:t>
      </w:r>
      <w:proofErr w:type="spellStart"/>
      <w:r w:rsidRPr="1388BF74">
        <w:rPr>
          <w:b/>
          <w:bCs/>
        </w:rPr>
        <w:t>Hippisley</w:t>
      </w:r>
      <w:proofErr w:type="spellEnd"/>
      <w:r w:rsidRPr="1388BF74">
        <w:rPr>
          <w:b/>
          <w:bCs/>
        </w:rPr>
        <w:t>-Cox, J., Coupland, C., &amp; Brindle, P.</w:t>
      </w:r>
      <w:r w:rsidRPr="1388BF74">
        <w:t xml:space="preserve"> (2017). </w:t>
      </w:r>
      <w:r w:rsidRPr="1388BF74">
        <w:rPr>
          <w:i/>
          <w:iCs/>
        </w:rPr>
        <w:t>Development and validation of QRISK3 risk prediction algorithms to estimate future risk of cardiovascular disease: Prospective cohort study</w:t>
      </w:r>
      <w:r w:rsidRPr="1388BF74">
        <w:t xml:space="preserve">. </w:t>
      </w:r>
      <w:r w:rsidRPr="1388BF74">
        <w:rPr>
          <w:b/>
          <w:bCs/>
        </w:rPr>
        <w:t>BMJ, 357</w:t>
      </w:r>
      <w:r w:rsidRPr="1388BF74">
        <w:t xml:space="preserve">, j2099. </w:t>
      </w:r>
      <w:hyperlink r:id="rId22">
        <w:r w:rsidRPr="1388BF74">
          <w:rPr>
            <w:rStyle w:val="Hyperlink"/>
          </w:rPr>
          <w:t>https://doi.org/10.1136/bmj.j2099</w:t>
        </w:r>
      </w:hyperlink>
    </w:p>
    <w:p w:rsidR="2E6CE481" w:rsidP="1388BF74" w:rsidRDefault="2E6CE481" w14:paraId="1357C9B6" w14:textId="460ABFDE">
      <w:pPr>
        <w:spacing w:before="240" w:after="240"/>
        <w:ind w:left="360"/>
      </w:pPr>
      <w:r w:rsidRPr="52BF9E68">
        <w:t>19.</w:t>
      </w:r>
      <w:r w:rsidRPr="52BF9E68">
        <w:rPr>
          <w:b/>
          <w:bCs/>
        </w:rPr>
        <w:t xml:space="preserve"> Chen, M., Hao, Y., Hwang, K., Wang, L., &amp; Wang, L.</w:t>
      </w:r>
      <w:r w:rsidRPr="52BF9E68">
        <w:t xml:space="preserve"> (2017). </w:t>
      </w:r>
      <w:r w:rsidRPr="52BF9E68">
        <w:rPr>
          <w:i/>
          <w:iCs/>
        </w:rPr>
        <w:t>Disease prediction by machine learning over big data from healthcare communities</w:t>
      </w:r>
      <w:r w:rsidRPr="52BF9E68">
        <w:t xml:space="preserve">. </w:t>
      </w:r>
      <w:r w:rsidRPr="52BF9E68">
        <w:rPr>
          <w:b/>
          <w:bCs/>
        </w:rPr>
        <w:t>IEEE Access, 5</w:t>
      </w:r>
      <w:r w:rsidRPr="52BF9E68">
        <w:t xml:space="preserve">, 8869–8879. </w:t>
      </w:r>
      <w:hyperlink r:id="rId23">
        <w:r w:rsidRPr="52BF9E68">
          <w:rPr>
            <w:rStyle w:val="Hyperlink"/>
          </w:rPr>
          <w:t>https://doi.org/10.1109/ACCESS.2017.2694446</w:t>
        </w:r>
      </w:hyperlink>
    </w:p>
    <w:p w:rsidR="52BF9E68" w:rsidP="52BF9E68" w:rsidRDefault="52BF9E68" w14:paraId="42C08B5D" w14:textId="7EEAD9C0">
      <w:pPr>
        <w:spacing w:before="240" w:after="240"/>
        <w:ind w:left="360"/>
      </w:pPr>
    </w:p>
    <w:p w:rsidR="10679096" w:rsidP="5B222DE1" w:rsidRDefault="10679096" w14:paraId="537A87E7" w14:textId="7F4D64C9">
      <w:pPr>
        <w:spacing w:before="0" w:beforeAutospacing="off" w:after="0" w:afterAutospacing="off" w:line="240" w:lineRule="auto"/>
        <w:rPr>
          <w:rFonts w:ascii="Times New Roman" w:hAnsi="Times New Roman" w:eastAsia="Times New Roman" w:cs="Times New Roman"/>
          <w:b w:val="1"/>
          <w:bCs w:val="1"/>
          <w:noProof w:val="0"/>
          <w:sz w:val="32"/>
          <w:szCs w:val="32"/>
          <w:lang w:val="en-IN"/>
        </w:rPr>
      </w:pPr>
      <w:r w:rsidRPr="5B222DE1" w:rsidR="10679096">
        <w:rPr>
          <w:rFonts w:ascii="Times New Roman" w:hAnsi="Times New Roman" w:eastAsia="Times New Roman" w:cs="Times New Roman"/>
          <w:b w:val="1"/>
          <w:bCs w:val="1"/>
          <w:noProof w:val="0"/>
          <w:sz w:val="32"/>
          <w:szCs w:val="32"/>
          <w:lang w:val="en-IN"/>
        </w:rPr>
        <w:t>Literature Review on Healthcare Monitoring Dashboards</w:t>
      </w:r>
    </w:p>
    <w:p w:rsidR="5B222DE1" w:rsidP="5B222DE1" w:rsidRDefault="5B222DE1" w14:paraId="1A396D11" w14:textId="20DDEB4C">
      <w:pPr>
        <w:spacing w:before="0" w:beforeAutospacing="off" w:after="0" w:afterAutospacing="off" w:line="240" w:lineRule="auto"/>
        <w:rPr>
          <w:rFonts w:ascii="Times New Roman" w:hAnsi="Times New Roman" w:eastAsia="Times New Roman" w:cs="Times New Roman"/>
          <w:b w:val="1"/>
          <w:bCs w:val="1"/>
          <w:noProof w:val="0"/>
          <w:sz w:val="24"/>
          <w:szCs w:val="24"/>
          <w:lang w:val="en-IN"/>
        </w:rPr>
      </w:pPr>
    </w:p>
    <w:p w:rsidR="74916894" w:rsidP="5B222DE1" w:rsidRDefault="74916894" w14:paraId="75EC0956" w14:textId="6827DEE6">
      <w:pPr>
        <w:spacing w:before="0" w:beforeAutospacing="off" w:after="0" w:afterAutospacing="off" w:line="240" w:lineRule="auto"/>
        <w:rPr>
          <w:rFonts w:ascii="Times New Roman" w:hAnsi="Times New Roman" w:eastAsia="Times New Roman" w:cs="Times New Roman"/>
          <w:b w:val="1"/>
          <w:bCs w:val="1"/>
          <w:noProof w:val="0"/>
          <w:sz w:val="28"/>
          <w:szCs w:val="28"/>
          <w:lang w:val="en-IN"/>
        </w:rPr>
      </w:pPr>
      <w:r w:rsidRPr="5B222DE1" w:rsidR="74916894">
        <w:rPr>
          <w:rFonts w:ascii="Times New Roman" w:hAnsi="Times New Roman" w:eastAsia="Times New Roman" w:cs="Times New Roman"/>
          <w:b w:val="1"/>
          <w:bCs w:val="1"/>
          <w:noProof w:val="0"/>
          <w:sz w:val="28"/>
          <w:szCs w:val="28"/>
          <w:lang w:val="en-IN"/>
        </w:rPr>
        <w:t>Introducton</w:t>
      </w:r>
      <w:r w:rsidRPr="5B222DE1" w:rsidR="74916894">
        <w:rPr>
          <w:rFonts w:ascii="Times New Roman" w:hAnsi="Times New Roman" w:eastAsia="Times New Roman" w:cs="Times New Roman"/>
          <w:b w:val="1"/>
          <w:bCs w:val="1"/>
          <w:noProof w:val="0"/>
          <w:sz w:val="28"/>
          <w:szCs w:val="28"/>
          <w:lang w:val="en-IN"/>
        </w:rPr>
        <w:t xml:space="preserve"> </w:t>
      </w:r>
    </w:p>
    <w:p w:rsidR="5B222DE1" w:rsidP="5B222DE1" w:rsidRDefault="5B222DE1" w14:paraId="00FA2185" w14:textId="0F9CC71C">
      <w:pPr>
        <w:spacing w:before="0" w:beforeAutospacing="off" w:after="0" w:afterAutospacing="off" w:line="240" w:lineRule="auto"/>
        <w:rPr>
          <w:rFonts w:ascii="Times New Roman" w:hAnsi="Times New Roman" w:eastAsia="Times New Roman" w:cs="Times New Roman"/>
          <w:b w:val="1"/>
          <w:bCs w:val="1"/>
          <w:noProof w:val="0"/>
          <w:sz w:val="24"/>
          <w:szCs w:val="24"/>
          <w:lang w:val="en-IN"/>
        </w:rPr>
      </w:pPr>
    </w:p>
    <w:p w:rsidR="10679096" w:rsidP="5B222DE1" w:rsidRDefault="10679096" w14:paraId="74314E7D" w14:textId="304A9089">
      <w:pPr>
        <w:spacing w:before="0" w:beforeAutospacing="off" w:after="16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noProof w:val="0"/>
          <w:sz w:val="24"/>
          <w:szCs w:val="24"/>
          <w:lang w:val="en-IN"/>
        </w:rPr>
        <w:t xml:space="preserve">Healthcare monitoring dashboards serve as essential tools in the healthcare industry by offering real-time data visualization, decision support, and performance monitoring capabilities. This review evaluates recent studies on the requirements, challenges, and </w:t>
      </w:r>
      <w:r w:rsidRPr="5B222DE1" w:rsidR="10679096">
        <w:rPr>
          <w:rFonts w:ascii="Times New Roman" w:hAnsi="Times New Roman" w:eastAsia="Times New Roman" w:cs="Times New Roman"/>
          <w:noProof w:val="0"/>
          <w:sz w:val="24"/>
          <w:szCs w:val="24"/>
          <w:lang w:val="en-IN"/>
        </w:rPr>
        <w:t>impacts</w:t>
      </w:r>
      <w:r w:rsidRPr="5B222DE1" w:rsidR="10679096">
        <w:rPr>
          <w:rFonts w:ascii="Times New Roman" w:hAnsi="Times New Roman" w:eastAsia="Times New Roman" w:cs="Times New Roman"/>
          <w:noProof w:val="0"/>
          <w:sz w:val="24"/>
          <w:szCs w:val="24"/>
          <w:lang w:val="en-IN"/>
        </w:rPr>
        <w:t xml:space="preserve"> of dashboards while </w:t>
      </w:r>
      <w:r w:rsidRPr="5B222DE1" w:rsidR="10679096">
        <w:rPr>
          <w:rFonts w:ascii="Times New Roman" w:hAnsi="Times New Roman" w:eastAsia="Times New Roman" w:cs="Times New Roman"/>
          <w:noProof w:val="0"/>
          <w:sz w:val="24"/>
          <w:szCs w:val="24"/>
          <w:lang w:val="en-IN"/>
        </w:rPr>
        <w:t>identifying</w:t>
      </w:r>
      <w:r w:rsidRPr="5B222DE1" w:rsidR="10679096">
        <w:rPr>
          <w:rFonts w:ascii="Times New Roman" w:hAnsi="Times New Roman" w:eastAsia="Times New Roman" w:cs="Times New Roman"/>
          <w:noProof w:val="0"/>
          <w:sz w:val="24"/>
          <w:szCs w:val="24"/>
          <w:lang w:val="en-IN"/>
        </w:rPr>
        <w:t xml:space="preserve"> techniques for effective requirements elicitation in the development of these systems.</w:t>
      </w:r>
    </w:p>
    <w:p w:rsidR="5B222DE1" w:rsidP="5B222DE1" w:rsidRDefault="5B222DE1" w14:paraId="1A578C39" w14:textId="6539A59E">
      <w:pPr>
        <w:spacing w:before="0" w:beforeAutospacing="off" w:after="0" w:afterAutospacing="off"/>
      </w:pPr>
    </w:p>
    <w:p w:rsidR="10679096" w:rsidP="5B222DE1" w:rsidRDefault="10679096" w14:paraId="33D2C85A" w14:textId="76D3283B">
      <w:pPr>
        <w:pStyle w:val="Heading3"/>
        <w:spacing w:before="281" w:beforeAutospacing="off" w:after="281" w:afterAutospacing="off"/>
        <w:rPr>
          <w:rFonts w:ascii="Calibri" w:hAnsi="Calibri" w:eastAsia="Calibri" w:cs="Calibri"/>
          <w:b w:val="1"/>
          <w:bCs w:val="1"/>
          <w:noProof w:val="0"/>
          <w:color w:val="auto"/>
          <w:sz w:val="28"/>
          <w:szCs w:val="28"/>
          <w:lang w:val="en-IN"/>
        </w:rPr>
      </w:pPr>
      <w:r w:rsidRPr="5B222DE1" w:rsidR="10679096">
        <w:rPr>
          <w:rFonts w:ascii="Calibri" w:hAnsi="Calibri" w:eastAsia="Calibri" w:cs="Calibri"/>
          <w:b w:val="1"/>
          <w:bCs w:val="1"/>
          <w:noProof w:val="0"/>
          <w:color w:val="auto"/>
          <w:sz w:val="28"/>
          <w:szCs w:val="28"/>
          <w:lang w:val="en-IN"/>
        </w:rPr>
        <w:t>Requirements and Challenges of Hospital Dashboards</w:t>
      </w:r>
    </w:p>
    <w:p w:rsidR="10679096" w:rsidP="5B222DE1" w:rsidRDefault="10679096" w14:paraId="00B3EDDF" w14:textId="04AFF8B0">
      <w:pPr>
        <w:spacing w:before="0" w:beforeAutospacing="off" w:after="16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Rabiei</w:t>
      </w:r>
      <w:r w:rsidRPr="5B222DE1" w:rsidR="10679096">
        <w:rPr>
          <w:rFonts w:ascii="Times New Roman" w:hAnsi="Times New Roman" w:eastAsia="Times New Roman" w:cs="Times New Roman"/>
          <w:b w:val="1"/>
          <w:bCs w:val="1"/>
          <w:noProof w:val="0"/>
          <w:sz w:val="24"/>
          <w:szCs w:val="24"/>
          <w:lang w:val="en-IN"/>
        </w:rPr>
        <w:t xml:space="preserve"> &amp; Almasi (2022)</w:t>
      </w:r>
      <w:r w:rsidRPr="5B222DE1" w:rsidR="10679096">
        <w:rPr>
          <w:rFonts w:ascii="Times New Roman" w:hAnsi="Times New Roman" w:eastAsia="Times New Roman" w:cs="Times New Roman"/>
          <w:noProof w:val="0"/>
          <w:sz w:val="24"/>
          <w:szCs w:val="24"/>
          <w:lang w:val="en-IN"/>
        </w:rPr>
        <w:t xml:space="preserve"> conducted a systematic literature review to </w:t>
      </w:r>
      <w:r w:rsidRPr="5B222DE1" w:rsidR="10679096">
        <w:rPr>
          <w:rFonts w:ascii="Times New Roman" w:hAnsi="Times New Roman" w:eastAsia="Times New Roman" w:cs="Times New Roman"/>
          <w:noProof w:val="0"/>
          <w:sz w:val="24"/>
          <w:szCs w:val="24"/>
          <w:lang w:val="en-IN"/>
        </w:rPr>
        <w:t>identify</w:t>
      </w:r>
      <w:r w:rsidRPr="5B222DE1" w:rsidR="10679096">
        <w:rPr>
          <w:rFonts w:ascii="Times New Roman" w:hAnsi="Times New Roman" w:eastAsia="Times New Roman" w:cs="Times New Roman"/>
          <w:noProof w:val="0"/>
          <w:sz w:val="24"/>
          <w:szCs w:val="24"/>
          <w:lang w:val="en-IN"/>
        </w:rPr>
        <w:t xml:space="preserve"> the functional and non-functional requirements of hospital dashboards. These include features like reporting, reminders, customization, tracking, alert creation, and performance assessment. The study also highlighted key challenges, such as data source integration, content design, and system interoperability.</w:t>
      </w:r>
    </w:p>
    <w:p w:rsidR="10679096" w:rsidP="5B222DE1" w:rsidRDefault="10679096" w14:paraId="29BAF512" w14:textId="75DE4315">
      <w:pPr>
        <w:pStyle w:val="ListParagraph"/>
        <w:numPr>
          <w:ilvl w:val="0"/>
          <w:numId w:val="88"/>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Main Contributions</w:t>
      </w:r>
      <w:r w:rsidRPr="5B222DE1" w:rsidR="10679096">
        <w:rPr>
          <w:rFonts w:ascii="Times New Roman" w:hAnsi="Times New Roman" w:eastAsia="Times New Roman" w:cs="Times New Roman"/>
          <w:noProof w:val="0"/>
          <w:sz w:val="24"/>
          <w:szCs w:val="24"/>
          <w:lang w:val="en-IN"/>
        </w:rPr>
        <w:t>: This work provides a comprehensive analysis of requirements and challenges, offering developers insights into dashboard implementation complexities.</w:t>
      </w:r>
    </w:p>
    <w:p w:rsidR="10679096" w:rsidP="5B222DE1" w:rsidRDefault="10679096" w14:paraId="2DBEC122" w14:textId="320525C2">
      <w:pPr>
        <w:pStyle w:val="ListParagraph"/>
        <w:numPr>
          <w:ilvl w:val="0"/>
          <w:numId w:val="88"/>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Comparison</w:t>
      </w:r>
      <w:r w:rsidRPr="5B222DE1" w:rsidR="10679096">
        <w:rPr>
          <w:rFonts w:ascii="Times New Roman" w:hAnsi="Times New Roman" w:eastAsia="Times New Roman" w:cs="Times New Roman"/>
          <w:noProof w:val="0"/>
          <w:sz w:val="24"/>
          <w:szCs w:val="24"/>
          <w:lang w:val="en-IN"/>
        </w:rPr>
        <w:t xml:space="preserve">: Unlike broader reviews, </w:t>
      </w:r>
      <w:r w:rsidRPr="5B222DE1" w:rsidR="10679096">
        <w:rPr>
          <w:rFonts w:ascii="Times New Roman" w:hAnsi="Times New Roman" w:eastAsia="Times New Roman" w:cs="Times New Roman"/>
          <w:noProof w:val="0"/>
          <w:sz w:val="24"/>
          <w:szCs w:val="24"/>
          <w:lang w:val="en-IN"/>
        </w:rPr>
        <w:t>Rabiei</w:t>
      </w:r>
      <w:r w:rsidRPr="5B222DE1" w:rsidR="10679096">
        <w:rPr>
          <w:rFonts w:ascii="Times New Roman" w:hAnsi="Times New Roman" w:eastAsia="Times New Roman" w:cs="Times New Roman"/>
          <w:noProof w:val="0"/>
          <w:sz w:val="24"/>
          <w:szCs w:val="24"/>
          <w:lang w:val="en-IN"/>
        </w:rPr>
        <w:t xml:space="preserve"> and Almasi delve deeply into both functional and non-functional aspects, making this a valuable resource for understanding dashboard intricacies.</w:t>
      </w:r>
    </w:p>
    <w:p w:rsidR="10679096" w:rsidP="5B222DE1" w:rsidRDefault="10679096" w14:paraId="55D4F113" w14:textId="38273704">
      <w:pPr>
        <w:pStyle w:val="ListParagraph"/>
        <w:numPr>
          <w:ilvl w:val="0"/>
          <w:numId w:val="88"/>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Merits</w:t>
      </w:r>
      <w:r w:rsidRPr="5B222DE1" w:rsidR="10679096">
        <w:rPr>
          <w:rFonts w:ascii="Times New Roman" w:hAnsi="Times New Roman" w:eastAsia="Times New Roman" w:cs="Times New Roman"/>
          <w:noProof w:val="0"/>
          <w:sz w:val="24"/>
          <w:szCs w:val="24"/>
          <w:lang w:val="en-IN"/>
        </w:rPr>
        <w:t>: The paper presents a thorough analysis supported by extensive literature.</w:t>
      </w:r>
    </w:p>
    <w:p w:rsidR="10679096" w:rsidP="5B222DE1" w:rsidRDefault="10679096" w14:paraId="153EDB0B" w14:textId="1DD95F50">
      <w:pPr>
        <w:pStyle w:val="ListParagraph"/>
        <w:numPr>
          <w:ilvl w:val="0"/>
          <w:numId w:val="88"/>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Failings</w:t>
      </w:r>
      <w:r w:rsidRPr="5B222DE1" w:rsidR="10679096">
        <w:rPr>
          <w:rFonts w:ascii="Times New Roman" w:hAnsi="Times New Roman" w:eastAsia="Times New Roman" w:cs="Times New Roman"/>
          <w:noProof w:val="0"/>
          <w:sz w:val="24"/>
          <w:szCs w:val="24"/>
          <w:lang w:val="en-IN"/>
        </w:rPr>
        <w:t>: The absence of real-world case studies limits its practical applicability (</w:t>
      </w:r>
      <w:r w:rsidRPr="5B222DE1" w:rsidR="10679096">
        <w:rPr>
          <w:rFonts w:ascii="Times New Roman" w:hAnsi="Times New Roman" w:eastAsia="Times New Roman" w:cs="Times New Roman"/>
          <w:noProof w:val="0"/>
          <w:sz w:val="24"/>
          <w:szCs w:val="24"/>
          <w:lang w:val="en-IN"/>
        </w:rPr>
        <w:t>Rabiei</w:t>
      </w:r>
      <w:r w:rsidRPr="5B222DE1" w:rsidR="10679096">
        <w:rPr>
          <w:rFonts w:ascii="Times New Roman" w:hAnsi="Times New Roman" w:eastAsia="Times New Roman" w:cs="Times New Roman"/>
          <w:noProof w:val="0"/>
          <w:sz w:val="24"/>
          <w:szCs w:val="24"/>
          <w:lang w:val="en-IN"/>
        </w:rPr>
        <w:t xml:space="preserve"> &amp; Almasi, 2022).</w:t>
      </w:r>
    </w:p>
    <w:p w:rsidR="5B222DE1" w:rsidP="5B222DE1" w:rsidRDefault="5B222DE1" w14:paraId="7F60AA9D" w14:textId="72733521">
      <w:pPr>
        <w:spacing w:before="0" w:beforeAutospacing="off" w:after="0" w:afterAutospacing="off"/>
      </w:pPr>
    </w:p>
    <w:p w:rsidR="10679096" w:rsidP="5B222DE1" w:rsidRDefault="10679096" w14:paraId="7AEBC6F0" w14:textId="11EEB44B">
      <w:pPr>
        <w:pStyle w:val="Heading3"/>
        <w:spacing w:before="281" w:beforeAutospacing="off" w:after="281" w:afterAutospacing="off"/>
        <w:rPr>
          <w:rFonts w:ascii="Calibri" w:hAnsi="Calibri" w:eastAsia="Calibri" w:cs="Calibri"/>
          <w:b w:val="1"/>
          <w:bCs w:val="1"/>
          <w:noProof w:val="0"/>
          <w:color w:val="auto"/>
          <w:sz w:val="28"/>
          <w:szCs w:val="28"/>
          <w:lang w:val="en-IN"/>
        </w:rPr>
      </w:pPr>
      <w:r w:rsidRPr="5B222DE1" w:rsidR="10679096">
        <w:rPr>
          <w:rFonts w:ascii="Calibri" w:hAnsi="Calibri" w:eastAsia="Calibri" w:cs="Calibri"/>
          <w:b w:val="1"/>
          <w:bCs w:val="1"/>
          <w:noProof w:val="0"/>
          <w:color w:val="auto"/>
          <w:sz w:val="28"/>
          <w:szCs w:val="28"/>
          <w:lang w:val="en-IN"/>
        </w:rPr>
        <w:t>Dashboard Technologies for Lipid Management</w:t>
      </w:r>
    </w:p>
    <w:p w:rsidR="10679096" w:rsidP="5B222DE1" w:rsidRDefault="10679096" w14:paraId="2F03A0C3" w14:textId="1D4493B6">
      <w:pPr>
        <w:spacing w:before="240" w:beforeAutospacing="off" w:after="240" w:afterAutospacing="off"/>
      </w:pPr>
      <w:r w:rsidRPr="5B222DE1" w:rsidR="10679096">
        <w:rPr>
          <w:rFonts w:ascii="Calibri" w:hAnsi="Calibri" w:eastAsia="Calibri" w:cs="Calibri"/>
          <w:b w:val="1"/>
          <w:bCs w:val="1"/>
          <w:noProof w:val="0"/>
          <w:sz w:val="22"/>
          <w:szCs w:val="22"/>
          <w:lang w:val="en-IN"/>
        </w:rPr>
        <w:t>Samadbeik et al. (2024)</w:t>
      </w:r>
      <w:r w:rsidRPr="5B222DE1" w:rsidR="10679096">
        <w:rPr>
          <w:rFonts w:ascii="Calibri" w:hAnsi="Calibri" w:eastAsia="Calibri" w:cs="Calibri"/>
          <w:noProof w:val="0"/>
          <w:sz w:val="22"/>
          <w:szCs w:val="22"/>
          <w:lang w:val="en-IN"/>
        </w:rPr>
        <w:t xml:space="preserve"> explored dashboard technologies for lipid management, focusing on their contributions to the quadruple aim of healthcare: improving population health, clinical outcomes, provider work-life, and patient experience.</w:t>
      </w:r>
    </w:p>
    <w:p w:rsidR="10679096" w:rsidP="5B222DE1" w:rsidRDefault="10679096" w14:paraId="233D0A8E" w14:textId="3DEF3A1F">
      <w:pPr>
        <w:pStyle w:val="ListParagraph"/>
        <w:numPr>
          <w:ilvl w:val="0"/>
          <w:numId w:val="89"/>
        </w:numPr>
        <w:spacing w:before="240" w:beforeAutospacing="off" w:after="240" w:afterAutospacing="off"/>
        <w:rPr>
          <w:rFonts w:ascii="Calibri" w:hAnsi="Calibri" w:eastAsia="Calibri" w:cs="Calibri"/>
          <w:noProof w:val="0"/>
          <w:sz w:val="22"/>
          <w:szCs w:val="22"/>
          <w:lang w:val="en-IN"/>
        </w:rPr>
      </w:pPr>
      <w:r w:rsidRPr="5B222DE1" w:rsidR="10679096">
        <w:rPr>
          <w:rFonts w:ascii="Calibri" w:hAnsi="Calibri" w:eastAsia="Calibri" w:cs="Calibri"/>
          <w:b w:val="1"/>
          <w:bCs w:val="1"/>
          <w:noProof w:val="0"/>
          <w:sz w:val="22"/>
          <w:szCs w:val="22"/>
          <w:lang w:val="en-IN"/>
        </w:rPr>
        <w:t>Main Contributions</w:t>
      </w:r>
      <w:r w:rsidRPr="5B222DE1" w:rsidR="10679096">
        <w:rPr>
          <w:rFonts w:ascii="Calibri" w:hAnsi="Calibri" w:eastAsia="Calibri" w:cs="Calibri"/>
          <w:noProof w:val="0"/>
          <w:sz w:val="22"/>
          <w:szCs w:val="22"/>
          <w:lang w:val="en-IN"/>
        </w:rPr>
        <w:t>: This scoping review identifies specific benefits of dashboards in lipid management and evaluates their impact on healthcare outcomes.</w:t>
      </w:r>
    </w:p>
    <w:p w:rsidR="10679096" w:rsidP="5B222DE1" w:rsidRDefault="10679096" w14:paraId="2D3FD9D3" w14:textId="16519D07">
      <w:pPr>
        <w:pStyle w:val="ListParagraph"/>
        <w:numPr>
          <w:ilvl w:val="0"/>
          <w:numId w:val="89"/>
        </w:numPr>
        <w:spacing w:before="240" w:beforeAutospacing="off" w:after="240" w:afterAutospacing="off"/>
        <w:rPr>
          <w:rFonts w:ascii="Calibri" w:hAnsi="Calibri" w:eastAsia="Calibri" w:cs="Calibri"/>
          <w:noProof w:val="0"/>
          <w:sz w:val="22"/>
          <w:szCs w:val="22"/>
          <w:lang w:val="en-IN"/>
        </w:rPr>
      </w:pPr>
      <w:r w:rsidRPr="5B222DE1" w:rsidR="10679096">
        <w:rPr>
          <w:rFonts w:ascii="Calibri" w:hAnsi="Calibri" w:eastAsia="Calibri" w:cs="Calibri"/>
          <w:b w:val="1"/>
          <w:bCs w:val="1"/>
          <w:noProof w:val="0"/>
          <w:sz w:val="22"/>
          <w:szCs w:val="22"/>
          <w:lang w:val="en-IN"/>
        </w:rPr>
        <w:t>Comparison</w:t>
      </w:r>
      <w:r w:rsidRPr="5B222DE1" w:rsidR="10679096">
        <w:rPr>
          <w:rFonts w:ascii="Calibri" w:hAnsi="Calibri" w:eastAsia="Calibri" w:cs="Calibri"/>
          <w:noProof w:val="0"/>
          <w:sz w:val="22"/>
          <w:szCs w:val="22"/>
          <w:lang w:val="en-IN"/>
        </w:rPr>
        <w:t>: While Rabiei and Almasi provide a broader analysis of dashboards, Samadbeik et al. focus on a specific application, offering detailed insights into lipid management.</w:t>
      </w:r>
    </w:p>
    <w:p w:rsidR="10679096" w:rsidP="5B222DE1" w:rsidRDefault="10679096" w14:paraId="2B0FD214" w14:textId="2DC2C6BF">
      <w:pPr>
        <w:pStyle w:val="ListParagraph"/>
        <w:numPr>
          <w:ilvl w:val="0"/>
          <w:numId w:val="89"/>
        </w:numPr>
        <w:spacing w:before="240" w:beforeAutospacing="off" w:after="240" w:afterAutospacing="off"/>
        <w:rPr>
          <w:rFonts w:ascii="Calibri" w:hAnsi="Calibri" w:eastAsia="Calibri" w:cs="Calibri"/>
          <w:noProof w:val="0"/>
          <w:sz w:val="22"/>
          <w:szCs w:val="22"/>
          <w:lang w:val="en-IN"/>
        </w:rPr>
      </w:pPr>
      <w:r w:rsidRPr="5B222DE1" w:rsidR="10679096">
        <w:rPr>
          <w:rFonts w:ascii="Calibri" w:hAnsi="Calibri" w:eastAsia="Calibri" w:cs="Calibri"/>
          <w:b w:val="1"/>
          <w:bCs w:val="1"/>
          <w:noProof w:val="0"/>
          <w:sz w:val="22"/>
          <w:szCs w:val="22"/>
          <w:lang w:val="en-IN"/>
        </w:rPr>
        <w:t>Merits</w:t>
      </w:r>
      <w:r w:rsidRPr="5B222DE1" w:rsidR="10679096">
        <w:rPr>
          <w:rFonts w:ascii="Calibri" w:hAnsi="Calibri" w:eastAsia="Calibri" w:cs="Calibri"/>
          <w:noProof w:val="0"/>
          <w:sz w:val="22"/>
          <w:szCs w:val="22"/>
          <w:lang w:val="en-IN"/>
        </w:rPr>
        <w:t>: The study emphasizes targeted applications and provides evidence of their benefits.</w:t>
      </w:r>
    </w:p>
    <w:p w:rsidR="10679096" w:rsidP="5B222DE1" w:rsidRDefault="10679096" w14:paraId="0CF42CA1" w14:textId="3EFAF242">
      <w:pPr>
        <w:pStyle w:val="ListParagraph"/>
        <w:numPr>
          <w:ilvl w:val="0"/>
          <w:numId w:val="89"/>
        </w:numPr>
        <w:spacing w:before="240" w:beforeAutospacing="off" w:after="240" w:afterAutospacing="off"/>
        <w:rPr>
          <w:rFonts w:ascii="Calibri" w:hAnsi="Calibri" w:eastAsia="Calibri" w:cs="Calibri"/>
          <w:noProof w:val="0"/>
          <w:sz w:val="22"/>
          <w:szCs w:val="22"/>
          <w:lang w:val="en-IN"/>
        </w:rPr>
      </w:pPr>
      <w:r w:rsidRPr="5B222DE1" w:rsidR="10679096">
        <w:rPr>
          <w:rFonts w:ascii="Calibri" w:hAnsi="Calibri" w:eastAsia="Calibri" w:cs="Calibri"/>
          <w:b w:val="1"/>
          <w:bCs w:val="1"/>
          <w:noProof w:val="0"/>
          <w:sz w:val="22"/>
          <w:szCs w:val="22"/>
          <w:lang w:val="en-IN"/>
        </w:rPr>
        <w:t>Failings</w:t>
      </w:r>
      <w:r w:rsidRPr="5B222DE1" w:rsidR="10679096">
        <w:rPr>
          <w:rFonts w:ascii="Calibri" w:hAnsi="Calibri" w:eastAsia="Calibri" w:cs="Calibri"/>
          <w:noProof w:val="0"/>
          <w:sz w:val="22"/>
          <w:szCs w:val="22"/>
          <w:lang w:val="en-IN"/>
        </w:rPr>
        <w:t>: The findings are less generalizable to other areas of healthcare (Samadbeik et al., 2024).</w:t>
      </w:r>
    </w:p>
    <w:p w:rsidR="5B222DE1" w:rsidP="5B222DE1" w:rsidRDefault="5B222DE1" w14:paraId="4DDAC738" w14:textId="15E268CE">
      <w:pPr>
        <w:spacing w:before="0" w:beforeAutospacing="off" w:after="0" w:afterAutospacing="off"/>
      </w:pPr>
    </w:p>
    <w:p w:rsidR="10679096" w:rsidP="5B222DE1" w:rsidRDefault="10679096" w14:paraId="117E48B9" w14:textId="59661823">
      <w:pPr>
        <w:pStyle w:val="Heading3"/>
        <w:spacing w:before="281" w:beforeAutospacing="off" w:after="281" w:afterAutospacing="off"/>
        <w:rPr>
          <w:rFonts w:ascii="Calibri" w:hAnsi="Calibri" w:eastAsia="Calibri" w:cs="Calibri"/>
          <w:b w:val="1"/>
          <w:bCs w:val="1"/>
          <w:noProof w:val="0"/>
          <w:color w:val="auto"/>
          <w:sz w:val="28"/>
          <w:szCs w:val="28"/>
          <w:lang w:val="en-IN"/>
        </w:rPr>
      </w:pPr>
      <w:r w:rsidRPr="5B222DE1" w:rsidR="10679096">
        <w:rPr>
          <w:rFonts w:ascii="Calibri" w:hAnsi="Calibri" w:eastAsia="Calibri" w:cs="Calibri"/>
          <w:b w:val="1"/>
          <w:bCs w:val="1"/>
          <w:noProof w:val="0"/>
          <w:color w:val="auto"/>
          <w:sz w:val="28"/>
          <w:szCs w:val="28"/>
          <w:lang w:val="en-IN"/>
        </w:rPr>
        <w:t>Dashboards for Improving Patient Care</w:t>
      </w:r>
    </w:p>
    <w:p w:rsidR="10679096" w:rsidP="5B222DE1" w:rsidRDefault="10679096" w14:paraId="3B1CCA07" w14:textId="72762EBB">
      <w:pPr>
        <w:spacing w:before="0" w:beforeAutospacing="off" w:after="16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Dowding et al. (2015)</w:t>
      </w:r>
      <w:r w:rsidRPr="5B222DE1" w:rsidR="10679096">
        <w:rPr>
          <w:rFonts w:ascii="Times New Roman" w:hAnsi="Times New Roman" w:eastAsia="Times New Roman" w:cs="Times New Roman"/>
          <w:noProof w:val="0"/>
          <w:sz w:val="24"/>
          <w:szCs w:val="24"/>
          <w:lang w:val="en-IN"/>
        </w:rPr>
        <w:t xml:space="preserve"> reviewed the use of dashboards to improve patient care, focusing on quality indicators and decision support systems. The review synthesized evidence on dashboard effectiveness in enhancing patient outcomes and care delivery processes.</w:t>
      </w:r>
    </w:p>
    <w:p w:rsidR="10679096" w:rsidP="5B222DE1" w:rsidRDefault="10679096" w14:paraId="760E7D1D" w14:textId="7D7546C2">
      <w:pPr>
        <w:pStyle w:val="ListParagraph"/>
        <w:numPr>
          <w:ilvl w:val="0"/>
          <w:numId w:val="90"/>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Main Contributions</w:t>
      </w:r>
      <w:r w:rsidRPr="5B222DE1" w:rsidR="10679096">
        <w:rPr>
          <w:rFonts w:ascii="Times New Roman" w:hAnsi="Times New Roman" w:eastAsia="Times New Roman" w:cs="Times New Roman"/>
          <w:noProof w:val="0"/>
          <w:sz w:val="24"/>
          <w:szCs w:val="24"/>
          <w:lang w:val="en-IN"/>
        </w:rPr>
        <w:t>: The study provides a broad overview of dashboard applications across various healthcare settings, making it a useful reference for general implementation.</w:t>
      </w:r>
    </w:p>
    <w:p w:rsidR="10679096" w:rsidP="5B222DE1" w:rsidRDefault="10679096" w14:paraId="40CF04AD" w14:textId="1631333F">
      <w:pPr>
        <w:pStyle w:val="ListParagraph"/>
        <w:numPr>
          <w:ilvl w:val="0"/>
          <w:numId w:val="90"/>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Comparison</w:t>
      </w:r>
      <w:r w:rsidRPr="5B222DE1" w:rsidR="10679096">
        <w:rPr>
          <w:rFonts w:ascii="Times New Roman" w:hAnsi="Times New Roman" w:eastAsia="Times New Roman" w:cs="Times New Roman"/>
          <w:noProof w:val="0"/>
          <w:sz w:val="24"/>
          <w:szCs w:val="24"/>
          <w:lang w:val="en-IN"/>
        </w:rPr>
        <w:t xml:space="preserve">: Unlike </w:t>
      </w:r>
      <w:r w:rsidRPr="5B222DE1" w:rsidR="10679096">
        <w:rPr>
          <w:rFonts w:ascii="Times New Roman" w:hAnsi="Times New Roman" w:eastAsia="Times New Roman" w:cs="Times New Roman"/>
          <w:noProof w:val="0"/>
          <w:sz w:val="24"/>
          <w:szCs w:val="24"/>
          <w:lang w:val="en-IN"/>
        </w:rPr>
        <w:t>Samadbeik</w:t>
      </w:r>
      <w:r w:rsidRPr="5B222DE1" w:rsidR="10679096">
        <w:rPr>
          <w:rFonts w:ascii="Times New Roman" w:hAnsi="Times New Roman" w:eastAsia="Times New Roman" w:cs="Times New Roman"/>
          <w:noProof w:val="0"/>
          <w:sz w:val="24"/>
          <w:szCs w:val="24"/>
          <w:lang w:val="en-IN"/>
        </w:rPr>
        <w:t xml:space="preserve"> et al. (2024), this paper offers a less focused but more comprehensive analysis of dashboard applications.</w:t>
      </w:r>
    </w:p>
    <w:p w:rsidR="10679096" w:rsidP="5B222DE1" w:rsidRDefault="10679096" w14:paraId="1920FF90" w14:textId="29220363">
      <w:pPr>
        <w:pStyle w:val="ListParagraph"/>
        <w:numPr>
          <w:ilvl w:val="0"/>
          <w:numId w:val="90"/>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Merits</w:t>
      </w:r>
      <w:r w:rsidRPr="5B222DE1" w:rsidR="10679096">
        <w:rPr>
          <w:rFonts w:ascii="Times New Roman" w:hAnsi="Times New Roman" w:eastAsia="Times New Roman" w:cs="Times New Roman"/>
          <w:noProof w:val="0"/>
          <w:sz w:val="24"/>
          <w:szCs w:val="24"/>
          <w:lang w:val="en-IN"/>
        </w:rPr>
        <w:t>: It provides practical recommendations and a detailed examination of quality indicators.</w:t>
      </w:r>
    </w:p>
    <w:p w:rsidR="10679096" w:rsidP="5B222DE1" w:rsidRDefault="10679096" w14:paraId="2967635B" w14:textId="4A7EBEB6">
      <w:pPr>
        <w:pStyle w:val="ListParagraph"/>
        <w:numPr>
          <w:ilvl w:val="0"/>
          <w:numId w:val="90"/>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Failings</w:t>
      </w:r>
      <w:r w:rsidRPr="5B222DE1" w:rsidR="10679096">
        <w:rPr>
          <w:rFonts w:ascii="Times New Roman" w:hAnsi="Times New Roman" w:eastAsia="Times New Roman" w:cs="Times New Roman"/>
          <w:noProof w:val="0"/>
          <w:sz w:val="24"/>
          <w:szCs w:val="24"/>
          <w:lang w:val="en-IN"/>
        </w:rPr>
        <w:t>: The absence of recent data may limit its relevance to modern dashboard technologies (Dowding et al., 2015).</w:t>
      </w:r>
    </w:p>
    <w:p w:rsidR="5B222DE1" w:rsidP="5B222DE1" w:rsidRDefault="5B222DE1" w14:paraId="7259CB05" w14:textId="3DA6980B">
      <w:pPr>
        <w:spacing w:before="0" w:beforeAutospacing="off" w:after="0" w:afterAutospacing="off"/>
      </w:pPr>
    </w:p>
    <w:p w:rsidR="10679096" w:rsidP="5B222DE1" w:rsidRDefault="10679096" w14:paraId="559AD050" w14:textId="1806A7D8">
      <w:pPr>
        <w:pStyle w:val="Heading3"/>
        <w:spacing w:before="281" w:beforeAutospacing="off" w:after="281" w:afterAutospacing="off"/>
        <w:rPr>
          <w:rFonts w:ascii="Calibri" w:hAnsi="Calibri" w:eastAsia="Calibri" w:cs="Calibri"/>
          <w:b w:val="1"/>
          <w:bCs w:val="1"/>
          <w:noProof w:val="0"/>
          <w:color w:val="auto"/>
          <w:sz w:val="28"/>
          <w:szCs w:val="28"/>
          <w:lang w:val="en-IN"/>
        </w:rPr>
      </w:pPr>
      <w:r w:rsidRPr="5B222DE1" w:rsidR="10679096">
        <w:rPr>
          <w:rFonts w:ascii="Calibri" w:hAnsi="Calibri" w:eastAsia="Calibri" w:cs="Calibri"/>
          <w:b w:val="1"/>
          <w:bCs w:val="1"/>
          <w:noProof w:val="0"/>
          <w:color w:val="auto"/>
          <w:sz w:val="28"/>
          <w:szCs w:val="28"/>
          <w:lang w:val="en-IN"/>
        </w:rPr>
        <w:t>Requirements Elicitation Techniques</w:t>
      </w:r>
    </w:p>
    <w:p w:rsidR="10679096" w:rsidP="5B222DE1" w:rsidRDefault="10679096" w14:paraId="65491015" w14:textId="3A94D189">
      <w:pPr>
        <w:spacing w:before="0" w:beforeAutospacing="off" w:after="16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Sruthy (2025)</w:t>
      </w:r>
      <w:r w:rsidRPr="5B222DE1" w:rsidR="10679096">
        <w:rPr>
          <w:rFonts w:ascii="Times New Roman" w:hAnsi="Times New Roman" w:eastAsia="Times New Roman" w:cs="Times New Roman"/>
          <w:noProof w:val="0"/>
          <w:sz w:val="24"/>
          <w:szCs w:val="24"/>
          <w:lang w:val="en-IN"/>
        </w:rPr>
        <w:t xml:space="preserve"> outlined top requirements elicitation techniques such as stakeholder analysis, brainstorming, and document analysis. Similarly, </w:t>
      </w:r>
      <w:r w:rsidRPr="5B222DE1" w:rsidR="10679096">
        <w:rPr>
          <w:rFonts w:ascii="Times New Roman" w:hAnsi="Times New Roman" w:eastAsia="Times New Roman" w:cs="Times New Roman"/>
          <w:b w:val="1"/>
          <w:bCs w:val="1"/>
          <w:noProof w:val="0"/>
          <w:sz w:val="24"/>
          <w:szCs w:val="24"/>
          <w:lang w:val="en-IN"/>
        </w:rPr>
        <w:t>Project Practical Editorial Team (2025)</w:t>
      </w:r>
      <w:r w:rsidRPr="5B222DE1" w:rsidR="10679096">
        <w:rPr>
          <w:rFonts w:ascii="Times New Roman" w:hAnsi="Times New Roman" w:eastAsia="Times New Roman" w:cs="Times New Roman"/>
          <w:noProof w:val="0"/>
          <w:sz w:val="24"/>
          <w:szCs w:val="24"/>
          <w:lang w:val="en-IN"/>
        </w:rPr>
        <w:t xml:space="preserve"> provided a comprehensive checklist of elicitation methods, including interviews, surveys, and focus groups.</w:t>
      </w:r>
    </w:p>
    <w:p w:rsidR="10679096" w:rsidP="5B222DE1" w:rsidRDefault="10679096" w14:paraId="404A9D10" w14:textId="0B17D3DA">
      <w:pPr>
        <w:pStyle w:val="ListParagraph"/>
        <w:numPr>
          <w:ilvl w:val="0"/>
          <w:numId w:val="91"/>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Main Contributions</w:t>
      </w:r>
      <w:r w:rsidRPr="5B222DE1" w:rsidR="10679096">
        <w:rPr>
          <w:rFonts w:ascii="Times New Roman" w:hAnsi="Times New Roman" w:eastAsia="Times New Roman" w:cs="Times New Roman"/>
          <w:noProof w:val="0"/>
          <w:sz w:val="24"/>
          <w:szCs w:val="24"/>
          <w:lang w:val="en-IN"/>
        </w:rPr>
        <w:t xml:space="preserve">: These articles provide practical insights and tools for gathering </w:t>
      </w:r>
      <w:r w:rsidRPr="5B222DE1" w:rsidR="10679096">
        <w:rPr>
          <w:rFonts w:ascii="Times New Roman" w:hAnsi="Times New Roman" w:eastAsia="Times New Roman" w:cs="Times New Roman"/>
          <w:noProof w:val="0"/>
          <w:sz w:val="24"/>
          <w:szCs w:val="24"/>
          <w:lang w:val="en-IN"/>
        </w:rPr>
        <w:t>accurate</w:t>
      </w:r>
      <w:r w:rsidRPr="5B222DE1" w:rsidR="10679096">
        <w:rPr>
          <w:rFonts w:ascii="Times New Roman" w:hAnsi="Times New Roman" w:eastAsia="Times New Roman" w:cs="Times New Roman"/>
          <w:noProof w:val="0"/>
          <w:sz w:val="24"/>
          <w:szCs w:val="24"/>
          <w:lang w:val="en-IN"/>
        </w:rPr>
        <w:t xml:space="preserve"> requirements, essential for healthcare dashboard development.</w:t>
      </w:r>
    </w:p>
    <w:p w:rsidR="10679096" w:rsidP="5B222DE1" w:rsidRDefault="10679096" w14:paraId="6004D712" w14:textId="68B6F0B6">
      <w:pPr>
        <w:pStyle w:val="ListParagraph"/>
        <w:numPr>
          <w:ilvl w:val="0"/>
          <w:numId w:val="91"/>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Comparison</w:t>
      </w:r>
      <w:r w:rsidRPr="5B222DE1" w:rsidR="10679096">
        <w:rPr>
          <w:rFonts w:ascii="Times New Roman" w:hAnsi="Times New Roman" w:eastAsia="Times New Roman" w:cs="Times New Roman"/>
          <w:noProof w:val="0"/>
          <w:sz w:val="24"/>
          <w:szCs w:val="24"/>
          <w:lang w:val="en-IN"/>
        </w:rPr>
        <w:t xml:space="preserve">: While academic reviews like </w:t>
      </w:r>
      <w:r w:rsidRPr="5B222DE1" w:rsidR="10679096">
        <w:rPr>
          <w:rFonts w:ascii="Times New Roman" w:hAnsi="Times New Roman" w:eastAsia="Times New Roman" w:cs="Times New Roman"/>
          <w:noProof w:val="0"/>
          <w:sz w:val="24"/>
          <w:szCs w:val="24"/>
          <w:lang w:val="en-IN"/>
        </w:rPr>
        <w:t>Rabiei</w:t>
      </w:r>
      <w:r w:rsidRPr="5B222DE1" w:rsidR="10679096">
        <w:rPr>
          <w:rFonts w:ascii="Times New Roman" w:hAnsi="Times New Roman" w:eastAsia="Times New Roman" w:cs="Times New Roman"/>
          <w:noProof w:val="0"/>
          <w:sz w:val="24"/>
          <w:szCs w:val="24"/>
          <w:lang w:val="en-IN"/>
        </w:rPr>
        <w:t xml:space="preserve"> &amp; Almasi (2022) focus on theoretical analysis, these resources are more </w:t>
      </w:r>
      <w:r w:rsidRPr="5B222DE1" w:rsidR="10679096">
        <w:rPr>
          <w:rFonts w:ascii="Times New Roman" w:hAnsi="Times New Roman" w:eastAsia="Times New Roman" w:cs="Times New Roman"/>
          <w:noProof w:val="0"/>
          <w:sz w:val="24"/>
          <w:szCs w:val="24"/>
          <w:lang w:val="en-IN"/>
        </w:rPr>
        <w:t>practitioner-oriented</w:t>
      </w:r>
      <w:r w:rsidRPr="5B222DE1" w:rsidR="10679096">
        <w:rPr>
          <w:rFonts w:ascii="Times New Roman" w:hAnsi="Times New Roman" w:eastAsia="Times New Roman" w:cs="Times New Roman"/>
          <w:noProof w:val="0"/>
          <w:sz w:val="24"/>
          <w:szCs w:val="24"/>
          <w:lang w:val="en-IN"/>
        </w:rPr>
        <w:t>.</w:t>
      </w:r>
    </w:p>
    <w:p w:rsidR="10679096" w:rsidP="5B222DE1" w:rsidRDefault="10679096" w14:paraId="6D77BD8F" w14:textId="7CF9B419">
      <w:pPr>
        <w:pStyle w:val="ListParagraph"/>
        <w:numPr>
          <w:ilvl w:val="0"/>
          <w:numId w:val="91"/>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Merits</w:t>
      </w:r>
      <w:r w:rsidRPr="5B222DE1" w:rsidR="10679096">
        <w:rPr>
          <w:rFonts w:ascii="Times New Roman" w:hAnsi="Times New Roman" w:eastAsia="Times New Roman" w:cs="Times New Roman"/>
          <w:noProof w:val="0"/>
          <w:sz w:val="24"/>
          <w:szCs w:val="24"/>
          <w:lang w:val="en-IN"/>
        </w:rPr>
        <w:t>: The step-by-step descriptions make these resources accessible and actionable.</w:t>
      </w:r>
    </w:p>
    <w:p w:rsidR="10679096" w:rsidP="5B222DE1" w:rsidRDefault="10679096" w14:paraId="195F99F1" w14:textId="728EA2A5">
      <w:pPr>
        <w:pStyle w:val="ListParagraph"/>
        <w:numPr>
          <w:ilvl w:val="0"/>
          <w:numId w:val="91"/>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Failings</w:t>
      </w:r>
      <w:r w:rsidRPr="5B222DE1" w:rsidR="10679096">
        <w:rPr>
          <w:rFonts w:ascii="Times New Roman" w:hAnsi="Times New Roman" w:eastAsia="Times New Roman" w:cs="Times New Roman"/>
          <w:noProof w:val="0"/>
          <w:sz w:val="24"/>
          <w:szCs w:val="24"/>
          <w:lang w:val="en-IN"/>
        </w:rPr>
        <w:t>: Both works lack empirical validation and academic rigor (Sruthy, 2025; Project Practical Editorial Team, 2025).</w:t>
      </w:r>
    </w:p>
    <w:p w:rsidR="10679096" w:rsidP="5B222DE1" w:rsidRDefault="10679096" w14:paraId="0EFB4E88" w14:textId="44D9290C">
      <w:pPr>
        <w:spacing w:before="0" w:beforeAutospacing="off" w:after="16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Morgan (2025)</w:t>
      </w:r>
      <w:r w:rsidRPr="5B222DE1" w:rsidR="10679096">
        <w:rPr>
          <w:rFonts w:ascii="Times New Roman" w:hAnsi="Times New Roman" w:eastAsia="Times New Roman" w:cs="Times New Roman"/>
          <w:noProof w:val="0"/>
          <w:sz w:val="24"/>
          <w:szCs w:val="24"/>
          <w:lang w:val="en-IN"/>
        </w:rPr>
        <w:t xml:space="preserve"> emphasized crafting effective problem statements with clarity and focus, offering practical guidelines. Although beneficial for project managers, it lacks detailed academic analysis, making it more suitable for industry use.</w:t>
      </w:r>
    </w:p>
    <w:p w:rsidR="5B222DE1" w:rsidP="5B222DE1" w:rsidRDefault="5B222DE1" w14:paraId="339EA0C9" w14:textId="28BAD8C0">
      <w:pPr>
        <w:spacing w:before="0" w:beforeAutospacing="off" w:after="0" w:afterAutospacing="off"/>
      </w:pPr>
    </w:p>
    <w:p w:rsidR="5B222DE1" w:rsidP="5B222DE1" w:rsidRDefault="5B222DE1" w14:paraId="596479AB" w14:textId="65D7033F">
      <w:pPr>
        <w:spacing w:before="0" w:beforeAutospacing="off" w:after="0" w:afterAutospacing="off"/>
      </w:pPr>
    </w:p>
    <w:p w:rsidR="5B222DE1" w:rsidP="5B222DE1" w:rsidRDefault="5B222DE1" w14:paraId="3A2E4AC3" w14:textId="13E80421">
      <w:pPr>
        <w:spacing w:before="0" w:beforeAutospacing="off" w:after="0" w:afterAutospacing="off"/>
      </w:pPr>
    </w:p>
    <w:p w:rsidR="10679096" w:rsidP="5B222DE1" w:rsidRDefault="10679096" w14:paraId="4F46E9BB" w14:textId="4A3757DD">
      <w:pPr>
        <w:pStyle w:val="Heading3"/>
        <w:spacing w:before="281" w:beforeAutospacing="off" w:after="281" w:afterAutospacing="off"/>
        <w:rPr>
          <w:rFonts w:ascii="Calibri" w:hAnsi="Calibri" w:eastAsia="Calibri" w:cs="Calibri"/>
          <w:b w:val="1"/>
          <w:bCs w:val="1"/>
          <w:noProof w:val="0"/>
          <w:color w:val="auto"/>
          <w:sz w:val="28"/>
          <w:szCs w:val="28"/>
          <w:lang w:val="en-IN"/>
        </w:rPr>
      </w:pPr>
      <w:r w:rsidRPr="5B222DE1" w:rsidR="10679096">
        <w:rPr>
          <w:rFonts w:ascii="Calibri" w:hAnsi="Calibri" w:eastAsia="Calibri" w:cs="Calibri"/>
          <w:b w:val="1"/>
          <w:bCs w:val="1"/>
          <w:noProof w:val="0"/>
          <w:color w:val="auto"/>
          <w:sz w:val="28"/>
          <w:szCs w:val="28"/>
          <w:lang w:val="en-IN"/>
        </w:rPr>
        <w:t>Requirements Elicitation Plan</w:t>
      </w:r>
    </w:p>
    <w:p w:rsidR="10679096" w:rsidP="5B222DE1" w:rsidRDefault="10679096" w14:paraId="2557F0E2" w14:textId="77A065BC">
      <w:pPr>
        <w:spacing w:before="240" w:beforeAutospacing="off" w:after="240" w:afterAutospacing="off"/>
      </w:pPr>
      <w:r w:rsidRPr="5B222DE1" w:rsidR="10679096">
        <w:rPr>
          <w:rFonts w:ascii="Calibri" w:hAnsi="Calibri" w:eastAsia="Calibri" w:cs="Calibri"/>
          <w:b w:val="1"/>
          <w:bCs w:val="1"/>
          <w:noProof w:val="0"/>
          <w:sz w:val="22"/>
          <w:szCs w:val="22"/>
          <w:lang w:val="en-IN"/>
        </w:rPr>
        <w:t>Techniques</w:t>
      </w:r>
      <w:r w:rsidRPr="5B222DE1" w:rsidR="10679096">
        <w:rPr>
          <w:rFonts w:ascii="Calibri" w:hAnsi="Calibri" w:eastAsia="Calibri" w:cs="Calibri"/>
          <w:noProof w:val="0"/>
          <w:sz w:val="22"/>
          <w:szCs w:val="22"/>
          <w:lang w:val="en-IN"/>
        </w:rPr>
        <w:t>:</w:t>
      </w:r>
    </w:p>
    <w:p w:rsidR="10679096" w:rsidP="5B222DE1" w:rsidRDefault="10679096" w14:paraId="0E2CF2EB" w14:textId="4B4A7EE0">
      <w:pPr>
        <w:pStyle w:val="ListParagraph"/>
        <w:numPr>
          <w:ilvl w:val="0"/>
          <w:numId w:val="92"/>
        </w:numPr>
        <w:spacing w:before="240" w:beforeAutospacing="off" w:after="24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Interviews</w:t>
      </w:r>
      <w:r w:rsidRPr="5B222DE1" w:rsidR="10679096">
        <w:rPr>
          <w:rFonts w:ascii="Times New Roman" w:hAnsi="Times New Roman" w:eastAsia="Times New Roman" w:cs="Times New Roman"/>
          <w:noProof w:val="0"/>
          <w:sz w:val="24"/>
          <w:szCs w:val="24"/>
          <w:lang w:val="en-IN"/>
        </w:rPr>
        <w:t>: Engage healthcare professionals to understand system needs and challenges.</w:t>
      </w:r>
    </w:p>
    <w:p w:rsidR="10679096" w:rsidP="5B222DE1" w:rsidRDefault="10679096" w14:paraId="33F68210" w14:textId="358B3BEA">
      <w:pPr>
        <w:pStyle w:val="ListParagraph"/>
        <w:numPr>
          <w:ilvl w:val="0"/>
          <w:numId w:val="92"/>
        </w:numPr>
        <w:spacing w:before="240" w:beforeAutospacing="off" w:after="24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Surveys</w:t>
      </w:r>
      <w:r w:rsidRPr="5B222DE1" w:rsidR="10679096">
        <w:rPr>
          <w:rFonts w:ascii="Times New Roman" w:hAnsi="Times New Roman" w:eastAsia="Times New Roman" w:cs="Times New Roman"/>
          <w:noProof w:val="0"/>
          <w:sz w:val="24"/>
          <w:szCs w:val="24"/>
          <w:lang w:val="en-IN"/>
        </w:rPr>
        <w:t xml:space="preserve">: Collect quantitative data from patients and providers to </w:t>
      </w:r>
      <w:r w:rsidRPr="5B222DE1" w:rsidR="10679096">
        <w:rPr>
          <w:rFonts w:ascii="Times New Roman" w:hAnsi="Times New Roman" w:eastAsia="Times New Roman" w:cs="Times New Roman"/>
          <w:noProof w:val="0"/>
          <w:sz w:val="24"/>
          <w:szCs w:val="24"/>
          <w:lang w:val="en-IN"/>
        </w:rPr>
        <w:t>identify</w:t>
      </w:r>
      <w:r w:rsidRPr="5B222DE1" w:rsidR="10679096">
        <w:rPr>
          <w:rFonts w:ascii="Times New Roman" w:hAnsi="Times New Roman" w:eastAsia="Times New Roman" w:cs="Times New Roman"/>
          <w:noProof w:val="0"/>
          <w:sz w:val="24"/>
          <w:szCs w:val="24"/>
          <w:lang w:val="en-IN"/>
        </w:rPr>
        <w:t xml:space="preserve"> patterns and preferences.</w:t>
      </w:r>
    </w:p>
    <w:p w:rsidR="10679096" w:rsidP="5B222DE1" w:rsidRDefault="10679096" w14:paraId="3CFC1139" w14:textId="492F061B">
      <w:pPr>
        <w:pStyle w:val="ListParagraph"/>
        <w:numPr>
          <w:ilvl w:val="0"/>
          <w:numId w:val="92"/>
        </w:numPr>
        <w:spacing w:before="240" w:beforeAutospacing="off" w:after="24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Document Analysis</w:t>
      </w:r>
      <w:r w:rsidRPr="5B222DE1" w:rsidR="10679096">
        <w:rPr>
          <w:rFonts w:ascii="Times New Roman" w:hAnsi="Times New Roman" w:eastAsia="Times New Roman" w:cs="Times New Roman"/>
          <w:noProof w:val="0"/>
          <w:sz w:val="24"/>
          <w:szCs w:val="24"/>
          <w:lang w:val="en-IN"/>
        </w:rPr>
        <w:t xml:space="preserve">: Review patient records, clinical guidelines, and </w:t>
      </w:r>
      <w:r w:rsidRPr="5B222DE1" w:rsidR="10679096">
        <w:rPr>
          <w:rFonts w:ascii="Times New Roman" w:hAnsi="Times New Roman" w:eastAsia="Times New Roman" w:cs="Times New Roman"/>
          <w:noProof w:val="0"/>
          <w:sz w:val="24"/>
          <w:szCs w:val="24"/>
          <w:lang w:val="en-IN"/>
        </w:rPr>
        <w:t>previous</w:t>
      </w:r>
      <w:r w:rsidRPr="5B222DE1" w:rsidR="10679096">
        <w:rPr>
          <w:rFonts w:ascii="Times New Roman" w:hAnsi="Times New Roman" w:eastAsia="Times New Roman" w:cs="Times New Roman"/>
          <w:noProof w:val="0"/>
          <w:sz w:val="24"/>
          <w:szCs w:val="24"/>
          <w:lang w:val="en-IN"/>
        </w:rPr>
        <w:t xml:space="preserve"> dashboard implementations to uncover relevant requirements.</w:t>
      </w:r>
    </w:p>
    <w:p w:rsidR="10679096" w:rsidP="5B222DE1" w:rsidRDefault="10679096" w14:paraId="3DDAED10" w14:textId="54D749C8">
      <w:pPr>
        <w:pStyle w:val="ListParagraph"/>
        <w:numPr>
          <w:ilvl w:val="0"/>
          <w:numId w:val="92"/>
        </w:numPr>
        <w:spacing w:before="240" w:beforeAutospacing="off" w:after="24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b w:val="1"/>
          <w:bCs w:val="1"/>
          <w:noProof w:val="0"/>
          <w:sz w:val="24"/>
          <w:szCs w:val="24"/>
          <w:lang w:val="en-IN"/>
        </w:rPr>
        <w:t>Workshops</w:t>
      </w:r>
      <w:r w:rsidRPr="5B222DE1" w:rsidR="10679096">
        <w:rPr>
          <w:rFonts w:ascii="Times New Roman" w:hAnsi="Times New Roman" w:eastAsia="Times New Roman" w:cs="Times New Roman"/>
          <w:noProof w:val="0"/>
          <w:sz w:val="24"/>
          <w:szCs w:val="24"/>
          <w:lang w:val="en-IN"/>
        </w:rPr>
        <w:t xml:space="preserve">: </w:t>
      </w:r>
      <w:r w:rsidRPr="5B222DE1" w:rsidR="10679096">
        <w:rPr>
          <w:rFonts w:ascii="Times New Roman" w:hAnsi="Times New Roman" w:eastAsia="Times New Roman" w:cs="Times New Roman"/>
          <w:noProof w:val="0"/>
          <w:sz w:val="24"/>
          <w:szCs w:val="24"/>
          <w:lang w:val="en-IN"/>
        </w:rPr>
        <w:t>Facilitate</w:t>
      </w:r>
      <w:r w:rsidRPr="5B222DE1" w:rsidR="10679096">
        <w:rPr>
          <w:rFonts w:ascii="Times New Roman" w:hAnsi="Times New Roman" w:eastAsia="Times New Roman" w:cs="Times New Roman"/>
          <w:noProof w:val="0"/>
          <w:sz w:val="24"/>
          <w:szCs w:val="24"/>
          <w:lang w:val="en-IN"/>
        </w:rPr>
        <w:t xml:space="preserve"> brainstorming sessions with stakeholders to collaboratively </w:t>
      </w:r>
      <w:r w:rsidRPr="5B222DE1" w:rsidR="10679096">
        <w:rPr>
          <w:rFonts w:ascii="Times New Roman" w:hAnsi="Times New Roman" w:eastAsia="Times New Roman" w:cs="Times New Roman"/>
          <w:noProof w:val="0"/>
          <w:sz w:val="24"/>
          <w:szCs w:val="24"/>
          <w:lang w:val="en-IN"/>
        </w:rPr>
        <w:t>identify</w:t>
      </w:r>
      <w:r w:rsidRPr="5B222DE1" w:rsidR="10679096">
        <w:rPr>
          <w:rFonts w:ascii="Times New Roman" w:hAnsi="Times New Roman" w:eastAsia="Times New Roman" w:cs="Times New Roman"/>
          <w:noProof w:val="0"/>
          <w:sz w:val="24"/>
          <w:szCs w:val="24"/>
          <w:lang w:val="en-IN"/>
        </w:rPr>
        <w:t xml:space="preserve"> potential solutions.</w:t>
      </w:r>
    </w:p>
    <w:p w:rsidR="10679096" w:rsidP="5B222DE1" w:rsidRDefault="10679096" w14:paraId="2D5E9077" w14:textId="026C1FBF">
      <w:pPr>
        <w:spacing w:before="240" w:beforeAutospacing="off" w:after="240" w:afterAutospacing="off"/>
      </w:pPr>
      <w:r w:rsidRPr="5B222DE1" w:rsidR="10679096">
        <w:rPr>
          <w:rFonts w:ascii="Calibri" w:hAnsi="Calibri" w:eastAsia="Calibri" w:cs="Calibri"/>
          <w:b w:val="1"/>
          <w:bCs w:val="1"/>
          <w:noProof w:val="0"/>
          <w:sz w:val="22"/>
          <w:szCs w:val="22"/>
          <w:lang w:val="en-IN"/>
        </w:rPr>
        <w:t>Research</w:t>
      </w:r>
      <w:r w:rsidRPr="5B222DE1" w:rsidR="10679096">
        <w:rPr>
          <w:rFonts w:ascii="Calibri" w:hAnsi="Calibri" w:eastAsia="Calibri" w:cs="Calibri"/>
          <w:noProof w:val="0"/>
          <w:sz w:val="22"/>
          <w:szCs w:val="22"/>
          <w:lang w:val="en-IN"/>
        </w:rPr>
        <w:t>:</w:t>
      </w:r>
    </w:p>
    <w:p w:rsidR="10679096" w:rsidP="5B222DE1" w:rsidRDefault="10679096" w14:paraId="61A3FBF3" w14:textId="3BCF5DF1">
      <w:pPr>
        <w:pStyle w:val="ListParagraph"/>
        <w:numPr>
          <w:ilvl w:val="0"/>
          <w:numId w:val="93"/>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noProof w:val="0"/>
          <w:sz w:val="24"/>
          <w:szCs w:val="24"/>
          <w:lang w:val="en-IN"/>
        </w:rPr>
        <w:t xml:space="preserve">Conduct a literature review to </w:t>
      </w:r>
      <w:r w:rsidRPr="5B222DE1" w:rsidR="10679096">
        <w:rPr>
          <w:rFonts w:ascii="Times New Roman" w:hAnsi="Times New Roman" w:eastAsia="Times New Roman" w:cs="Times New Roman"/>
          <w:noProof w:val="0"/>
          <w:sz w:val="24"/>
          <w:szCs w:val="24"/>
          <w:lang w:val="en-IN"/>
        </w:rPr>
        <w:t>identify</w:t>
      </w:r>
      <w:r w:rsidRPr="5B222DE1" w:rsidR="10679096">
        <w:rPr>
          <w:rFonts w:ascii="Times New Roman" w:hAnsi="Times New Roman" w:eastAsia="Times New Roman" w:cs="Times New Roman"/>
          <w:noProof w:val="0"/>
          <w:sz w:val="24"/>
          <w:szCs w:val="24"/>
          <w:lang w:val="en-IN"/>
        </w:rPr>
        <w:t xml:space="preserve"> best practices and </w:t>
      </w:r>
      <w:r w:rsidRPr="5B222DE1" w:rsidR="10679096">
        <w:rPr>
          <w:rFonts w:ascii="Times New Roman" w:hAnsi="Times New Roman" w:eastAsia="Times New Roman" w:cs="Times New Roman"/>
          <w:noProof w:val="0"/>
          <w:sz w:val="24"/>
          <w:szCs w:val="24"/>
          <w:lang w:val="en-IN"/>
        </w:rPr>
        <w:t>common challenges</w:t>
      </w:r>
      <w:r w:rsidRPr="5B222DE1" w:rsidR="10679096">
        <w:rPr>
          <w:rFonts w:ascii="Times New Roman" w:hAnsi="Times New Roman" w:eastAsia="Times New Roman" w:cs="Times New Roman"/>
          <w:noProof w:val="0"/>
          <w:sz w:val="24"/>
          <w:szCs w:val="24"/>
          <w:lang w:val="en-IN"/>
        </w:rPr>
        <w:t xml:space="preserve"> in dashboard implementation.</w:t>
      </w:r>
    </w:p>
    <w:p w:rsidR="10679096" w:rsidP="5B222DE1" w:rsidRDefault="10679096" w14:paraId="0F14B8C3" w14:textId="65435349">
      <w:pPr>
        <w:pStyle w:val="ListParagraph"/>
        <w:numPr>
          <w:ilvl w:val="0"/>
          <w:numId w:val="93"/>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noProof w:val="0"/>
          <w:sz w:val="24"/>
          <w:szCs w:val="24"/>
          <w:lang w:val="en-IN"/>
        </w:rPr>
        <w:t>Analyze</w:t>
      </w:r>
      <w:r w:rsidRPr="5B222DE1" w:rsidR="10679096">
        <w:rPr>
          <w:rFonts w:ascii="Times New Roman" w:hAnsi="Times New Roman" w:eastAsia="Times New Roman" w:cs="Times New Roman"/>
          <w:noProof w:val="0"/>
          <w:sz w:val="24"/>
          <w:szCs w:val="24"/>
          <w:lang w:val="en-IN"/>
        </w:rPr>
        <w:t xml:space="preserve"> case studies of successful dashboard implementations to extract actionable insights.</w:t>
      </w:r>
    </w:p>
    <w:p w:rsidR="10679096" w:rsidP="5B222DE1" w:rsidRDefault="10679096" w14:paraId="6DFBA57C" w14:textId="62992B02">
      <w:pPr>
        <w:spacing w:before="240" w:beforeAutospacing="off" w:after="240" w:afterAutospacing="off"/>
      </w:pPr>
      <w:r w:rsidRPr="5B222DE1" w:rsidR="10679096">
        <w:rPr>
          <w:rFonts w:ascii="Calibri" w:hAnsi="Calibri" w:eastAsia="Calibri" w:cs="Calibri"/>
          <w:b w:val="1"/>
          <w:bCs w:val="1"/>
          <w:noProof w:val="0"/>
          <w:sz w:val="22"/>
          <w:szCs w:val="22"/>
          <w:lang w:val="en-IN"/>
        </w:rPr>
        <w:t>Literature Review</w:t>
      </w:r>
      <w:r w:rsidRPr="5B222DE1" w:rsidR="10679096">
        <w:rPr>
          <w:rFonts w:ascii="Calibri" w:hAnsi="Calibri" w:eastAsia="Calibri" w:cs="Calibri"/>
          <w:noProof w:val="0"/>
          <w:sz w:val="22"/>
          <w:szCs w:val="22"/>
          <w:lang w:val="en-IN"/>
        </w:rPr>
        <w:t>:</w:t>
      </w:r>
    </w:p>
    <w:p w:rsidR="10679096" w:rsidP="5B222DE1" w:rsidRDefault="10679096" w14:paraId="7A77ABA1" w14:textId="446B0B75">
      <w:pPr>
        <w:pStyle w:val="ListParagraph"/>
        <w:numPr>
          <w:ilvl w:val="0"/>
          <w:numId w:val="94"/>
        </w:numPr>
        <w:spacing w:before="240" w:beforeAutospacing="off" w:after="240" w:afterAutospacing="off"/>
        <w:rPr>
          <w:rFonts w:ascii="Calibri" w:hAnsi="Calibri" w:eastAsia="Calibri" w:cs="Calibri"/>
          <w:noProof w:val="0"/>
          <w:sz w:val="24"/>
          <w:szCs w:val="24"/>
          <w:lang w:val="en-IN"/>
        </w:rPr>
      </w:pPr>
      <w:r w:rsidRPr="5B222DE1" w:rsidR="10679096">
        <w:rPr>
          <w:rFonts w:ascii="Times New Roman" w:hAnsi="Times New Roman" w:eastAsia="Times New Roman" w:cs="Times New Roman"/>
          <w:noProof w:val="0"/>
          <w:sz w:val="24"/>
          <w:szCs w:val="24"/>
          <w:lang w:val="en-IN"/>
        </w:rPr>
        <w:t>Review academic papers and industry reports on healthcare monitoring dashboards to understand their effectiveness and limitations.</w:t>
      </w:r>
    </w:p>
    <w:p w:rsidR="5B222DE1" w:rsidP="5B222DE1" w:rsidRDefault="5B222DE1" w14:paraId="3B8EFF66" w14:textId="778E6310">
      <w:pPr>
        <w:spacing w:before="0" w:beforeAutospacing="off" w:after="0" w:afterAutospacing="off"/>
      </w:pPr>
    </w:p>
    <w:p w:rsidR="10679096" w:rsidP="5B222DE1" w:rsidRDefault="10679096" w14:paraId="42BDBE73" w14:textId="6FAF1A2A">
      <w:pPr>
        <w:pStyle w:val="Heading3"/>
        <w:spacing w:before="281" w:beforeAutospacing="off" w:after="281" w:afterAutospacing="off"/>
      </w:pPr>
      <w:r w:rsidRPr="5B222DE1" w:rsidR="10679096">
        <w:rPr>
          <w:rFonts w:ascii="Calibri" w:hAnsi="Calibri" w:eastAsia="Calibri" w:cs="Calibri"/>
          <w:b w:val="1"/>
          <w:bCs w:val="1"/>
          <w:noProof w:val="0"/>
          <w:sz w:val="28"/>
          <w:szCs w:val="28"/>
          <w:lang w:val="en-IN"/>
        </w:rPr>
        <w:t>Updated Problem Statement</w:t>
      </w:r>
    </w:p>
    <w:p w:rsidR="10679096" w:rsidP="5B222DE1" w:rsidRDefault="10679096" w14:paraId="159175D8" w14:textId="2298373B">
      <w:pPr>
        <w:spacing w:before="240" w:beforeAutospacing="off" w:after="240" w:afterAutospacing="off"/>
      </w:pPr>
      <w:r w:rsidRPr="5B222DE1" w:rsidR="10679096">
        <w:rPr>
          <w:rFonts w:ascii="Calibri" w:hAnsi="Calibri" w:eastAsia="Calibri" w:cs="Calibri"/>
          <w:noProof w:val="0"/>
          <w:sz w:val="22"/>
          <w:szCs w:val="22"/>
          <w:lang w:val="en-IN"/>
        </w:rPr>
        <w:t>The existing healthcare monitoring dashboard is inadequate in its ability to:</w:t>
      </w:r>
    </w:p>
    <w:p w:rsidR="10679096" w:rsidP="5B222DE1" w:rsidRDefault="10679096" w14:paraId="61757464" w14:textId="555C9446">
      <w:pPr>
        <w:pStyle w:val="ListParagraph"/>
        <w:numPr>
          <w:ilvl w:val="0"/>
          <w:numId w:val="95"/>
        </w:numPr>
        <w:spacing w:before="240" w:beforeAutospacing="off" w:after="24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noProof w:val="0"/>
          <w:sz w:val="24"/>
          <w:szCs w:val="24"/>
          <w:lang w:val="en-IN"/>
        </w:rPr>
        <w:t>Monitor patient lab results effectively.</w:t>
      </w:r>
    </w:p>
    <w:p w:rsidR="10679096" w:rsidP="5B222DE1" w:rsidRDefault="10679096" w14:paraId="5772DBA9" w14:textId="04CA22A1">
      <w:pPr>
        <w:pStyle w:val="ListParagraph"/>
        <w:numPr>
          <w:ilvl w:val="0"/>
          <w:numId w:val="95"/>
        </w:numPr>
        <w:spacing w:before="240" w:beforeAutospacing="off" w:after="24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noProof w:val="0"/>
          <w:sz w:val="24"/>
          <w:szCs w:val="24"/>
          <w:lang w:val="en-IN"/>
        </w:rPr>
        <w:t>Predict the impact of medications accurately.</w:t>
      </w:r>
    </w:p>
    <w:p w:rsidR="10679096" w:rsidP="5B222DE1" w:rsidRDefault="10679096" w14:paraId="5EF485EB" w14:textId="0C7C7743">
      <w:pPr>
        <w:pStyle w:val="ListParagraph"/>
        <w:numPr>
          <w:ilvl w:val="0"/>
          <w:numId w:val="95"/>
        </w:numPr>
        <w:spacing w:before="240" w:beforeAutospacing="off" w:after="24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noProof w:val="0"/>
          <w:sz w:val="24"/>
          <w:szCs w:val="24"/>
          <w:lang w:val="en-IN"/>
        </w:rPr>
        <w:t>Provide personalized health recommendations based on EHR data.</w:t>
      </w:r>
    </w:p>
    <w:p w:rsidR="10679096" w:rsidP="5B222DE1" w:rsidRDefault="10679096" w14:paraId="3EE69847" w14:textId="0227DA0F">
      <w:pPr>
        <w:spacing w:before="0" w:beforeAutospacing="off" w:after="160" w:afterAutospacing="off"/>
        <w:rPr>
          <w:rFonts w:ascii="Times New Roman" w:hAnsi="Times New Roman" w:eastAsia="Times New Roman" w:cs="Times New Roman"/>
          <w:noProof w:val="0"/>
          <w:sz w:val="24"/>
          <w:szCs w:val="24"/>
          <w:lang w:val="en-IN"/>
        </w:rPr>
      </w:pPr>
      <w:r w:rsidRPr="5B222DE1" w:rsidR="10679096">
        <w:rPr>
          <w:rFonts w:ascii="Times New Roman" w:hAnsi="Times New Roman" w:eastAsia="Times New Roman" w:cs="Times New Roman"/>
          <w:noProof w:val="0"/>
          <w:sz w:val="24"/>
          <w:szCs w:val="24"/>
          <w:lang w:val="en-IN"/>
        </w:rPr>
        <w:t>The enhanced dashboard system will address these gaps, leading to improved patient outcomes, reduced healthcare costs, and higher quality of care.</w:t>
      </w:r>
    </w:p>
    <w:p w:rsidR="5B222DE1" w:rsidP="5B222DE1" w:rsidRDefault="5B222DE1" w14:paraId="6E6E6889" w14:textId="1F00FFE7">
      <w:pPr>
        <w:spacing w:before="0" w:beforeAutospacing="off" w:after="0" w:afterAutospacing="off"/>
      </w:pPr>
    </w:p>
    <w:p w:rsidR="10679096" w:rsidP="5B222DE1" w:rsidRDefault="10679096" w14:paraId="6A179E33" w14:textId="56A768BA">
      <w:pPr>
        <w:pStyle w:val="Heading3"/>
        <w:spacing w:before="281" w:beforeAutospacing="off" w:after="281" w:afterAutospacing="off"/>
        <w:rPr>
          <w:rFonts w:ascii="Calibri" w:hAnsi="Calibri" w:eastAsia="Calibri" w:cs="Calibri"/>
          <w:b w:val="1"/>
          <w:bCs w:val="1"/>
          <w:noProof w:val="0"/>
          <w:color w:val="auto"/>
          <w:sz w:val="28"/>
          <w:szCs w:val="28"/>
          <w:lang w:val="en-IN"/>
        </w:rPr>
      </w:pPr>
      <w:r w:rsidRPr="5B222DE1" w:rsidR="10679096">
        <w:rPr>
          <w:rFonts w:ascii="Calibri" w:hAnsi="Calibri" w:eastAsia="Calibri" w:cs="Calibri"/>
          <w:b w:val="1"/>
          <w:bCs w:val="1"/>
          <w:noProof w:val="0"/>
          <w:color w:val="auto"/>
          <w:sz w:val="28"/>
          <w:szCs w:val="28"/>
          <w:lang w:val="en-IN"/>
        </w:rPr>
        <w:t>References</w:t>
      </w:r>
    </w:p>
    <w:p w:rsidR="10679096" w:rsidP="5B222DE1" w:rsidRDefault="10679096" w14:paraId="20428B5E" w14:textId="043BA60C">
      <w:pPr>
        <w:spacing w:before="240" w:beforeAutospacing="off" w:after="240" w:afterAutospacing="off"/>
      </w:pPr>
      <w:r w:rsidRPr="5B222DE1" w:rsidR="10679096">
        <w:rPr>
          <w:rFonts w:ascii="Calibri" w:hAnsi="Calibri" w:eastAsia="Calibri" w:cs="Calibri"/>
          <w:noProof w:val="0"/>
          <w:sz w:val="22"/>
          <w:szCs w:val="22"/>
          <w:lang w:val="en-IN"/>
        </w:rPr>
        <w:t xml:space="preserve">Dowding, D., Randell, R., Gardner, P., et al. (2015). Dashboards for improving patient care: Review of the literature. </w:t>
      </w:r>
      <w:r w:rsidRPr="5B222DE1" w:rsidR="10679096">
        <w:rPr>
          <w:rFonts w:ascii="Calibri" w:hAnsi="Calibri" w:eastAsia="Calibri" w:cs="Calibri"/>
          <w:i w:val="1"/>
          <w:iCs w:val="1"/>
          <w:noProof w:val="0"/>
          <w:sz w:val="22"/>
          <w:szCs w:val="22"/>
          <w:lang w:val="en-IN"/>
        </w:rPr>
        <w:t>International Journal of Medical Informatics, 84</w:t>
      </w:r>
      <w:r w:rsidRPr="5B222DE1" w:rsidR="10679096">
        <w:rPr>
          <w:rFonts w:ascii="Calibri" w:hAnsi="Calibri" w:eastAsia="Calibri" w:cs="Calibri"/>
          <w:noProof w:val="0"/>
          <w:sz w:val="22"/>
          <w:szCs w:val="22"/>
          <w:lang w:val="en-IN"/>
        </w:rPr>
        <w:t xml:space="preserve">(2), 87–100. Retrieved from </w:t>
      </w:r>
      <w:hyperlink r:id="R4974a47ec48a4521">
        <w:r w:rsidRPr="5B222DE1" w:rsidR="10679096">
          <w:rPr>
            <w:rStyle w:val="Hyperlink"/>
            <w:rFonts w:ascii="Calibri" w:hAnsi="Calibri" w:eastAsia="Calibri" w:cs="Calibri"/>
            <w:noProof w:val="0"/>
            <w:sz w:val="22"/>
            <w:szCs w:val="22"/>
            <w:lang w:val="en-IN"/>
          </w:rPr>
          <w:t>https://eprints.whiterose.ac.uk/84905/3/Dowding%20et%20al%20Dashboards%20Review%20FINAL-EDITED%20Sept%20CLEAN.pdf</w:t>
        </w:r>
      </w:hyperlink>
    </w:p>
    <w:p w:rsidR="10679096" w:rsidP="5B222DE1" w:rsidRDefault="10679096" w14:paraId="500DCE2A" w14:textId="6F6CDEA9">
      <w:pPr>
        <w:spacing w:before="240" w:beforeAutospacing="off" w:after="240" w:afterAutospacing="off"/>
      </w:pPr>
      <w:r w:rsidRPr="5B222DE1" w:rsidR="10679096">
        <w:rPr>
          <w:rFonts w:ascii="Calibri" w:hAnsi="Calibri" w:eastAsia="Calibri" w:cs="Calibri"/>
          <w:noProof w:val="0"/>
          <w:sz w:val="22"/>
          <w:szCs w:val="22"/>
          <w:lang w:val="en-IN"/>
        </w:rPr>
        <w:t xml:space="preserve">Rabiei, R., &amp; Almasi, S. (2022). Requirements and challenges of hospital dashboards: A systematic literature review. </w:t>
      </w:r>
      <w:r w:rsidRPr="5B222DE1" w:rsidR="10679096">
        <w:rPr>
          <w:rFonts w:ascii="Calibri" w:hAnsi="Calibri" w:eastAsia="Calibri" w:cs="Calibri"/>
          <w:i w:val="1"/>
          <w:iCs w:val="1"/>
          <w:noProof w:val="0"/>
          <w:sz w:val="22"/>
          <w:szCs w:val="22"/>
          <w:lang w:val="en-IN"/>
        </w:rPr>
        <w:t>BMC Medical Informatics and Decision Making, 22,</w:t>
      </w:r>
      <w:r w:rsidRPr="5B222DE1" w:rsidR="10679096">
        <w:rPr>
          <w:rFonts w:ascii="Calibri" w:hAnsi="Calibri" w:eastAsia="Calibri" w:cs="Calibri"/>
          <w:noProof w:val="0"/>
          <w:sz w:val="22"/>
          <w:szCs w:val="22"/>
          <w:lang w:val="en-IN"/>
        </w:rPr>
        <w:t xml:space="preserve"> Article 287. Retrieved from </w:t>
      </w:r>
      <w:hyperlink r:id="R563ab5a009c440f1">
        <w:r w:rsidRPr="5B222DE1" w:rsidR="10679096">
          <w:rPr>
            <w:rStyle w:val="Hyperlink"/>
            <w:rFonts w:ascii="Calibri" w:hAnsi="Calibri" w:eastAsia="Calibri" w:cs="Calibri"/>
            <w:noProof w:val="0"/>
            <w:sz w:val="22"/>
            <w:szCs w:val="22"/>
            <w:lang w:val="en-IN"/>
          </w:rPr>
          <w:t>https://bmcmedinformdecismak.biomedcentral.com/articles/10.1186/s12911-022-02037-8</w:t>
        </w:r>
      </w:hyperlink>
    </w:p>
    <w:p w:rsidR="10679096" w:rsidP="5B222DE1" w:rsidRDefault="10679096" w14:paraId="345E53F3" w14:textId="66738995">
      <w:pPr>
        <w:spacing w:before="240" w:beforeAutospacing="off" w:after="240" w:afterAutospacing="off"/>
      </w:pPr>
      <w:r w:rsidRPr="5B222DE1" w:rsidR="10679096">
        <w:rPr>
          <w:rFonts w:ascii="Calibri" w:hAnsi="Calibri" w:eastAsia="Calibri" w:cs="Calibri"/>
          <w:noProof w:val="0"/>
          <w:sz w:val="22"/>
          <w:szCs w:val="22"/>
          <w:lang w:val="en-IN"/>
        </w:rPr>
        <w:t xml:space="preserve">Samadbeik, M., Engstrom, T., Lobo, E. H., et al. (2024). Healthcare dashboard technologies and data visualization for lipid management: A scoping review. </w:t>
      </w:r>
      <w:r w:rsidRPr="5B222DE1" w:rsidR="10679096">
        <w:rPr>
          <w:rFonts w:ascii="Calibri" w:hAnsi="Calibri" w:eastAsia="Calibri" w:cs="Calibri"/>
          <w:i w:val="1"/>
          <w:iCs w:val="1"/>
          <w:noProof w:val="0"/>
          <w:sz w:val="22"/>
          <w:szCs w:val="22"/>
          <w:lang w:val="en-IN"/>
        </w:rPr>
        <w:t>BMC Medical Informatics and Decision Making, 24,</w:t>
      </w:r>
      <w:r w:rsidRPr="5B222DE1" w:rsidR="10679096">
        <w:rPr>
          <w:rFonts w:ascii="Calibri" w:hAnsi="Calibri" w:eastAsia="Calibri" w:cs="Calibri"/>
          <w:noProof w:val="0"/>
          <w:sz w:val="22"/>
          <w:szCs w:val="22"/>
          <w:lang w:val="en-IN"/>
        </w:rPr>
        <w:t xml:space="preserve"> Article 352. Retrieved from </w:t>
      </w:r>
      <w:hyperlink r:id="Rf2c39682e53647b8">
        <w:r w:rsidRPr="5B222DE1" w:rsidR="10679096">
          <w:rPr>
            <w:rStyle w:val="Hyperlink"/>
            <w:rFonts w:ascii="Calibri" w:hAnsi="Calibri" w:eastAsia="Calibri" w:cs="Calibri"/>
            <w:noProof w:val="0"/>
            <w:sz w:val="22"/>
            <w:szCs w:val="22"/>
            <w:lang w:val="en-IN"/>
          </w:rPr>
          <w:t>https://bmcmedinformdecismak.biomedcentral.com/articles/10.1186/s12911-024-02730-w</w:t>
        </w:r>
      </w:hyperlink>
    </w:p>
    <w:p w:rsidR="10679096" w:rsidP="5B222DE1" w:rsidRDefault="10679096" w14:paraId="155D3EF1" w14:textId="487A65EA">
      <w:pPr>
        <w:spacing w:before="240" w:beforeAutospacing="off" w:after="240" w:afterAutospacing="off"/>
      </w:pPr>
      <w:r w:rsidRPr="5B222DE1" w:rsidR="10679096">
        <w:rPr>
          <w:rFonts w:ascii="Calibri" w:hAnsi="Calibri" w:eastAsia="Calibri" w:cs="Calibri"/>
          <w:noProof w:val="0"/>
          <w:sz w:val="22"/>
          <w:szCs w:val="22"/>
          <w:lang w:val="en-IN"/>
        </w:rPr>
        <w:t xml:space="preserve">Sruthy. (2025). Top 10 Most Common Requirements Elicitation Techniques. </w:t>
      </w:r>
      <w:r w:rsidRPr="5B222DE1" w:rsidR="10679096">
        <w:rPr>
          <w:rFonts w:ascii="Calibri" w:hAnsi="Calibri" w:eastAsia="Calibri" w:cs="Calibri"/>
          <w:i w:val="1"/>
          <w:iCs w:val="1"/>
          <w:noProof w:val="0"/>
          <w:sz w:val="22"/>
          <w:szCs w:val="22"/>
          <w:lang w:val="en-IN"/>
        </w:rPr>
        <w:t>Software Testing Help</w:t>
      </w:r>
      <w:r w:rsidRPr="5B222DE1" w:rsidR="10679096">
        <w:rPr>
          <w:rFonts w:ascii="Calibri" w:hAnsi="Calibri" w:eastAsia="Calibri" w:cs="Calibri"/>
          <w:noProof w:val="0"/>
          <w:sz w:val="22"/>
          <w:szCs w:val="22"/>
          <w:lang w:val="en-IN"/>
        </w:rPr>
        <w:t xml:space="preserve">. Retrieved from </w:t>
      </w:r>
      <w:hyperlink r:id="R80fd43c0582f46a3">
        <w:r w:rsidRPr="5B222DE1" w:rsidR="10679096">
          <w:rPr>
            <w:rStyle w:val="Hyperlink"/>
            <w:rFonts w:ascii="Calibri" w:hAnsi="Calibri" w:eastAsia="Calibri" w:cs="Calibri"/>
            <w:noProof w:val="0"/>
            <w:sz w:val="22"/>
            <w:szCs w:val="22"/>
            <w:lang w:val="en-IN"/>
          </w:rPr>
          <w:t>https://www.softwaretestinghelp.com/requirements-elicitation-techniques/</w:t>
        </w:r>
      </w:hyperlink>
    </w:p>
    <w:p w:rsidR="10679096" w:rsidP="5B222DE1" w:rsidRDefault="10679096" w14:paraId="4F441B38" w14:textId="0D76B21D">
      <w:pPr>
        <w:spacing w:before="240" w:beforeAutospacing="off" w:after="240" w:afterAutospacing="off"/>
      </w:pPr>
      <w:r w:rsidRPr="5B222DE1" w:rsidR="10679096">
        <w:rPr>
          <w:rFonts w:ascii="Calibri" w:hAnsi="Calibri" w:eastAsia="Calibri" w:cs="Calibri"/>
          <w:noProof w:val="0"/>
          <w:sz w:val="22"/>
          <w:szCs w:val="22"/>
          <w:lang w:val="en-IN"/>
        </w:rPr>
        <w:t xml:space="preserve">Project Practical Editorial Team. (2025). Requirement elicitation: Techniques, examples [free checklist]. </w:t>
      </w:r>
      <w:r w:rsidRPr="5B222DE1" w:rsidR="10679096">
        <w:rPr>
          <w:rFonts w:ascii="Calibri" w:hAnsi="Calibri" w:eastAsia="Calibri" w:cs="Calibri"/>
          <w:i w:val="1"/>
          <w:iCs w:val="1"/>
          <w:noProof w:val="0"/>
          <w:sz w:val="22"/>
          <w:szCs w:val="22"/>
          <w:lang w:val="en-IN"/>
        </w:rPr>
        <w:t>Project Practical</w:t>
      </w:r>
      <w:r w:rsidRPr="5B222DE1" w:rsidR="10679096">
        <w:rPr>
          <w:rFonts w:ascii="Calibri" w:hAnsi="Calibri" w:eastAsia="Calibri" w:cs="Calibri"/>
          <w:noProof w:val="0"/>
          <w:sz w:val="22"/>
          <w:szCs w:val="22"/>
          <w:lang w:val="en-IN"/>
        </w:rPr>
        <w:t xml:space="preserve">. Retrieved from </w:t>
      </w:r>
      <w:hyperlink r:id="R78066cf1296b4823">
        <w:r w:rsidRPr="5B222DE1" w:rsidR="10679096">
          <w:rPr>
            <w:rStyle w:val="Hyperlink"/>
            <w:rFonts w:ascii="Calibri" w:hAnsi="Calibri" w:eastAsia="Calibri" w:cs="Calibri"/>
            <w:noProof w:val="0"/>
            <w:sz w:val="22"/>
            <w:szCs w:val="22"/>
            <w:lang w:val="en-IN"/>
          </w:rPr>
          <w:t>https://www.projectpractical.com/requirement-elicitation-checklist/</w:t>
        </w:r>
      </w:hyperlink>
    </w:p>
    <w:p w:rsidR="5B222DE1" w:rsidP="5B222DE1" w:rsidRDefault="5B222DE1" w14:paraId="3E52EEA6" w14:textId="432BABD9">
      <w:pPr>
        <w:spacing w:line="257" w:lineRule="auto"/>
        <w:rPr>
          <w:rFonts w:cs="Calibri"/>
        </w:rPr>
      </w:pPr>
    </w:p>
    <w:p w:rsidR="0085741E" w:rsidP="52BF9E68" w:rsidRDefault="0085741E" w14:paraId="502478B3" w14:textId="1B3FDA52">
      <w:pPr>
        <w:spacing w:line="257" w:lineRule="auto"/>
      </w:pPr>
      <w:r w:rsidRPr="52BF9E68">
        <w:rPr>
          <w:rFonts w:cs="Calibri"/>
        </w:rPr>
        <w:t>Timeline Update</w:t>
      </w:r>
    </w:p>
    <w:p w:rsidR="0085741E" w:rsidP="52BF9E68" w:rsidRDefault="0085741E" w14:paraId="7248186F" w14:textId="6725573E">
      <w:pPr>
        <w:spacing w:line="257" w:lineRule="auto"/>
      </w:pPr>
      <w:r w:rsidRPr="52BF9E68">
        <w:rPr>
          <w:rFonts w:cs="Calibri"/>
        </w:rPr>
        <w:t>Project Timeline:</w:t>
      </w:r>
    </w:p>
    <w:p w:rsidR="0085741E" w:rsidP="52BF9E68" w:rsidRDefault="0085741E" w14:paraId="3C474444" w14:textId="3CFD31C2">
      <w:pPr>
        <w:spacing w:line="257" w:lineRule="auto"/>
      </w:pPr>
      <w:r w:rsidRPr="5B222DE1" w:rsidR="0085741E">
        <w:rPr>
          <w:rFonts w:cs="Calibri"/>
        </w:rPr>
        <w:t>1. Week 1</w:t>
      </w:r>
      <w:r w:rsidRPr="5B222DE1" w:rsidR="0085741E">
        <w:rPr>
          <w:rFonts w:cs="Calibri"/>
        </w:rPr>
        <w:t>: Conduct interviews and surveys with stakeholders.</w:t>
      </w:r>
    </w:p>
    <w:p w:rsidR="0085741E" w:rsidP="52BF9E68" w:rsidRDefault="0085741E" w14:paraId="16456639" w14:textId="546BFE7B">
      <w:pPr>
        <w:spacing w:line="257" w:lineRule="auto"/>
      </w:pPr>
      <w:r w:rsidRPr="5B222DE1" w:rsidR="0085741E">
        <w:rPr>
          <w:rFonts w:cs="Calibri"/>
        </w:rPr>
        <w:t xml:space="preserve">2. Week </w:t>
      </w:r>
      <w:r w:rsidRPr="5B222DE1" w:rsidR="66530AFF">
        <w:rPr>
          <w:rFonts w:cs="Calibri"/>
        </w:rPr>
        <w:t>2</w:t>
      </w:r>
      <w:r w:rsidRPr="5B222DE1" w:rsidR="0085741E">
        <w:rPr>
          <w:rFonts w:cs="Calibri"/>
        </w:rPr>
        <w:t xml:space="preserve">: </w:t>
      </w:r>
      <w:r w:rsidRPr="5B222DE1" w:rsidR="0085741E">
        <w:rPr>
          <w:rFonts w:cs="Calibri"/>
        </w:rPr>
        <w:t>Analyze</w:t>
      </w:r>
      <w:r w:rsidRPr="5B222DE1" w:rsidR="0085741E">
        <w:rPr>
          <w:rFonts w:cs="Calibri"/>
        </w:rPr>
        <w:t xml:space="preserve"> survey results and update the problem statement.</w:t>
      </w:r>
    </w:p>
    <w:p w:rsidR="0085741E" w:rsidP="52BF9E68" w:rsidRDefault="0085741E" w14:paraId="1A5C3F4D" w14:textId="4DAC3940">
      <w:pPr>
        <w:spacing w:line="257" w:lineRule="auto"/>
      </w:pPr>
      <w:r w:rsidRPr="5B222DE1" w:rsidR="0085741E">
        <w:rPr>
          <w:rFonts w:cs="Calibri"/>
        </w:rPr>
        <w:t xml:space="preserve">3. Week </w:t>
      </w:r>
      <w:r w:rsidRPr="5B222DE1" w:rsidR="07D9762C">
        <w:rPr>
          <w:rFonts w:cs="Calibri"/>
        </w:rPr>
        <w:t>3</w:t>
      </w:r>
      <w:r w:rsidRPr="5B222DE1" w:rsidR="0085741E">
        <w:rPr>
          <w:rFonts w:cs="Calibri"/>
        </w:rPr>
        <w:t>: Review literature and document analysis.</w:t>
      </w:r>
    </w:p>
    <w:p w:rsidR="0085741E" w:rsidP="52BF9E68" w:rsidRDefault="0085741E" w14:paraId="18B8C4A4" w14:textId="4876DFA4">
      <w:pPr>
        <w:spacing w:line="257" w:lineRule="auto"/>
      </w:pPr>
      <w:r w:rsidRPr="5B222DE1" w:rsidR="0085741E">
        <w:rPr>
          <w:rFonts w:cs="Calibri"/>
        </w:rPr>
        <w:t xml:space="preserve">4. Week </w:t>
      </w:r>
      <w:r w:rsidRPr="5B222DE1" w:rsidR="043710B5">
        <w:rPr>
          <w:rFonts w:cs="Calibri"/>
        </w:rPr>
        <w:t>4</w:t>
      </w:r>
      <w:r w:rsidRPr="5B222DE1" w:rsidR="0085741E">
        <w:rPr>
          <w:rFonts w:cs="Calibri"/>
        </w:rPr>
        <w:t>: Organize workshops and brainstorm potential solutions.</w:t>
      </w:r>
    </w:p>
    <w:p w:rsidR="0085741E" w:rsidP="52BF9E68" w:rsidRDefault="0085741E" w14:paraId="3E805BB1" w14:textId="305AE11D">
      <w:pPr>
        <w:spacing w:line="257" w:lineRule="auto"/>
      </w:pPr>
      <w:r w:rsidRPr="5B222DE1" w:rsidR="0085741E">
        <w:rPr>
          <w:rFonts w:cs="Calibri"/>
        </w:rPr>
        <w:t xml:space="preserve">5. Week </w:t>
      </w:r>
      <w:r w:rsidRPr="5B222DE1" w:rsidR="69F1A669">
        <w:rPr>
          <w:rFonts w:cs="Calibri"/>
        </w:rPr>
        <w:t>5</w:t>
      </w:r>
      <w:r w:rsidRPr="5B222DE1" w:rsidR="0085741E">
        <w:rPr>
          <w:rFonts w:cs="Calibri"/>
        </w:rPr>
        <w:t>: Develop and test the enhanced dashboard.</w:t>
      </w:r>
    </w:p>
    <w:p w:rsidR="0085741E" w:rsidP="52BF9E68" w:rsidRDefault="0085741E" w14:paraId="754904B4" w14:textId="0757CE30">
      <w:pPr>
        <w:spacing w:line="257" w:lineRule="auto"/>
      </w:pPr>
      <w:r w:rsidRPr="5B222DE1" w:rsidR="0085741E">
        <w:rPr>
          <w:rFonts w:cs="Calibri"/>
        </w:rPr>
        <w:t xml:space="preserve">6. Week 11: </w:t>
      </w:r>
      <w:r w:rsidRPr="5B222DE1" w:rsidR="0085741E">
        <w:rPr>
          <w:rFonts w:cs="Calibri"/>
        </w:rPr>
        <w:t>Finalize</w:t>
      </w:r>
      <w:r w:rsidRPr="5B222DE1" w:rsidR="0085741E">
        <w:rPr>
          <w:rFonts w:cs="Calibri"/>
        </w:rPr>
        <w:t xml:space="preserve"> the dashboard and prepare the project report.</w:t>
      </w:r>
    </w:p>
    <w:p w:rsidR="52BF9E68" w:rsidP="52BF9E68" w:rsidRDefault="52BF9E68" w14:paraId="462D7A73" w14:textId="534F96E5">
      <w:pPr>
        <w:spacing w:before="240" w:after="240"/>
        <w:ind w:left="360"/>
      </w:pPr>
    </w:p>
    <w:p w:rsidR="1388BF74" w:rsidP="1388BF74" w:rsidRDefault="1388BF74" w14:paraId="4C0474AF" w14:textId="6108BC22">
      <w:pPr>
        <w:pStyle w:val="paragraph"/>
        <w:spacing w:before="0" w:beforeAutospacing="0" w:after="0" w:afterAutospacing="0"/>
        <w:ind w:left="360"/>
      </w:pPr>
    </w:p>
    <w:p w:rsidRPr="00A56FEA" w:rsidR="00FA30B9" w:rsidP="00FA30B9" w:rsidRDefault="00FA30B9" w14:paraId="6C7A88B5" w14:textId="77777777">
      <w:pPr>
        <w:pStyle w:val="whitespace-pre-wrap"/>
        <w:rPr>
          <w:b/>
        </w:rPr>
      </w:pPr>
    </w:p>
    <w:p w:rsidRPr="00A56FEA" w:rsidR="00FA30B9" w:rsidP="00FA30B9" w:rsidRDefault="00FA30B9" w14:paraId="6C7A88B6" w14:textId="77777777">
      <w:pPr>
        <w:pStyle w:val="whitespace-pre-wrap"/>
        <w:rPr>
          <w:b/>
        </w:rPr>
      </w:pPr>
    </w:p>
    <w:p w:rsidRPr="00A56FEA" w:rsidR="00FA30B9" w:rsidP="00F342F1" w:rsidRDefault="00FA30B9" w14:paraId="6C7A88B7" w14:textId="77777777">
      <w:pPr>
        <w:spacing w:after="0" w:line="240" w:lineRule="auto"/>
        <w:rPr>
          <w:rFonts w:ascii="Times New Roman" w:hAnsi="Times New Roman" w:eastAsia="Times New Roman"/>
          <w:sz w:val="24"/>
          <w:szCs w:val="24"/>
          <w:lang w:eastAsia="en-IN"/>
        </w:rPr>
      </w:pPr>
    </w:p>
    <w:sectPr w:rsidRPr="00A56FEA" w:rsidR="00FA30B9" w:rsidSect="00507A9F">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4">
    <w:nsid w:val="568bd2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4d1f2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5a33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431f2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42b3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78a3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b40e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78ae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5E088D"/>
    <w:multiLevelType w:val="hybridMultilevel"/>
    <w:tmpl w:val="8872F09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263305E"/>
    <w:multiLevelType w:val="multilevel"/>
    <w:tmpl w:val="640A2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5122E3C"/>
    <w:multiLevelType w:val="multilevel"/>
    <w:tmpl w:val="D56896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7297238"/>
    <w:multiLevelType w:val="multilevel"/>
    <w:tmpl w:val="2CCA8E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8FE25B2"/>
    <w:multiLevelType w:val="multilevel"/>
    <w:tmpl w:val="D44E3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A7038"/>
    <w:multiLevelType w:val="multilevel"/>
    <w:tmpl w:val="A9FEF1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C4A2ABA"/>
    <w:multiLevelType w:val="multilevel"/>
    <w:tmpl w:val="9334D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D4C099A"/>
    <w:multiLevelType w:val="hybridMultilevel"/>
    <w:tmpl w:val="132CCF06"/>
    <w:lvl w:ilvl="0" w:tplc="D188F7D4">
      <w:start w:val="1"/>
      <w:numFmt w:val="bullet"/>
      <w:lvlText w:val=""/>
      <w:lvlJc w:val="left"/>
      <w:pPr>
        <w:ind w:left="720" w:hanging="360"/>
      </w:pPr>
      <w:rPr>
        <w:rFonts w:hint="default" w:ascii="Symbol" w:hAnsi="Symbol"/>
      </w:rPr>
    </w:lvl>
    <w:lvl w:ilvl="1" w:tplc="274020B4">
      <w:start w:val="1"/>
      <w:numFmt w:val="bullet"/>
      <w:lvlText w:val="o"/>
      <w:lvlJc w:val="left"/>
      <w:pPr>
        <w:ind w:left="1440" w:hanging="360"/>
      </w:pPr>
      <w:rPr>
        <w:rFonts w:hint="default" w:ascii="Courier New" w:hAnsi="Courier New"/>
      </w:rPr>
    </w:lvl>
    <w:lvl w:ilvl="2" w:tplc="FB00CE10">
      <w:start w:val="1"/>
      <w:numFmt w:val="bullet"/>
      <w:lvlText w:val=""/>
      <w:lvlJc w:val="left"/>
      <w:pPr>
        <w:ind w:left="2160" w:hanging="360"/>
      </w:pPr>
      <w:rPr>
        <w:rFonts w:hint="default" w:ascii="Wingdings" w:hAnsi="Wingdings"/>
      </w:rPr>
    </w:lvl>
    <w:lvl w:ilvl="3" w:tplc="D65032F2">
      <w:start w:val="1"/>
      <w:numFmt w:val="bullet"/>
      <w:lvlText w:val=""/>
      <w:lvlJc w:val="left"/>
      <w:pPr>
        <w:ind w:left="2880" w:hanging="360"/>
      </w:pPr>
      <w:rPr>
        <w:rFonts w:hint="default" w:ascii="Symbol" w:hAnsi="Symbol"/>
      </w:rPr>
    </w:lvl>
    <w:lvl w:ilvl="4" w:tplc="F9B8986A">
      <w:start w:val="1"/>
      <w:numFmt w:val="bullet"/>
      <w:lvlText w:val="o"/>
      <w:lvlJc w:val="left"/>
      <w:pPr>
        <w:ind w:left="3600" w:hanging="360"/>
      </w:pPr>
      <w:rPr>
        <w:rFonts w:hint="default" w:ascii="Courier New" w:hAnsi="Courier New"/>
      </w:rPr>
    </w:lvl>
    <w:lvl w:ilvl="5" w:tplc="96583BD4">
      <w:start w:val="1"/>
      <w:numFmt w:val="bullet"/>
      <w:lvlText w:val=""/>
      <w:lvlJc w:val="left"/>
      <w:pPr>
        <w:ind w:left="4320" w:hanging="360"/>
      </w:pPr>
      <w:rPr>
        <w:rFonts w:hint="default" w:ascii="Wingdings" w:hAnsi="Wingdings"/>
      </w:rPr>
    </w:lvl>
    <w:lvl w:ilvl="6" w:tplc="8924CE3A">
      <w:start w:val="1"/>
      <w:numFmt w:val="bullet"/>
      <w:lvlText w:val=""/>
      <w:lvlJc w:val="left"/>
      <w:pPr>
        <w:ind w:left="5040" w:hanging="360"/>
      </w:pPr>
      <w:rPr>
        <w:rFonts w:hint="default" w:ascii="Symbol" w:hAnsi="Symbol"/>
      </w:rPr>
    </w:lvl>
    <w:lvl w:ilvl="7" w:tplc="06CE8CB0">
      <w:start w:val="1"/>
      <w:numFmt w:val="bullet"/>
      <w:lvlText w:val="o"/>
      <w:lvlJc w:val="left"/>
      <w:pPr>
        <w:ind w:left="5760" w:hanging="360"/>
      </w:pPr>
      <w:rPr>
        <w:rFonts w:hint="default" w:ascii="Courier New" w:hAnsi="Courier New"/>
      </w:rPr>
    </w:lvl>
    <w:lvl w:ilvl="8" w:tplc="BAC010C2">
      <w:start w:val="1"/>
      <w:numFmt w:val="bullet"/>
      <w:lvlText w:val=""/>
      <w:lvlJc w:val="left"/>
      <w:pPr>
        <w:ind w:left="6480" w:hanging="360"/>
      </w:pPr>
      <w:rPr>
        <w:rFonts w:hint="default" w:ascii="Wingdings" w:hAnsi="Wingdings"/>
      </w:rPr>
    </w:lvl>
  </w:abstractNum>
  <w:abstractNum w:abstractNumId="8" w15:restartNumberingAfterBreak="0">
    <w:nsid w:val="0DC3288B"/>
    <w:multiLevelType w:val="multilevel"/>
    <w:tmpl w:val="18B2DC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B5379"/>
    <w:multiLevelType w:val="multilevel"/>
    <w:tmpl w:val="1C2E68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142BEA8"/>
    <w:multiLevelType w:val="hybridMultilevel"/>
    <w:tmpl w:val="4586907A"/>
    <w:lvl w:ilvl="0" w:tplc="0DFA9D22">
      <w:start w:val="1"/>
      <w:numFmt w:val="bullet"/>
      <w:lvlText w:val=""/>
      <w:lvlJc w:val="left"/>
      <w:pPr>
        <w:ind w:left="720" w:hanging="360"/>
      </w:pPr>
      <w:rPr>
        <w:rFonts w:hint="default" w:ascii="Symbol" w:hAnsi="Symbol"/>
      </w:rPr>
    </w:lvl>
    <w:lvl w:ilvl="1" w:tplc="9C68F0EA">
      <w:start w:val="1"/>
      <w:numFmt w:val="bullet"/>
      <w:lvlText w:val="o"/>
      <w:lvlJc w:val="left"/>
      <w:pPr>
        <w:ind w:left="1440" w:hanging="360"/>
      </w:pPr>
      <w:rPr>
        <w:rFonts w:hint="default" w:ascii="Courier New" w:hAnsi="Courier New"/>
      </w:rPr>
    </w:lvl>
    <w:lvl w:ilvl="2" w:tplc="EA988724">
      <w:start w:val="1"/>
      <w:numFmt w:val="bullet"/>
      <w:lvlText w:val=""/>
      <w:lvlJc w:val="left"/>
      <w:pPr>
        <w:ind w:left="2160" w:hanging="360"/>
      </w:pPr>
      <w:rPr>
        <w:rFonts w:hint="default" w:ascii="Wingdings" w:hAnsi="Wingdings"/>
      </w:rPr>
    </w:lvl>
    <w:lvl w:ilvl="3" w:tplc="EAD6A14C">
      <w:start w:val="1"/>
      <w:numFmt w:val="bullet"/>
      <w:lvlText w:val=""/>
      <w:lvlJc w:val="left"/>
      <w:pPr>
        <w:ind w:left="2880" w:hanging="360"/>
      </w:pPr>
      <w:rPr>
        <w:rFonts w:hint="default" w:ascii="Symbol" w:hAnsi="Symbol"/>
      </w:rPr>
    </w:lvl>
    <w:lvl w:ilvl="4" w:tplc="915A9492">
      <w:start w:val="1"/>
      <w:numFmt w:val="bullet"/>
      <w:lvlText w:val="o"/>
      <w:lvlJc w:val="left"/>
      <w:pPr>
        <w:ind w:left="3600" w:hanging="360"/>
      </w:pPr>
      <w:rPr>
        <w:rFonts w:hint="default" w:ascii="Courier New" w:hAnsi="Courier New"/>
      </w:rPr>
    </w:lvl>
    <w:lvl w:ilvl="5" w:tplc="3B209590">
      <w:start w:val="1"/>
      <w:numFmt w:val="bullet"/>
      <w:lvlText w:val=""/>
      <w:lvlJc w:val="left"/>
      <w:pPr>
        <w:ind w:left="4320" w:hanging="360"/>
      </w:pPr>
      <w:rPr>
        <w:rFonts w:hint="default" w:ascii="Wingdings" w:hAnsi="Wingdings"/>
      </w:rPr>
    </w:lvl>
    <w:lvl w:ilvl="6" w:tplc="5B16D6BA">
      <w:start w:val="1"/>
      <w:numFmt w:val="bullet"/>
      <w:lvlText w:val=""/>
      <w:lvlJc w:val="left"/>
      <w:pPr>
        <w:ind w:left="5040" w:hanging="360"/>
      </w:pPr>
      <w:rPr>
        <w:rFonts w:hint="default" w:ascii="Symbol" w:hAnsi="Symbol"/>
      </w:rPr>
    </w:lvl>
    <w:lvl w:ilvl="7" w:tplc="53BCB46A">
      <w:start w:val="1"/>
      <w:numFmt w:val="bullet"/>
      <w:lvlText w:val="o"/>
      <w:lvlJc w:val="left"/>
      <w:pPr>
        <w:ind w:left="5760" w:hanging="360"/>
      </w:pPr>
      <w:rPr>
        <w:rFonts w:hint="default" w:ascii="Courier New" w:hAnsi="Courier New"/>
      </w:rPr>
    </w:lvl>
    <w:lvl w:ilvl="8" w:tplc="C0225C36">
      <w:start w:val="1"/>
      <w:numFmt w:val="bullet"/>
      <w:lvlText w:val=""/>
      <w:lvlJc w:val="left"/>
      <w:pPr>
        <w:ind w:left="6480" w:hanging="360"/>
      </w:pPr>
      <w:rPr>
        <w:rFonts w:hint="default" w:ascii="Wingdings" w:hAnsi="Wingdings"/>
      </w:rPr>
    </w:lvl>
  </w:abstractNum>
  <w:abstractNum w:abstractNumId="11" w15:restartNumberingAfterBreak="0">
    <w:nsid w:val="120C0579"/>
    <w:multiLevelType w:val="hybridMultilevel"/>
    <w:tmpl w:val="168E8E5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12E332AF"/>
    <w:multiLevelType w:val="hybridMultilevel"/>
    <w:tmpl w:val="5FD8597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13A426C9"/>
    <w:multiLevelType w:val="multilevel"/>
    <w:tmpl w:val="593A9D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3AC61AD"/>
    <w:multiLevelType w:val="multilevel"/>
    <w:tmpl w:val="ED4ACE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489704B"/>
    <w:multiLevelType w:val="hybridMultilevel"/>
    <w:tmpl w:val="53AECA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14E42740"/>
    <w:multiLevelType w:val="hybridMultilevel"/>
    <w:tmpl w:val="79C4D82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15737EF6"/>
    <w:multiLevelType w:val="multilevel"/>
    <w:tmpl w:val="F0160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162D64E5"/>
    <w:multiLevelType w:val="multilevel"/>
    <w:tmpl w:val="FC724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1680624B"/>
    <w:multiLevelType w:val="hybridMultilevel"/>
    <w:tmpl w:val="30F6953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177505A0"/>
    <w:multiLevelType w:val="multilevel"/>
    <w:tmpl w:val="E2709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B63D65"/>
    <w:multiLevelType w:val="multilevel"/>
    <w:tmpl w:val="047A2B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817729"/>
    <w:multiLevelType w:val="hybridMultilevel"/>
    <w:tmpl w:val="182A4428"/>
    <w:lvl w:ilvl="0" w:tplc="019AC1F0">
      <w:start w:val="1"/>
      <w:numFmt w:val="bullet"/>
      <w:lvlText w:val=""/>
      <w:lvlJc w:val="left"/>
      <w:pPr>
        <w:ind w:left="720" w:hanging="360"/>
      </w:pPr>
      <w:rPr>
        <w:rFonts w:hint="default" w:ascii="Symbol" w:hAnsi="Symbol"/>
      </w:rPr>
    </w:lvl>
    <w:lvl w:ilvl="1" w:tplc="BB94CACE">
      <w:start w:val="1"/>
      <w:numFmt w:val="bullet"/>
      <w:lvlText w:val="o"/>
      <w:lvlJc w:val="left"/>
      <w:pPr>
        <w:ind w:left="1440" w:hanging="360"/>
      </w:pPr>
      <w:rPr>
        <w:rFonts w:hint="default" w:ascii="Courier New" w:hAnsi="Courier New"/>
      </w:rPr>
    </w:lvl>
    <w:lvl w:ilvl="2" w:tplc="B46C02D8">
      <w:start w:val="1"/>
      <w:numFmt w:val="bullet"/>
      <w:lvlText w:val=""/>
      <w:lvlJc w:val="left"/>
      <w:pPr>
        <w:ind w:left="2160" w:hanging="360"/>
      </w:pPr>
      <w:rPr>
        <w:rFonts w:hint="default" w:ascii="Wingdings" w:hAnsi="Wingdings"/>
      </w:rPr>
    </w:lvl>
    <w:lvl w:ilvl="3" w:tplc="6A441D9C">
      <w:start w:val="1"/>
      <w:numFmt w:val="bullet"/>
      <w:lvlText w:val=""/>
      <w:lvlJc w:val="left"/>
      <w:pPr>
        <w:ind w:left="2880" w:hanging="360"/>
      </w:pPr>
      <w:rPr>
        <w:rFonts w:hint="default" w:ascii="Symbol" w:hAnsi="Symbol"/>
      </w:rPr>
    </w:lvl>
    <w:lvl w:ilvl="4" w:tplc="2B04B3CA">
      <w:start w:val="1"/>
      <w:numFmt w:val="bullet"/>
      <w:lvlText w:val="o"/>
      <w:lvlJc w:val="left"/>
      <w:pPr>
        <w:ind w:left="3600" w:hanging="360"/>
      </w:pPr>
      <w:rPr>
        <w:rFonts w:hint="default" w:ascii="Courier New" w:hAnsi="Courier New"/>
      </w:rPr>
    </w:lvl>
    <w:lvl w:ilvl="5" w:tplc="BEC03F28">
      <w:start w:val="1"/>
      <w:numFmt w:val="bullet"/>
      <w:lvlText w:val=""/>
      <w:lvlJc w:val="left"/>
      <w:pPr>
        <w:ind w:left="4320" w:hanging="360"/>
      </w:pPr>
      <w:rPr>
        <w:rFonts w:hint="default" w:ascii="Wingdings" w:hAnsi="Wingdings"/>
      </w:rPr>
    </w:lvl>
    <w:lvl w:ilvl="6" w:tplc="4524EBC2">
      <w:start w:val="1"/>
      <w:numFmt w:val="bullet"/>
      <w:lvlText w:val=""/>
      <w:lvlJc w:val="left"/>
      <w:pPr>
        <w:ind w:left="5040" w:hanging="360"/>
      </w:pPr>
      <w:rPr>
        <w:rFonts w:hint="default" w:ascii="Symbol" w:hAnsi="Symbol"/>
      </w:rPr>
    </w:lvl>
    <w:lvl w:ilvl="7" w:tplc="1B68D30E">
      <w:start w:val="1"/>
      <w:numFmt w:val="bullet"/>
      <w:lvlText w:val="o"/>
      <w:lvlJc w:val="left"/>
      <w:pPr>
        <w:ind w:left="5760" w:hanging="360"/>
      </w:pPr>
      <w:rPr>
        <w:rFonts w:hint="default" w:ascii="Courier New" w:hAnsi="Courier New"/>
      </w:rPr>
    </w:lvl>
    <w:lvl w:ilvl="8" w:tplc="7BE46BE4">
      <w:start w:val="1"/>
      <w:numFmt w:val="bullet"/>
      <w:lvlText w:val=""/>
      <w:lvlJc w:val="left"/>
      <w:pPr>
        <w:ind w:left="6480" w:hanging="360"/>
      </w:pPr>
      <w:rPr>
        <w:rFonts w:hint="default" w:ascii="Wingdings" w:hAnsi="Wingdings"/>
      </w:rPr>
    </w:lvl>
  </w:abstractNum>
  <w:abstractNum w:abstractNumId="23" w15:restartNumberingAfterBreak="0">
    <w:nsid w:val="1BD85FB0"/>
    <w:multiLevelType w:val="hybridMultilevel"/>
    <w:tmpl w:val="6F9AD73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1C603341"/>
    <w:multiLevelType w:val="multilevel"/>
    <w:tmpl w:val="DE2613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8E396D"/>
    <w:multiLevelType w:val="multilevel"/>
    <w:tmpl w:val="8096A2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1C970C0D"/>
    <w:multiLevelType w:val="multilevel"/>
    <w:tmpl w:val="1CF8B8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1D9F2245"/>
    <w:multiLevelType w:val="hybridMultilevel"/>
    <w:tmpl w:val="E49605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1ED63D13"/>
    <w:multiLevelType w:val="multilevel"/>
    <w:tmpl w:val="90A452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20B73C28"/>
    <w:multiLevelType w:val="hybridMultilevel"/>
    <w:tmpl w:val="5300764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221D6BC7"/>
    <w:multiLevelType w:val="multilevel"/>
    <w:tmpl w:val="F9083C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272566EA"/>
    <w:multiLevelType w:val="hybridMultilevel"/>
    <w:tmpl w:val="14A68A4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2BF20C78"/>
    <w:multiLevelType w:val="multilevel"/>
    <w:tmpl w:val="1D98D1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333075"/>
    <w:multiLevelType w:val="multilevel"/>
    <w:tmpl w:val="76200B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30DB011D"/>
    <w:multiLevelType w:val="multilevel"/>
    <w:tmpl w:val="A600E0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92395E"/>
    <w:multiLevelType w:val="hybridMultilevel"/>
    <w:tmpl w:val="223E28D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33ED3D80"/>
    <w:multiLevelType w:val="multilevel"/>
    <w:tmpl w:val="0CB4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A901FC"/>
    <w:multiLevelType w:val="multilevel"/>
    <w:tmpl w:val="893640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36575A4E"/>
    <w:multiLevelType w:val="multilevel"/>
    <w:tmpl w:val="4086B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378F27F8"/>
    <w:multiLevelType w:val="multilevel"/>
    <w:tmpl w:val="27B6E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38303D28"/>
    <w:multiLevelType w:val="multilevel"/>
    <w:tmpl w:val="E73C7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38D74E7C"/>
    <w:multiLevelType w:val="hybridMultilevel"/>
    <w:tmpl w:val="3F0E512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2" w15:restartNumberingAfterBreak="0">
    <w:nsid w:val="39DA268D"/>
    <w:multiLevelType w:val="multilevel"/>
    <w:tmpl w:val="5630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0B7E41"/>
    <w:multiLevelType w:val="multilevel"/>
    <w:tmpl w:val="A41C57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A81169"/>
    <w:multiLevelType w:val="multilevel"/>
    <w:tmpl w:val="53DED7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3EEC3253"/>
    <w:multiLevelType w:val="multilevel"/>
    <w:tmpl w:val="C58AF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44F64269"/>
    <w:multiLevelType w:val="multilevel"/>
    <w:tmpl w:val="0AD4BC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454C2EE9"/>
    <w:multiLevelType w:val="hybridMultilevel"/>
    <w:tmpl w:val="B60ED5F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8" w15:restartNumberingAfterBreak="0">
    <w:nsid w:val="45E06E9B"/>
    <w:multiLevelType w:val="multilevel"/>
    <w:tmpl w:val="15CEE3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485770E9"/>
    <w:multiLevelType w:val="multilevel"/>
    <w:tmpl w:val="C72ED5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487A2CD9"/>
    <w:multiLevelType w:val="multilevel"/>
    <w:tmpl w:val="65061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489373E0"/>
    <w:multiLevelType w:val="multilevel"/>
    <w:tmpl w:val="4498EE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4B3E53C6"/>
    <w:multiLevelType w:val="multilevel"/>
    <w:tmpl w:val="39B435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5145EF1C"/>
    <w:multiLevelType w:val="hybridMultilevel"/>
    <w:tmpl w:val="5CD4AC2A"/>
    <w:lvl w:ilvl="0" w:tplc="6CA47026">
      <w:start w:val="1"/>
      <w:numFmt w:val="bullet"/>
      <w:lvlText w:val=""/>
      <w:lvlJc w:val="left"/>
      <w:pPr>
        <w:ind w:left="720" w:hanging="360"/>
      </w:pPr>
      <w:rPr>
        <w:rFonts w:hint="default" w:ascii="Symbol" w:hAnsi="Symbol"/>
      </w:rPr>
    </w:lvl>
    <w:lvl w:ilvl="1" w:tplc="DC36B378">
      <w:start w:val="1"/>
      <w:numFmt w:val="bullet"/>
      <w:lvlText w:val="o"/>
      <w:lvlJc w:val="left"/>
      <w:pPr>
        <w:ind w:left="1440" w:hanging="360"/>
      </w:pPr>
      <w:rPr>
        <w:rFonts w:hint="default" w:ascii="Courier New" w:hAnsi="Courier New"/>
      </w:rPr>
    </w:lvl>
    <w:lvl w:ilvl="2" w:tplc="852C7402">
      <w:start w:val="1"/>
      <w:numFmt w:val="bullet"/>
      <w:lvlText w:val=""/>
      <w:lvlJc w:val="left"/>
      <w:pPr>
        <w:ind w:left="2160" w:hanging="360"/>
      </w:pPr>
      <w:rPr>
        <w:rFonts w:hint="default" w:ascii="Wingdings" w:hAnsi="Wingdings"/>
      </w:rPr>
    </w:lvl>
    <w:lvl w:ilvl="3" w:tplc="EE802BA6">
      <w:start w:val="1"/>
      <w:numFmt w:val="bullet"/>
      <w:lvlText w:val=""/>
      <w:lvlJc w:val="left"/>
      <w:pPr>
        <w:ind w:left="2880" w:hanging="360"/>
      </w:pPr>
      <w:rPr>
        <w:rFonts w:hint="default" w:ascii="Symbol" w:hAnsi="Symbol"/>
      </w:rPr>
    </w:lvl>
    <w:lvl w:ilvl="4" w:tplc="C93ED76A">
      <w:start w:val="1"/>
      <w:numFmt w:val="bullet"/>
      <w:lvlText w:val="o"/>
      <w:lvlJc w:val="left"/>
      <w:pPr>
        <w:ind w:left="3600" w:hanging="360"/>
      </w:pPr>
      <w:rPr>
        <w:rFonts w:hint="default" w:ascii="Courier New" w:hAnsi="Courier New"/>
      </w:rPr>
    </w:lvl>
    <w:lvl w:ilvl="5" w:tplc="7E167776">
      <w:start w:val="1"/>
      <w:numFmt w:val="bullet"/>
      <w:lvlText w:val=""/>
      <w:lvlJc w:val="left"/>
      <w:pPr>
        <w:ind w:left="4320" w:hanging="360"/>
      </w:pPr>
      <w:rPr>
        <w:rFonts w:hint="default" w:ascii="Wingdings" w:hAnsi="Wingdings"/>
      </w:rPr>
    </w:lvl>
    <w:lvl w:ilvl="6" w:tplc="63CC15B2">
      <w:start w:val="1"/>
      <w:numFmt w:val="bullet"/>
      <w:lvlText w:val=""/>
      <w:lvlJc w:val="left"/>
      <w:pPr>
        <w:ind w:left="5040" w:hanging="360"/>
      </w:pPr>
      <w:rPr>
        <w:rFonts w:hint="default" w:ascii="Symbol" w:hAnsi="Symbol"/>
      </w:rPr>
    </w:lvl>
    <w:lvl w:ilvl="7" w:tplc="CCB61AEC">
      <w:start w:val="1"/>
      <w:numFmt w:val="bullet"/>
      <w:lvlText w:val="o"/>
      <w:lvlJc w:val="left"/>
      <w:pPr>
        <w:ind w:left="5760" w:hanging="360"/>
      </w:pPr>
      <w:rPr>
        <w:rFonts w:hint="default" w:ascii="Courier New" w:hAnsi="Courier New"/>
      </w:rPr>
    </w:lvl>
    <w:lvl w:ilvl="8" w:tplc="13981650">
      <w:start w:val="1"/>
      <w:numFmt w:val="bullet"/>
      <w:lvlText w:val=""/>
      <w:lvlJc w:val="left"/>
      <w:pPr>
        <w:ind w:left="6480" w:hanging="360"/>
      </w:pPr>
      <w:rPr>
        <w:rFonts w:hint="default" w:ascii="Wingdings" w:hAnsi="Wingdings"/>
      </w:rPr>
    </w:lvl>
  </w:abstractNum>
  <w:abstractNum w:abstractNumId="54" w15:restartNumberingAfterBreak="0">
    <w:nsid w:val="52671274"/>
    <w:multiLevelType w:val="hybridMultilevel"/>
    <w:tmpl w:val="2722B0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5" w15:restartNumberingAfterBreak="0">
    <w:nsid w:val="52955D24"/>
    <w:multiLevelType w:val="hybridMultilevel"/>
    <w:tmpl w:val="9D74D8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6" w15:restartNumberingAfterBreak="0">
    <w:nsid w:val="537F02D1"/>
    <w:multiLevelType w:val="multilevel"/>
    <w:tmpl w:val="896C6F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54E65558"/>
    <w:multiLevelType w:val="multilevel"/>
    <w:tmpl w:val="ADE0D7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55A30AA3"/>
    <w:multiLevelType w:val="hybridMultilevel"/>
    <w:tmpl w:val="B69E491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9" w15:restartNumberingAfterBreak="0">
    <w:nsid w:val="591B2EE4"/>
    <w:multiLevelType w:val="multilevel"/>
    <w:tmpl w:val="16CE4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5A64D3D1"/>
    <w:multiLevelType w:val="hybridMultilevel"/>
    <w:tmpl w:val="F38844B2"/>
    <w:lvl w:ilvl="0" w:tplc="D10EB1CC">
      <w:start w:val="1"/>
      <w:numFmt w:val="bullet"/>
      <w:lvlText w:val=""/>
      <w:lvlJc w:val="left"/>
      <w:pPr>
        <w:ind w:left="720" w:hanging="360"/>
      </w:pPr>
      <w:rPr>
        <w:rFonts w:hint="default" w:ascii="Symbol" w:hAnsi="Symbol"/>
      </w:rPr>
    </w:lvl>
    <w:lvl w:ilvl="1" w:tplc="66FEA236">
      <w:start w:val="1"/>
      <w:numFmt w:val="bullet"/>
      <w:lvlText w:val="o"/>
      <w:lvlJc w:val="left"/>
      <w:pPr>
        <w:ind w:left="1440" w:hanging="360"/>
      </w:pPr>
      <w:rPr>
        <w:rFonts w:hint="default" w:ascii="Courier New" w:hAnsi="Courier New"/>
      </w:rPr>
    </w:lvl>
    <w:lvl w:ilvl="2" w:tplc="590A33EE">
      <w:start w:val="1"/>
      <w:numFmt w:val="bullet"/>
      <w:lvlText w:val=""/>
      <w:lvlJc w:val="left"/>
      <w:pPr>
        <w:ind w:left="2160" w:hanging="360"/>
      </w:pPr>
      <w:rPr>
        <w:rFonts w:hint="default" w:ascii="Wingdings" w:hAnsi="Wingdings"/>
      </w:rPr>
    </w:lvl>
    <w:lvl w:ilvl="3" w:tplc="9F62F9EC">
      <w:start w:val="1"/>
      <w:numFmt w:val="bullet"/>
      <w:lvlText w:val=""/>
      <w:lvlJc w:val="left"/>
      <w:pPr>
        <w:ind w:left="2880" w:hanging="360"/>
      </w:pPr>
      <w:rPr>
        <w:rFonts w:hint="default" w:ascii="Symbol" w:hAnsi="Symbol"/>
      </w:rPr>
    </w:lvl>
    <w:lvl w:ilvl="4" w:tplc="7FAEC200">
      <w:start w:val="1"/>
      <w:numFmt w:val="bullet"/>
      <w:lvlText w:val="o"/>
      <w:lvlJc w:val="left"/>
      <w:pPr>
        <w:ind w:left="3600" w:hanging="360"/>
      </w:pPr>
      <w:rPr>
        <w:rFonts w:hint="default" w:ascii="Courier New" w:hAnsi="Courier New"/>
      </w:rPr>
    </w:lvl>
    <w:lvl w:ilvl="5" w:tplc="2A72ABBE">
      <w:start w:val="1"/>
      <w:numFmt w:val="bullet"/>
      <w:lvlText w:val=""/>
      <w:lvlJc w:val="left"/>
      <w:pPr>
        <w:ind w:left="4320" w:hanging="360"/>
      </w:pPr>
      <w:rPr>
        <w:rFonts w:hint="default" w:ascii="Wingdings" w:hAnsi="Wingdings"/>
      </w:rPr>
    </w:lvl>
    <w:lvl w:ilvl="6" w:tplc="05748F02">
      <w:start w:val="1"/>
      <w:numFmt w:val="bullet"/>
      <w:lvlText w:val=""/>
      <w:lvlJc w:val="left"/>
      <w:pPr>
        <w:ind w:left="5040" w:hanging="360"/>
      </w:pPr>
      <w:rPr>
        <w:rFonts w:hint="default" w:ascii="Symbol" w:hAnsi="Symbol"/>
      </w:rPr>
    </w:lvl>
    <w:lvl w:ilvl="7" w:tplc="BA0E4A08">
      <w:start w:val="1"/>
      <w:numFmt w:val="bullet"/>
      <w:lvlText w:val="o"/>
      <w:lvlJc w:val="left"/>
      <w:pPr>
        <w:ind w:left="5760" w:hanging="360"/>
      </w:pPr>
      <w:rPr>
        <w:rFonts w:hint="default" w:ascii="Courier New" w:hAnsi="Courier New"/>
      </w:rPr>
    </w:lvl>
    <w:lvl w:ilvl="8" w:tplc="7932E9D4">
      <w:start w:val="1"/>
      <w:numFmt w:val="bullet"/>
      <w:lvlText w:val=""/>
      <w:lvlJc w:val="left"/>
      <w:pPr>
        <w:ind w:left="6480" w:hanging="360"/>
      </w:pPr>
      <w:rPr>
        <w:rFonts w:hint="default" w:ascii="Wingdings" w:hAnsi="Wingdings"/>
      </w:rPr>
    </w:lvl>
  </w:abstractNum>
  <w:abstractNum w:abstractNumId="61" w15:restartNumberingAfterBreak="0">
    <w:nsid w:val="5B1E5E53"/>
    <w:multiLevelType w:val="hybridMultilevel"/>
    <w:tmpl w:val="AAE0FB3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2" w15:restartNumberingAfterBreak="0">
    <w:nsid w:val="5B4F3E94"/>
    <w:multiLevelType w:val="hybridMultilevel"/>
    <w:tmpl w:val="05DADE52"/>
    <w:lvl w:ilvl="0" w:tplc="A934C026">
      <w:start w:val="1"/>
      <w:numFmt w:val="bullet"/>
      <w:lvlText w:val=""/>
      <w:lvlJc w:val="left"/>
      <w:pPr>
        <w:ind w:left="720" w:hanging="360"/>
      </w:pPr>
      <w:rPr>
        <w:rFonts w:hint="default" w:ascii="Symbol" w:hAnsi="Symbol"/>
      </w:rPr>
    </w:lvl>
    <w:lvl w:ilvl="1" w:tplc="096238D4">
      <w:start w:val="1"/>
      <w:numFmt w:val="bullet"/>
      <w:lvlText w:val="o"/>
      <w:lvlJc w:val="left"/>
      <w:pPr>
        <w:ind w:left="1440" w:hanging="360"/>
      </w:pPr>
      <w:rPr>
        <w:rFonts w:hint="default" w:ascii="Courier New" w:hAnsi="Courier New"/>
      </w:rPr>
    </w:lvl>
    <w:lvl w:ilvl="2" w:tplc="73D64A78">
      <w:start w:val="1"/>
      <w:numFmt w:val="bullet"/>
      <w:lvlText w:val=""/>
      <w:lvlJc w:val="left"/>
      <w:pPr>
        <w:ind w:left="2160" w:hanging="360"/>
      </w:pPr>
      <w:rPr>
        <w:rFonts w:hint="default" w:ascii="Wingdings" w:hAnsi="Wingdings"/>
      </w:rPr>
    </w:lvl>
    <w:lvl w:ilvl="3" w:tplc="5AE68350">
      <w:start w:val="1"/>
      <w:numFmt w:val="bullet"/>
      <w:lvlText w:val=""/>
      <w:lvlJc w:val="left"/>
      <w:pPr>
        <w:ind w:left="2880" w:hanging="360"/>
      </w:pPr>
      <w:rPr>
        <w:rFonts w:hint="default" w:ascii="Symbol" w:hAnsi="Symbol"/>
      </w:rPr>
    </w:lvl>
    <w:lvl w:ilvl="4" w:tplc="142652B6">
      <w:start w:val="1"/>
      <w:numFmt w:val="bullet"/>
      <w:lvlText w:val="o"/>
      <w:lvlJc w:val="left"/>
      <w:pPr>
        <w:ind w:left="3600" w:hanging="360"/>
      </w:pPr>
      <w:rPr>
        <w:rFonts w:hint="default" w:ascii="Courier New" w:hAnsi="Courier New"/>
      </w:rPr>
    </w:lvl>
    <w:lvl w:ilvl="5" w:tplc="A1722BA0">
      <w:start w:val="1"/>
      <w:numFmt w:val="bullet"/>
      <w:lvlText w:val=""/>
      <w:lvlJc w:val="left"/>
      <w:pPr>
        <w:ind w:left="4320" w:hanging="360"/>
      </w:pPr>
      <w:rPr>
        <w:rFonts w:hint="default" w:ascii="Wingdings" w:hAnsi="Wingdings"/>
      </w:rPr>
    </w:lvl>
    <w:lvl w:ilvl="6" w:tplc="E7149B14">
      <w:start w:val="1"/>
      <w:numFmt w:val="bullet"/>
      <w:lvlText w:val=""/>
      <w:lvlJc w:val="left"/>
      <w:pPr>
        <w:ind w:left="5040" w:hanging="360"/>
      </w:pPr>
      <w:rPr>
        <w:rFonts w:hint="default" w:ascii="Symbol" w:hAnsi="Symbol"/>
      </w:rPr>
    </w:lvl>
    <w:lvl w:ilvl="7" w:tplc="F87C3320">
      <w:start w:val="1"/>
      <w:numFmt w:val="bullet"/>
      <w:lvlText w:val="o"/>
      <w:lvlJc w:val="left"/>
      <w:pPr>
        <w:ind w:left="5760" w:hanging="360"/>
      </w:pPr>
      <w:rPr>
        <w:rFonts w:hint="default" w:ascii="Courier New" w:hAnsi="Courier New"/>
      </w:rPr>
    </w:lvl>
    <w:lvl w:ilvl="8" w:tplc="DCC03AFA">
      <w:start w:val="1"/>
      <w:numFmt w:val="bullet"/>
      <w:lvlText w:val=""/>
      <w:lvlJc w:val="left"/>
      <w:pPr>
        <w:ind w:left="6480" w:hanging="360"/>
      </w:pPr>
      <w:rPr>
        <w:rFonts w:hint="default" w:ascii="Wingdings" w:hAnsi="Wingdings"/>
      </w:rPr>
    </w:lvl>
  </w:abstractNum>
  <w:abstractNum w:abstractNumId="63" w15:restartNumberingAfterBreak="0">
    <w:nsid w:val="5E8678F5"/>
    <w:multiLevelType w:val="multilevel"/>
    <w:tmpl w:val="3EA81E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AD4C7B"/>
    <w:multiLevelType w:val="multilevel"/>
    <w:tmpl w:val="8124D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61850982"/>
    <w:multiLevelType w:val="multilevel"/>
    <w:tmpl w:val="EB9C4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6204762A"/>
    <w:multiLevelType w:val="hybridMultilevel"/>
    <w:tmpl w:val="1A128C6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7" w15:restartNumberingAfterBreak="0">
    <w:nsid w:val="626EFE65"/>
    <w:multiLevelType w:val="hybridMultilevel"/>
    <w:tmpl w:val="1EB0A7FC"/>
    <w:lvl w:ilvl="0" w:tplc="E960883E">
      <w:start w:val="1"/>
      <w:numFmt w:val="bullet"/>
      <w:lvlText w:val=""/>
      <w:lvlJc w:val="left"/>
      <w:pPr>
        <w:ind w:left="720" w:hanging="360"/>
      </w:pPr>
      <w:rPr>
        <w:rFonts w:hint="default" w:ascii="Symbol" w:hAnsi="Symbol"/>
      </w:rPr>
    </w:lvl>
    <w:lvl w:ilvl="1" w:tplc="3DE27762">
      <w:start w:val="1"/>
      <w:numFmt w:val="bullet"/>
      <w:lvlText w:val="o"/>
      <w:lvlJc w:val="left"/>
      <w:pPr>
        <w:ind w:left="1440" w:hanging="360"/>
      </w:pPr>
      <w:rPr>
        <w:rFonts w:hint="default" w:ascii="Courier New" w:hAnsi="Courier New"/>
      </w:rPr>
    </w:lvl>
    <w:lvl w:ilvl="2" w:tplc="6EBC7E66">
      <w:start w:val="1"/>
      <w:numFmt w:val="bullet"/>
      <w:lvlText w:val=""/>
      <w:lvlJc w:val="left"/>
      <w:pPr>
        <w:ind w:left="2160" w:hanging="360"/>
      </w:pPr>
      <w:rPr>
        <w:rFonts w:hint="default" w:ascii="Wingdings" w:hAnsi="Wingdings"/>
      </w:rPr>
    </w:lvl>
    <w:lvl w:ilvl="3" w:tplc="7FFA16C2">
      <w:start w:val="1"/>
      <w:numFmt w:val="bullet"/>
      <w:lvlText w:val=""/>
      <w:lvlJc w:val="left"/>
      <w:pPr>
        <w:ind w:left="2880" w:hanging="360"/>
      </w:pPr>
      <w:rPr>
        <w:rFonts w:hint="default" w:ascii="Symbol" w:hAnsi="Symbol"/>
      </w:rPr>
    </w:lvl>
    <w:lvl w:ilvl="4" w:tplc="9356C646">
      <w:start w:val="1"/>
      <w:numFmt w:val="bullet"/>
      <w:lvlText w:val="o"/>
      <w:lvlJc w:val="left"/>
      <w:pPr>
        <w:ind w:left="3600" w:hanging="360"/>
      </w:pPr>
      <w:rPr>
        <w:rFonts w:hint="default" w:ascii="Courier New" w:hAnsi="Courier New"/>
      </w:rPr>
    </w:lvl>
    <w:lvl w:ilvl="5" w:tplc="E57A01EA">
      <w:start w:val="1"/>
      <w:numFmt w:val="bullet"/>
      <w:lvlText w:val=""/>
      <w:lvlJc w:val="left"/>
      <w:pPr>
        <w:ind w:left="4320" w:hanging="360"/>
      </w:pPr>
      <w:rPr>
        <w:rFonts w:hint="default" w:ascii="Wingdings" w:hAnsi="Wingdings"/>
      </w:rPr>
    </w:lvl>
    <w:lvl w:ilvl="6" w:tplc="B9440D30">
      <w:start w:val="1"/>
      <w:numFmt w:val="bullet"/>
      <w:lvlText w:val=""/>
      <w:lvlJc w:val="left"/>
      <w:pPr>
        <w:ind w:left="5040" w:hanging="360"/>
      </w:pPr>
      <w:rPr>
        <w:rFonts w:hint="default" w:ascii="Symbol" w:hAnsi="Symbol"/>
      </w:rPr>
    </w:lvl>
    <w:lvl w:ilvl="7" w:tplc="25ACAABC">
      <w:start w:val="1"/>
      <w:numFmt w:val="bullet"/>
      <w:lvlText w:val="o"/>
      <w:lvlJc w:val="left"/>
      <w:pPr>
        <w:ind w:left="5760" w:hanging="360"/>
      </w:pPr>
      <w:rPr>
        <w:rFonts w:hint="default" w:ascii="Courier New" w:hAnsi="Courier New"/>
      </w:rPr>
    </w:lvl>
    <w:lvl w:ilvl="8" w:tplc="682A6DA6">
      <w:start w:val="1"/>
      <w:numFmt w:val="bullet"/>
      <w:lvlText w:val=""/>
      <w:lvlJc w:val="left"/>
      <w:pPr>
        <w:ind w:left="6480" w:hanging="360"/>
      </w:pPr>
      <w:rPr>
        <w:rFonts w:hint="default" w:ascii="Wingdings" w:hAnsi="Wingdings"/>
      </w:rPr>
    </w:lvl>
  </w:abstractNum>
  <w:abstractNum w:abstractNumId="68" w15:restartNumberingAfterBreak="0">
    <w:nsid w:val="632017B3"/>
    <w:multiLevelType w:val="multilevel"/>
    <w:tmpl w:val="D56E7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9" w15:restartNumberingAfterBreak="0">
    <w:nsid w:val="65426C94"/>
    <w:multiLevelType w:val="multilevel"/>
    <w:tmpl w:val="5C5A56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66F62C32"/>
    <w:multiLevelType w:val="multilevel"/>
    <w:tmpl w:val="65305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68D8011F"/>
    <w:multiLevelType w:val="multilevel"/>
    <w:tmpl w:val="716836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2" w15:restartNumberingAfterBreak="0">
    <w:nsid w:val="69F77E5D"/>
    <w:multiLevelType w:val="multilevel"/>
    <w:tmpl w:val="32F8C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3" w15:restartNumberingAfterBreak="0">
    <w:nsid w:val="6B8D48C9"/>
    <w:multiLevelType w:val="hybridMultilevel"/>
    <w:tmpl w:val="F80CAA3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4" w15:restartNumberingAfterBreak="0">
    <w:nsid w:val="6C595E09"/>
    <w:multiLevelType w:val="multilevel"/>
    <w:tmpl w:val="86469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74942619"/>
    <w:multiLevelType w:val="multilevel"/>
    <w:tmpl w:val="6CF0C7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6" w15:restartNumberingAfterBreak="0">
    <w:nsid w:val="7654367A"/>
    <w:multiLevelType w:val="hybridMultilevel"/>
    <w:tmpl w:val="600AF4E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7" w15:restartNumberingAfterBreak="0">
    <w:nsid w:val="7882A5BE"/>
    <w:multiLevelType w:val="hybridMultilevel"/>
    <w:tmpl w:val="9F2E436C"/>
    <w:lvl w:ilvl="0" w:tplc="D0BA2800">
      <w:start w:val="1"/>
      <w:numFmt w:val="bullet"/>
      <w:lvlText w:val=""/>
      <w:lvlJc w:val="left"/>
      <w:pPr>
        <w:ind w:left="720" w:hanging="360"/>
      </w:pPr>
      <w:rPr>
        <w:rFonts w:hint="default" w:ascii="Symbol" w:hAnsi="Symbol"/>
      </w:rPr>
    </w:lvl>
    <w:lvl w:ilvl="1" w:tplc="FE049B82">
      <w:start w:val="1"/>
      <w:numFmt w:val="bullet"/>
      <w:lvlText w:val="o"/>
      <w:lvlJc w:val="left"/>
      <w:pPr>
        <w:ind w:left="1440" w:hanging="360"/>
      </w:pPr>
      <w:rPr>
        <w:rFonts w:hint="default" w:ascii="Courier New" w:hAnsi="Courier New"/>
      </w:rPr>
    </w:lvl>
    <w:lvl w:ilvl="2" w:tplc="4BA67262">
      <w:start w:val="1"/>
      <w:numFmt w:val="bullet"/>
      <w:lvlText w:val=""/>
      <w:lvlJc w:val="left"/>
      <w:pPr>
        <w:ind w:left="2160" w:hanging="360"/>
      </w:pPr>
      <w:rPr>
        <w:rFonts w:hint="default" w:ascii="Wingdings" w:hAnsi="Wingdings"/>
      </w:rPr>
    </w:lvl>
    <w:lvl w:ilvl="3" w:tplc="A72A7D32">
      <w:start w:val="1"/>
      <w:numFmt w:val="bullet"/>
      <w:lvlText w:val=""/>
      <w:lvlJc w:val="left"/>
      <w:pPr>
        <w:ind w:left="2880" w:hanging="360"/>
      </w:pPr>
      <w:rPr>
        <w:rFonts w:hint="default" w:ascii="Symbol" w:hAnsi="Symbol"/>
      </w:rPr>
    </w:lvl>
    <w:lvl w:ilvl="4" w:tplc="45AE9068">
      <w:start w:val="1"/>
      <w:numFmt w:val="bullet"/>
      <w:lvlText w:val="o"/>
      <w:lvlJc w:val="left"/>
      <w:pPr>
        <w:ind w:left="3600" w:hanging="360"/>
      </w:pPr>
      <w:rPr>
        <w:rFonts w:hint="default" w:ascii="Courier New" w:hAnsi="Courier New"/>
      </w:rPr>
    </w:lvl>
    <w:lvl w:ilvl="5" w:tplc="5AF4C78E">
      <w:start w:val="1"/>
      <w:numFmt w:val="bullet"/>
      <w:lvlText w:val=""/>
      <w:lvlJc w:val="left"/>
      <w:pPr>
        <w:ind w:left="4320" w:hanging="360"/>
      </w:pPr>
      <w:rPr>
        <w:rFonts w:hint="default" w:ascii="Wingdings" w:hAnsi="Wingdings"/>
      </w:rPr>
    </w:lvl>
    <w:lvl w:ilvl="6" w:tplc="45B6A6E2">
      <w:start w:val="1"/>
      <w:numFmt w:val="bullet"/>
      <w:lvlText w:val=""/>
      <w:lvlJc w:val="left"/>
      <w:pPr>
        <w:ind w:left="5040" w:hanging="360"/>
      </w:pPr>
      <w:rPr>
        <w:rFonts w:hint="default" w:ascii="Symbol" w:hAnsi="Symbol"/>
      </w:rPr>
    </w:lvl>
    <w:lvl w:ilvl="7" w:tplc="D0167B4A">
      <w:start w:val="1"/>
      <w:numFmt w:val="bullet"/>
      <w:lvlText w:val="o"/>
      <w:lvlJc w:val="left"/>
      <w:pPr>
        <w:ind w:left="5760" w:hanging="360"/>
      </w:pPr>
      <w:rPr>
        <w:rFonts w:hint="default" w:ascii="Courier New" w:hAnsi="Courier New"/>
      </w:rPr>
    </w:lvl>
    <w:lvl w:ilvl="8" w:tplc="6542F88A">
      <w:start w:val="1"/>
      <w:numFmt w:val="bullet"/>
      <w:lvlText w:val=""/>
      <w:lvlJc w:val="left"/>
      <w:pPr>
        <w:ind w:left="6480" w:hanging="360"/>
      </w:pPr>
      <w:rPr>
        <w:rFonts w:hint="default" w:ascii="Wingdings" w:hAnsi="Wingdings"/>
      </w:rPr>
    </w:lvl>
  </w:abstractNum>
  <w:abstractNum w:abstractNumId="78" w15:restartNumberingAfterBreak="0">
    <w:nsid w:val="78C2B4DC"/>
    <w:multiLevelType w:val="hybridMultilevel"/>
    <w:tmpl w:val="38AA581E"/>
    <w:lvl w:ilvl="0" w:tplc="CA9EA8F8">
      <w:start w:val="1"/>
      <w:numFmt w:val="bullet"/>
      <w:lvlText w:val=""/>
      <w:lvlJc w:val="left"/>
      <w:pPr>
        <w:ind w:left="720" w:hanging="360"/>
      </w:pPr>
      <w:rPr>
        <w:rFonts w:hint="default" w:ascii="Symbol" w:hAnsi="Symbol"/>
      </w:rPr>
    </w:lvl>
    <w:lvl w:ilvl="1" w:tplc="C83C41EE">
      <w:start w:val="1"/>
      <w:numFmt w:val="bullet"/>
      <w:lvlText w:val="o"/>
      <w:lvlJc w:val="left"/>
      <w:pPr>
        <w:ind w:left="1440" w:hanging="360"/>
      </w:pPr>
      <w:rPr>
        <w:rFonts w:hint="default" w:ascii="Courier New" w:hAnsi="Courier New"/>
      </w:rPr>
    </w:lvl>
    <w:lvl w:ilvl="2" w:tplc="A6628F6E">
      <w:start w:val="1"/>
      <w:numFmt w:val="bullet"/>
      <w:lvlText w:val=""/>
      <w:lvlJc w:val="left"/>
      <w:pPr>
        <w:ind w:left="2160" w:hanging="360"/>
      </w:pPr>
      <w:rPr>
        <w:rFonts w:hint="default" w:ascii="Wingdings" w:hAnsi="Wingdings"/>
      </w:rPr>
    </w:lvl>
    <w:lvl w:ilvl="3" w:tplc="E62EF486">
      <w:start w:val="1"/>
      <w:numFmt w:val="bullet"/>
      <w:lvlText w:val=""/>
      <w:lvlJc w:val="left"/>
      <w:pPr>
        <w:ind w:left="2880" w:hanging="360"/>
      </w:pPr>
      <w:rPr>
        <w:rFonts w:hint="default" w:ascii="Symbol" w:hAnsi="Symbol"/>
      </w:rPr>
    </w:lvl>
    <w:lvl w:ilvl="4" w:tplc="44387A36">
      <w:start w:val="1"/>
      <w:numFmt w:val="bullet"/>
      <w:lvlText w:val="o"/>
      <w:lvlJc w:val="left"/>
      <w:pPr>
        <w:ind w:left="3600" w:hanging="360"/>
      </w:pPr>
      <w:rPr>
        <w:rFonts w:hint="default" w:ascii="Courier New" w:hAnsi="Courier New"/>
      </w:rPr>
    </w:lvl>
    <w:lvl w:ilvl="5" w:tplc="F776F55E">
      <w:start w:val="1"/>
      <w:numFmt w:val="bullet"/>
      <w:lvlText w:val=""/>
      <w:lvlJc w:val="left"/>
      <w:pPr>
        <w:ind w:left="4320" w:hanging="360"/>
      </w:pPr>
      <w:rPr>
        <w:rFonts w:hint="default" w:ascii="Wingdings" w:hAnsi="Wingdings"/>
      </w:rPr>
    </w:lvl>
    <w:lvl w:ilvl="6" w:tplc="A67EB2A4">
      <w:start w:val="1"/>
      <w:numFmt w:val="bullet"/>
      <w:lvlText w:val=""/>
      <w:lvlJc w:val="left"/>
      <w:pPr>
        <w:ind w:left="5040" w:hanging="360"/>
      </w:pPr>
      <w:rPr>
        <w:rFonts w:hint="default" w:ascii="Symbol" w:hAnsi="Symbol"/>
      </w:rPr>
    </w:lvl>
    <w:lvl w:ilvl="7" w:tplc="EDC8B9C2">
      <w:start w:val="1"/>
      <w:numFmt w:val="bullet"/>
      <w:lvlText w:val="o"/>
      <w:lvlJc w:val="left"/>
      <w:pPr>
        <w:ind w:left="5760" w:hanging="360"/>
      </w:pPr>
      <w:rPr>
        <w:rFonts w:hint="default" w:ascii="Courier New" w:hAnsi="Courier New"/>
      </w:rPr>
    </w:lvl>
    <w:lvl w:ilvl="8" w:tplc="E4901712">
      <w:start w:val="1"/>
      <w:numFmt w:val="bullet"/>
      <w:lvlText w:val=""/>
      <w:lvlJc w:val="left"/>
      <w:pPr>
        <w:ind w:left="6480" w:hanging="360"/>
      </w:pPr>
      <w:rPr>
        <w:rFonts w:hint="default" w:ascii="Wingdings" w:hAnsi="Wingdings"/>
      </w:rPr>
    </w:lvl>
  </w:abstractNum>
  <w:abstractNum w:abstractNumId="79" w15:restartNumberingAfterBreak="0">
    <w:nsid w:val="7A3C27BD"/>
    <w:multiLevelType w:val="hybridMultilevel"/>
    <w:tmpl w:val="71E6054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0" w15:restartNumberingAfterBreak="0">
    <w:nsid w:val="7B599F3B"/>
    <w:multiLevelType w:val="hybridMultilevel"/>
    <w:tmpl w:val="0374B8A8"/>
    <w:lvl w:ilvl="0" w:tplc="8E28FE16">
      <w:start w:val="1"/>
      <w:numFmt w:val="bullet"/>
      <w:lvlText w:val=""/>
      <w:lvlJc w:val="left"/>
      <w:pPr>
        <w:ind w:left="720" w:hanging="360"/>
      </w:pPr>
      <w:rPr>
        <w:rFonts w:hint="default" w:ascii="Symbol" w:hAnsi="Symbol"/>
      </w:rPr>
    </w:lvl>
    <w:lvl w:ilvl="1" w:tplc="4FB8DE44">
      <w:start w:val="1"/>
      <w:numFmt w:val="bullet"/>
      <w:lvlText w:val="o"/>
      <w:lvlJc w:val="left"/>
      <w:pPr>
        <w:ind w:left="1440" w:hanging="360"/>
      </w:pPr>
      <w:rPr>
        <w:rFonts w:hint="default" w:ascii="Courier New" w:hAnsi="Courier New"/>
      </w:rPr>
    </w:lvl>
    <w:lvl w:ilvl="2" w:tplc="761A6094">
      <w:start w:val="1"/>
      <w:numFmt w:val="bullet"/>
      <w:lvlText w:val=""/>
      <w:lvlJc w:val="left"/>
      <w:pPr>
        <w:ind w:left="2160" w:hanging="360"/>
      </w:pPr>
      <w:rPr>
        <w:rFonts w:hint="default" w:ascii="Wingdings" w:hAnsi="Wingdings"/>
      </w:rPr>
    </w:lvl>
    <w:lvl w:ilvl="3" w:tplc="79F67936">
      <w:start w:val="1"/>
      <w:numFmt w:val="bullet"/>
      <w:lvlText w:val=""/>
      <w:lvlJc w:val="left"/>
      <w:pPr>
        <w:ind w:left="2880" w:hanging="360"/>
      </w:pPr>
      <w:rPr>
        <w:rFonts w:hint="default" w:ascii="Symbol" w:hAnsi="Symbol"/>
      </w:rPr>
    </w:lvl>
    <w:lvl w:ilvl="4" w:tplc="AEE2C444">
      <w:start w:val="1"/>
      <w:numFmt w:val="bullet"/>
      <w:lvlText w:val="o"/>
      <w:lvlJc w:val="left"/>
      <w:pPr>
        <w:ind w:left="3600" w:hanging="360"/>
      </w:pPr>
      <w:rPr>
        <w:rFonts w:hint="default" w:ascii="Courier New" w:hAnsi="Courier New"/>
      </w:rPr>
    </w:lvl>
    <w:lvl w:ilvl="5" w:tplc="015C77C2">
      <w:start w:val="1"/>
      <w:numFmt w:val="bullet"/>
      <w:lvlText w:val=""/>
      <w:lvlJc w:val="left"/>
      <w:pPr>
        <w:ind w:left="4320" w:hanging="360"/>
      </w:pPr>
      <w:rPr>
        <w:rFonts w:hint="default" w:ascii="Wingdings" w:hAnsi="Wingdings"/>
      </w:rPr>
    </w:lvl>
    <w:lvl w:ilvl="6" w:tplc="A8C286CC">
      <w:start w:val="1"/>
      <w:numFmt w:val="bullet"/>
      <w:lvlText w:val=""/>
      <w:lvlJc w:val="left"/>
      <w:pPr>
        <w:ind w:left="5040" w:hanging="360"/>
      </w:pPr>
      <w:rPr>
        <w:rFonts w:hint="default" w:ascii="Symbol" w:hAnsi="Symbol"/>
      </w:rPr>
    </w:lvl>
    <w:lvl w:ilvl="7" w:tplc="B3AC5F78">
      <w:start w:val="1"/>
      <w:numFmt w:val="bullet"/>
      <w:lvlText w:val="o"/>
      <w:lvlJc w:val="left"/>
      <w:pPr>
        <w:ind w:left="5760" w:hanging="360"/>
      </w:pPr>
      <w:rPr>
        <w:rFonts w:hint="default" w:ascii="Courier New" w:hAnsi="Courier New"/>
      </w:rPr>
    </w:lvl>
    <w:lvl w:ilvl="8" w:tplc="E5D821BA">
      <w:start w:val="1"/>
      <w:numFmt w:val="bullet"/>
      <w:lvlText w:val=""/>
      <w:lvlJc w:val="left"/>
      <w:pPr>
        <w:ind w:left="6480" w:hanging="360"/>
      </w:pPr>
      <w:rPr>
        <w:rFonts w:hint="default" w:ascii="Wingdings" w:hAnsi="Wingdings"/>
      </w:rPr>
    </w:lvl>
  </w:abstractNum>
  <w:abstractNum w:abstractNumId="81" w15:restartNumberingAfterBreak="0">
    <w:nsid w:val="7BF11B23"/>
    <w:multiLevelType w:val="multilevel"/>
    <w:tmpl w:val="917CE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2" w15:restartNumberingAfterBreak="0">
    <w:nsid w:val="7C0C2E51"/>
    <w:multiLevelType w:val="multilevel"/>
    <w:tmpl w:val="0F7413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3" w15:restartNumberingAfterBreak="0">
    <w:nsid w:val="7C471A8C"/>
    <w:multiLevelType w:val="hybridMultilevel"/>
    <w:tmpl w:val="751671A0"/>
    <w:lvl w:ilvl="0" w:tplc="85F47EEC">
      <w:start w:val="1"/>
      <w:numFmt w:val="bullet"/>
      <w:lvlText w:val=""/>
      <w:lvlJc w:val="left"/>
      <w:pPr>
        <w:ind w:left="720" w:hanging="360"/>
      </w:pPr>
      <w:rPr>
        <w:rFonts w:hint="default" w:ascii="Symbol" w:hAnsi="Symbol"/>
      </w:rPr>
    </w:lvl>
    <w:lvl w:ilvl="1" w:tplc="C36A6408">
      <w:start w:val="1"/>
      <w:numFmt w:val="bullet"/>
      <w:lvlText w:val="o"/>
      <w:lvlJc w:val="left"/>
      <w:pPr>
        <w:ind w:left="1440" w:hanging="360"/>
      </w:pPr>
      <w:rPr>
        <w:rFonts w:hint="default" w:ascii="Courier New" w:hAnsi="Courier New"/>
      </w:rPr>
    </w:lvl>
    <w:lvl w:ilvl="2" w:tplc="0B1ECCD0">
      <w:start w:val="1"/>
      <w:numFmt w:val="bullet"/>
      <w:lvlText w:val=""/>
      <w:lvlJc w:val="left"/>
      <w:pPr>
        <w:ind w:left="2160" w:hanging="360"/>
      </w:pPr>
      <w:rPr>
        <w:rFonts w:hint="default" w:ascii="Wingdings" w:hAnsi="Wingdings"/>
      </w:rPr>
    </w:lvl>
    <w:lvl w:ilvl="3" w:tplc="EB3E4A00">
      <w:start w:val="1"/>
      <w:numFmt w:val="bullet"/>
      <w:lvlText w:val=""/>
      <w:lvlJc w:val="left"/>
      <w:pPr>
        <w:ind w:left="2880" w:hanging="360"/>
      </w:pPr>
      <w:rPr>
        <w:rFonts w:hint="default" w:ascii="Symbol" w:hAnsi="Symbol"/>
      </w:rPr>
    </w:lvl>
    <w:lvl w:ilvl="4" w:tplc="6778BD56">
      <w:start w:val="1"/>
      <w:numFmt w:val="bullet"/>
      <w:lvlText w:val="o"/>
      <w:lvlJc w:val="left"/>
      <w:pPr>
        <w:ind w:left="3600" w:hanging="360"/>
      </w:pPr>
      <w:rPr>
        <w:rFonts w:hint="default" w:ascii="Courier New" w:hAnsi="Courier New"/>
      </w:rPr>
    </w:lvl>
    <w:lvl w:ilvl="5" w:tplc="FB462F26">
      <w:start w:val="1"/>
      <w:numFmt w:val="bullet"/>
      <w:lvlText w:val=""/>
      <w:lvlJc w:val="left"/>
      <w:pPr>
        <w:ind w:left="4320" w:hanging="360"/>
      </w:pPr>
      <w:rPr>
        <w:rFonts w:hint="default" w:ascii="Wingdings" w:hAnsi="Wingdings"/>
      </w:rPr>
    </w:lvl>
    <w:lvl w:ilvl="6" w:tplc="25FA3F2C">
      <w:start w:val="1"/>
      <w:numFmt w:val="bullet"/>
      <w:lvlText w:val=""/>
      <w:lvlJc w:val="left"/>
      <w:pPr>
        <w:ind w:left="5040" w:hanging="360"/>
      </w:pPr>
      <w:rPr>
        <w:rFonts w:hint="default" w:ascii="Symbol" w:hAnsi="Symbol"/>
      </w:rPr>
    </w:lvl>
    <w:lvl w:ilvl="7" w:tplc="FA2AB3DA">
      <w:start w:val="1"/>
      <w:numFmt w:val="bullet"/>
      <w:lvlText w:val="o"/>
      <w:lvlJc w:val="left"/>
      <w:pPr>
        <w:ind w:left="5760" w:hanging="360"/>
      </w:pPr>
      <w:rPr>
        <w:rFonts w:hint="default" w:ascii="Courier New" w:hAnsi="Courier New"/>
      </w:rPr>
    </w:lvl>
    <w:lvl w:ilvl="8" w:tplc="20745B42">
      <w:start w:val="1"/>
      <w:numFmt w:val="bullet"/>
      <w:lvlText w:val=""/>
      <w:lvlJc w:val="left"/>
      <w:pPr>
        <w:ind w:left="6480" w:hanging="360"/>
      </w:pPr>
      <w:rPr>
        <w:rFonts w:hint="default" w:ascii="Wingdings" w:hAnsi="Wingdings"/>
      </w:rPr>
    </w:lvl>
  </w:abstractNum>
  <w:abstractNum w:abstractNumId="84" w15:restartNumberingAfterBreak="0">
    <w:nsid w:val="7E717C19"/>
    <w:multiLevelType w:val="multilevel"/>
    <w:tmpl w:val="4D1807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9D24BE"/>
    <w:multiLevelType w:val="multilevel"/>
    <w:tmpl w:val="843A3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6" w15:restartNumberingAfterBreak="0">
    <w:nsid w:val="7F2E58E7"/>
    <w:multiLevelType w:val="multilevel"/>
    <w:tmpl w:val="A6DE2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1">
    <w:abstractNumId w:val="7"/>
  </w:num>
  <w:num w:numId="2">
    <w:abstractNumId w:val="67"/>
  </w:num>
  <w:num w:numId="3">
    <w:abstractNumId w:val="60"/>
  </w:num>
  <w:num w:numId="4">
    <w:abstractNumId w:val="62"/>
  </w:num>
  <w:num w:numId="5">
    <w:abstractNumId w:val="22"/>
  </w:num>
  <w:num w:numId="6">
    <w:abstractNumId w:val="77"/>
  </w:num>
  <w:num w:numId="7">
    <w:abstractNumId w:val="78"/>
  </w:num>
  <w:num w:numId="8">
    <w:abstractNumId w:val="53"/>
  </w:num>
  <w:num w:numId="9">
    <w:abstractNumId w:val="83"/>
  </w:num>
  <w:num w:numId="10">
    <w:abstractNumId w:val="10"/>
  </w:num>
  <w:num w:numId="11">
    <w:abstractNumId w:val="80"/>
  </w:num>
  <w:num w:numId="12">
    <w:abstractNumId w:val="50"/>
  </w:num>
  <w:num w:numId="13">
    <w:abstractNumId w:val="3"/>
  </w:num>
  <w:num w:numId="14">
    <w:abstractNumId w:val="18"/>
  </w:num>
  <w:num w:numId="15">
    <w:abstractNumId w:val="69"/>
  </w:num>
  <w:num w:numId="16">
    <w:abstractNumId w:val="6"/>
  </w:num>
  <w:num w:numId="17">
    <w:abstractNumId w:val="51"/>
  </w:num>
  <w:num w:numId="18">
    <w:abstractNumId w:val="52"/>
  </w:num>
  <w:num w:numId="19">
    <w:abstractNumId w:val="40"/>
  </w:num>
  <w:num w:numId="20">
    <w:abstractNumId w:val="44"/>
  </w:num>
  <w:num w:numId="21">
    <w:abstractNumId w:val="28"/>
  </w:num>
  <w:num w:numId="22">
    <w:abstractNumId w:val="71"/>
  </w:num>
  <w:num w:numId="23">
    <w:abstractNumId w:val="75"/>
  </w:num>
  <w:num w:numId="24">
    <w:abstractNumId w:val="45"/>
  </w:num>
  <w:num w:numId="25">
    <w:abstractNumId w:val="81"/>
  </w:num>
  <w:num w:numId="26">
    <w:abstractNumId w:val="26"/>
  </w:num>
  <w:num w:numId="27">
    <w:abstractNumId w:val="86"/>
  </w:num>
  <w:num w:numId="28">
    <w:abstractNumId w:val="59"/>
  </w:num>
  <w:num w:numId="29">
    <w:abstractNumId w:val="82"/>
  </w:num>
  <w:num w:numId="30">
    <w:abstractNumId w:val="56"/>
  </w:num>
  <w:num w:numId="31">
    <w:abstractNumId w:val="39"/>
  </w:num>
  <w:num w:numId="32">
    <w:abstractNumId w:val="38"/>
  </w:num>
  <w:num w:numId="33">
    <w:abstractNumId w:val="2"/>
  </w:num>
  <w:num w:numId="34">
    <w:abstractNumId w:val="64"/>
  </w:num>
  <w:num w:numId="35">
    <w:abstractNumId w:val="37"/>
  </w:num>
  <w:num w:numId="36">
    <w:abstractNumId w:val="65"/>
  </w:num>
  <w:num w:numId="37">
    <w:abstractNumId w:val="13"/>
  </w:num>
  <w:num w:numId="38">
    <w:abstractNumId w:val="85"/>
  </w:num>
  <w:num w:numId="39">
    <w:abstractNumId w:val="68"/>
  </w:num>
  <w:num w:numId="40">
    <w:abstractNumId w:val="49"/>
  </w:num>
  <w:num w:numId="41">
    <w:abstractNumId w:val="33"/>
  </w:num>
  <w:num w:numId="42">
    <w:abstractNumId w:val="30"/>
  </w:num>
  <w:num w:numId="43">
    <w:abstractNumId w:val="1"/>
  </w:num>
  <w:num w:numId="44">
    <w:abstractNumId w:val="72"/>
  </w:num>
  <w:num w:numId="45">
    <w:abstractNumId w:val="9"/>
  </w:num>
  <w:num w:numId="46">
    <w:abstractNumId w:val="46"/>
  </w:num>
  <w:num w:numId="47">
    <w:abstractNumId w:val="57"/>
  </w:num>
  <w:num w:numId="48">
    <w:abstractNumId w:val="74"/>
  </w:num>
  <w:num w:numId="49">
    <w:abstractNumId w:val="5"/>
  </w:num>
  <w:num w:numId="50">
    <w:abstractNumId w:val="17"/>
  </w:num>
  <w:num w:numId="51">
    <w:abstractNumId w:val="42"/>
  </w:num>
  <w:num w:numId="52">
    <w:abstractNumId w:val="32"/>
  </w:num>
  <w:num w:numId="53">
    <w:abstractNumId w:val="20"/>
  </w:num>
  <w:num w:numId="54">
    <w:abstractNumId w:val="43"/>
  </w:num>
  <w:num w:numId="55">
    <w:abstractNumId w:val="4"/>
  </w:num>
  <w:num w:numId="56">
    <w:abstractNumId w:val="21"/>
  </w:num>
  <w:num w:numId="57">
    <w:abstractNumId w:val="84"/>
  </w:num>
  <w:num w:numId="58">
    <w:abstractNumId w:val="24"/>
  </w:num>
  <w:num w:numId="59">
    <w:abstractNumId w:val="34"/>
  </w:num>
  <w:num w:numId="60">
    <w:abstractNumId w:val="63"/>
  </w:num>
  <w:num w:numId="61">
    <w:abstractNumId w:val="8"/>
  </w:num>
  <w:num w:numId="62">
    <w:abstractNumId w:val="36"/>
  </w:num>
  <w:num w:numId="63">
    <w:abstractNumId w:val="73"/>
  </w:num>
  <w:num w:numId="64">
    <w:abstractNumId w:val="0"/>
  </w:num>
  <w:num w:numId="65">
    <w:abstractNumId w:val="27"/>
  </w:num>
  <w:num w:numId="66">
    <w:abstractNumId w:val="79"/>
  </w:num>
  <w:num w:numId="67">
    <w:abstractNumId w:val="23"/>
  </w:num>
  <w:num w:numId="68">
    <w:abstractNumId w:val="41"/>
  </w:num>
  <w:num w:numId="69">
    <w:abstractNumId w:val="19"/>
  </w:num>
  <w:num w:numId="70">
    <w:abstractNumId w:val="12"/>
  </w:num>
  <w:num w:numId="71">
    <w:abstractNumId w:val="61"/>
  </w:num>
  <w:num w:numId="72">
    <w:abstractNumId w:val="54"/>
  </w:num>
  <w:num w:numId="73">
    <w:abstractNumId w:val="47"/>
  </w:num>
  <w:num w:numId="74">
    <w:abstractNumId w:val="35"/>
  </w:num>
  <w:num w:numId="75">
    <w:abstractNumId w:val="16"/>
  </w:num>
  <w:num w:numId="76">
    <w:abstractNumId w:val="31"/>
  </w:num>
  <w:num w:numId="77">
    <w:abstractNumId w:val="11"/>
  </w:num>
  <w:num w:numId="78">
    <w:abstractNumId w:val="15"/>
  </w:num>
  <w:num w:numId="79">
    <w:abstractNumId w:val="66"/>
  </w:num>
  <w:num w:numId="80">
    <w:abstractNumId w:val="76"/>
  </w:num>
  <w:num w:numId="81">
    <w:abstractNumId w:val="29"/>
  </w:num>
  <w:num w:numId="82">
    <w:abstractNumId w:val="58"/>
  </w:num>
  <w:num w:numId="83">
    <w:abstractNumId w:val="55"/>
  </w:num>
  <w:num w:numId="84">
    <w:abstractNumId w:val="70"/>
  </w:num>
  <w:num w:numId="85">
    <w:abstractNumId w:val="48"/>
  </w:num>
  <w:num w:numId="86">
    <w:abstractNumId w:val="25"/>
  </w:num>
  <w:num w:numId="87">
    <w:abstractNumId w:val="1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9F"/>
    <w:rsid w:val="00010978"/>
    <w:rsid w:val="000109A9"/>
    <w:rsid w:val="00014FC8"/>
    <w:rsid w:val="000160E1"/>
    <w:rsid w:val="0001616E"/>
    <w:rsid w:val="00024942"/>
    <w:rsid w:val="00026558"/>
    <w:rsid w:val="000273B9"/>
    <w:rsid w:val="00027CFC"/>
    <w:rsid w:val="00041F46"/>
    <w:rsid w:val="00060A2F"/>
    <w:rsid w:val="0008259B"/>
    <w:rsid w:val="000A7091"/>
    <w:rsid w:val="000C2A6E"/>
    <w:rsid w:val="000C3481"/>
    <w:rsid w:val="000D79D1"/>
    <w:rsid w:val="000E6FB7"/>
    <w:rsid w:val="00100F90"/>
    <w:rsid w:val="00105FF6"/>
    <w:rsid w:val="00120F50"/>
    <w:rsid w:val="00132FB2"/>
    <w:rsid w:val="00135B08"/>
    <w:rsid w:val="00151D42"/>
    <w:rsid w:val="00153852"/>
    <w:rsid w:val="001666F0"/>
    <w:rsid w:val="001714CE"/>
    <w:rsid w:val="00172638"/>
    <w:rsid w:val="00175F09"/>
    <w:rsid w:val="00175F7D"/>
    <w:rsid w:val="0018132F"/>
    <w:rsid w:val="00183CF1"/>
    <w:rsid w:val="0018416B"/>
    <w:rsid w:val="00192A6E"/>
    <w:rsid w:val="00194317"/>
    <w:rsid w:val="001961E5"/>
    <w:rsid w:val="001A2695"/>
    <w:rsid w:val="001A6730"/>
    <w:rsid w:val="001C7A92"/>
    <w:rsid w:val="001D18AB"/>
    <w:rsid w:val="001F79F8"/>
    <w:rsid w:val="00202CAE"/>
    <w:rsid w:val="00250755"/>
    <w:rsid w:val="0025106C"/>
    <w:rsid w:val="00255173"/>
    <w:rsid w:val="002554A0"/>
    <w:rsid w:val="00262CA6"/>
    <w:rsid w:val="002B18C6"/>
    <w:rsid w:val="002D5067"/>
    <w:rsid w:val="002E3415"/>
    <w:rsid w:val="0030016F"/>
    <w:rsid w:val="00306D36"/>
    <w:rsid w:val="00313BFE"/>
    <w:rsid w:val="00322D6E"/>
    <w:rsid w:val="00326414"/>
    <w:rsid w:val="00326F0F"/>
    <w:rsid w:val="00345068"/>
    <w:rsid w:val="00347B15"/>
    <w:rsid w:val="003516E1"/>
    <w:rsid w:val="00356B02"/>
    <w:rsid w:val="0036743B"/>
    <w:rsid w:val="00375878"/>
    <w:rsid w:val="00380E06"/>
    <w:rsid w:val="00382509"/>
    <w:rsid w:val="003943CE"/>
    <w:rsid w:val="003B6053"/>
    <w:rsid w:val="003D2BF8"/>
    <w:rsid w:val="003E6355"/>
    <w:rsid w:val="003F1BC6"/>
    <w:rsid w:val="00414040"/>
    <w:rsid w:val="00426F95"/>
    <w:rsid w:val="00442D19"/>
    <w:rsid w:val="004465D7"/>
    <w:rsid w:val="00470569"/>
    <w:rsid w:val="00472A3D"/>
    <w:rsid w:val="004A01D9"/>
    <w:rsid w:val="004B38B9"/>
    <w:rsid w:val="004B51E7"/>
    <w:rsid w:val="004C779F"/>
    <w:rsid w:val="004E0E76"/>
    <w:rsid w:val="004E7D86"/>
    <w:rsid w:val="004F076D"/>
    <w:rsid w:val="00503623"/>
    <w:rsid w:val="00504013"/>
    <w:rsid w:val="00507A9F"/>
    <w:rsid w:val="00512097"/>
    <w:rsid w:val="00527125"/>
    <w:rsid w:val="00541D64"/>
    <w:rsid w:val="00542946"/>
    <w:rsid w:val="00544C9A"/>
    <w:rsid w:val="00545389"/>
    <w:rsid w:val="00552AF8"/>
    <w:rsid w:val="005601F0"/>
    <w:rsid w:val="005724FC"/>
    <w:rsid w:val="005779F5"/>
    <w:rsid w:val="00586631"/>
    <w:rsid w:val="005A143B"/>
    <w:rsid w:val="005D3FD8"/>
    <w:rsid w:val="005D5FDE"/>
    <w:rsid w:val="005E160B"/>
    <w:rsid w:val="005E4362"/>
    <w:rsid w:val="005F37DF"/>
    <w:rsid w:val="00616D4A"/>
    <w:rsid w:val="00631109"/>
    <w:rsid w:val="0063181E"/>
    <w:rsid w:val="00636F96"/>
    <w:rsid w:val="00647F61"/>
    <w:rsid w:val="00654B60"/>
    <w:rsid w:val="0068332E"/>
    <w:rsid w:val="006C4A3E"/>
    <w:rsid w:val="006E5196"/>
    <w:rsid w:val="006E51D7"/>
    <w:rsid w:val="006E740B"/>
    <w:rsid w:val="006F4167"/>
    <w:rsid w:val="00706F82"/>
    <w:rsid w:val="00723AF6"/>
    <w:rsid w:val="007265AE"/>
    <w:rsid w:val="00735297"/>
    <w:rsid w:val="007460FB"/>
    <w:rsid w:val="00761FD1"/>
    <w:rsid w:val="00790B0F"/>
    <w:rsid w:val="007921BE"/>
    <w:rsid w:val="00795BC1"/>
    <w:rsid w:val="007966D2"/>
    <w:rsid w:val="00797E8A"/>
    <w:rsid w:val="007A2D35"/>
    <w:rsid w:val="007C7B55"/>
    <w:rsid w:val="007D053F"/>
    <w:rsid w:val="007E372F"/>
    <w:rsid w:val="007F7806"/>
    <w:rsid w:val="007F7950"/>
    <w:rsid w:val="008137B3"/>
    <w:rsid w:val="00821834"/>
    <w:rsid w:val="00841465"/>
    <w:rsid w:val="0085741E"/>
    <w:rsid w:val="00864963"/>
    <w:rsid w:val="0087009E"/>
    <w:rsid w:val="008B61A4"/>
    <w:rsid w:val="008C4CBA"/>
    <w:rsid w:val="008D0F65"/>
    <w:rsid w:val="008D2161"/>
    <w:rsid w:val="008E0368"/>
    <w:rsid w:val="008E744A"/>
    <w:rsid w:val="008E7AE3"/>
    <w:rsid w:val="008F3458"/>
    <w:rsid w:val="009160D6"/>
    <w:rsid w:val="00920097"/>
    <w:rsid w:val="00931B08"/>
    <w:rsid w:val="00951F71"/>
    <w:rsid w:val="00953E62"/>
    <w:rsid w:val="00954262"/>
    <w:rsid w:val="00956F1D"/>
    <w:rsid w:val="00957077"/>
    <w:rsid w:val="00961B37"/>
    <w:rsid w:val="00966218"/>
    <w:rsid w:val="00976F57"/>
    <w:rsid w:val="00983E26"/>
    <w:rsid w:val="00985B7D"/>
    <w:rsid w:val="0098761C"/>
    <w:rsid w:val="009B076B"/>
    <w:rsid w:val="009D2066"/>
    <w:rsid w:val="009E52A9"/>
    <w:rsid w:val="009E5785"/>
    <w:rsid w:val="009F65DA"/>
    <w:rsid w:val="009F74A7"/>
    <w:rsid w:val="00A10F55"/>
    <w:rsid w:val="00A14AF7"/>
    <w:rsid w:val="00A21F06"/>
    <w:rsid w:val="00A26912"/>
    <w:rsid w:val="00A373B5"/>
    <w:rsid w:val="00A56FEA"/>
    <w:rsid w:val="00A628A1"/>
    <w:rsid w:val="00A81C1B"/>
    <w:rsid w:val="00A96A0D"/>
    <w:rsid w:val="00AA22DB"/>
    <w:rsid w:val="00AA50C4"/>
    <w:rsid w:val="00AA7BFF"/>
    <w:rsid w:val="00AC333A"/>
    <w:rsid w:val="00AD5B46"/>
    <w:rsid w:val="00AF1E87"/>
    <w:rsid w:val="00B0370E"/>
    <w:rsid w:val="00B04A39"/>
    <w:rsid w:val="00B12734"/>
    <w:rsid w:val="00B136BE"/>
    <w:rsid w:val="00B42ACD"/>
    <w:rsid w:val="00B46F5A"/>
    <w:rsid w:val="00B525B0"/>
    <w:rsid w:val="00B663BC"/>
    <w:rsid w:val="00BA5F52"/>
    <w:rsid w:val="00BA7FAE"/>
    <w:rsid w:val="00BC0896"/>
    <w:rsid w:val="00BC1192"/>
    <w:rsid w:val="00BD23F7"/>
    <w:rsid w:val="00BE0742"/>
    <w:rsid w:val="00BE1A03"/>
    <w:rsid w:val="00BF1D78"/>
    <w:rsid w:val="00BF60A3"/>
    <w:rsid w:val="00C06CD1"/>
    <w:rsid w:val="00C103EA"/>
    <w:rsid w:val="00C109E3"/>
    <w:rsid w:val="00C10C10"/>
    <w:rsid w:val="00C12D79"/>
    <w:rsid w:val="00C20166"/>
    <w:rsid w:val="00C35073"/>
    <w:rsid w:val="00C453B2"/>
    <w:rsid w:val="00C571F8"/>
    <w:rsid w:val="00C74E94"/>
    <w:rsid w:val="00C836FC"/>
    <w:rsid w:val="00C843C2"/>
    <w:rsid w:val="00C92E3E"/>
    <w:rsid w:val="00CA5F12"/>
    <w:rsid w:val="00CB4E69"/>
    <w:rsid w:val="00CD1DE6"/>
    <w:rsid w:val="00CD7161"/>
    <w:rsid w:val="00CE794E"/>
    <w:rsid w:val="00D220AC"/>
    <w:rsid w:val="00D2404B"/>
    <w:rsid w:val="00D33983"/>
    <w:rsid w:val="00D35CC1"/>
    <w:rsid w:val="00D363CC"/>
    <w:rsid w:val="00D51EF7"/>
    <w:rsid w:val="00D6013C"/>
    <w:rsid w:val="00D64646"/>
    <w:rsid w:val="00D64901"/>
    <w:rsid w:val="00D7370A"/>
    <w:rsid w:val="00D84E0D"/>
    <w:rsid w:val="00D8548B"/>
    <w:rsid w:val="00D86CBD"/>
    <w:rsid w:val="00DA0959"/>
    <w:rsid w:val="00DA2D6C"/>
    <w:rsid w:val="00DA6E82"/>
    <w:rsid w:val="00DE276F"/>
    <w:rsid w:val="00DF41B0"/>
    <w:rsid w:val="00DF7FF5"/>
    <w:rsid w:val="00E23F96"/>
    <w:rsid w:val="00E25F50"/>
    <w:rsid w:val="00E352AD"/>
    <w:rsid w:val="00E553EA"/>
    <w:rsid w:val="00E62CC0"/>
    <w:rsid w:val="00E63C8B"/>
    <w:rsid w:val="00E65DED"/>
    <w:rsid w:val="00E664D0"/>
    <w:rsid w:val="00E71150"/>
    <w:rsid w:val="00E73C6E"/>
    <w:rsid w:val="00E86BB5"/>
    <w:rsid w:val="00ED09E5"/>
    <w:rsid w:val="00ED166C"/>
    <w:rsid w:val="00EE2D2F"/>
    <w:rsid w:val="00F02A90"/>
    <w:rsid w:val="00F124BC"/>
    <w:rsid w:val="00F342F1"/>
    <w:rsid w:val="00F375BB"/>
    <w:rsid w:val="00F4337B"/>
    <w:rsid w:val="00F44912"/>
    <w:rsid w:val="00F56ACD"/>
    <w:rsid w:val="00F86C2F"/>
    <w:rsid w:val="00F967FF"/>
    <w:rsid w:val="00FA30B9"/>
    <w:rsid w:val="00FD326A"/>
    <w:rsid w:val="00FD54BD"/>
    <w:rsid w:val="00FE68DC"/>
    <w:rsid w:val="02414AE2"/>
    <w:rsid w:val="025467D4"/>
    <w:rsid w:val="043710B5"/>
    <w:rsid w:val="05AF4E88"/>
    <w:rsid w:val="05C31150"/>
    <w:rsid w:val="07335A43"/>
    <w:rsid w:val="07D9762C"/>
    <w:rsid w:val="0982CB98"/>
    <w:rsid w:val="099ECE63"/>
    <w:rsid w:val="0BA8B825"/>
    <w:rsid w:val="0C93C3D7"/>
    <w:rsid w:val="10679096"/>
    <w:rsid w:val="1256EC37"/>
    <w:rsid w:val="1388BF74"/>
    <w:rsid w:val="1405A777"/>
    <w:rsid w:val="144472A6"/>
    <w:rsid w:val="16594611"/>
    <w:rsid w:val="171EC2E9"/>
    <w:rsid w:val="1859BBBC"/>
    <w:rsid w:val="18EC9F37"/>
    <w:rsid w:val="1A454F7C"/>
    <w:rsid w:val="1A8CAC45"/>
    <w:rsid w:val="1C8D47B2"/>
    <w:rsid w:val="1CF0E4A2"/>
    <w:rsid w:val="1D01E13B"/>
    <w:rsid w:val="1EA71963"/>
    <w:rsid w:val="1F5890D1"/>
    <w:rsid w:val="203E6BA6"/>
    <w:rsid w:val="206649D2"/>
    <w:rsid w:val="21F7E9A8"/>
    <w:rsid w:val="23D5C430"/>
    <w:rsid w:val="24569F86"/>
    <w:rsid w:val="24CAC933"/>
    <w:rsid w:val="26131AA2"/>
    <w:rsid w:val="274B61CE"/>
    <w:rsid w:val="2759A0A7"/>
    <w:rsid w:val="27652EB4"/>
    <w:rsid w:val="27FA0DD9"/>
    <w:rsid w:val="288BCB33"/>
    <w:rsid w:val="295B1A19"/>
    <w:rsid w:val="2A6CE1BE"/>
    <w:rsid w:val="2AADE0AE"/>
    <w:rsid w:val="2AE6F2EE"/>
    <w:rsid w:val="2C636B74"/>
    <w:rsid w:val="2D410888"/>
    <w:rsid w:val="2D54F200"/>
    <w:rsid w:val="2E45F22B"/>
    <w:rsid w:val="2E6CE481"/>
    <w:rsid w:val="2E728628"/>
    <w:rsid w:val="30258216"/>
    <w:rsid w:val="32321BAB"/>
    <w:rsid w:val="354A2C4A"/>
    <w:rsid w:val="36611AB0"/>
    <w:rsid w:val="36951B7F"/>
    <w:rsid w:val="39DCEE19"/>
    <w:rsid w:val="3B982D2C"/>
    <w:rsid w:val="3BE0F01A"/>
    <w:rsid w:val="3CC9DDBB"/>
    <w:rsid w:val="3D070761"/>
    <w:rsid w:val="3EDDDBBF"/>
    <w:rsid w:val="3FEB0034"/>
    <w:rsid w:val="41B25BFD"/>
    <w:rsid w:val="42644D9D"/>
    <w:rsid w:val="42EA6F7E"/>
    <w:rsid w:val="438B6A46"/>
    <w:rsid w:val="45A076DE"/>
    <w:rsid w:val="4696A7A8"/>
    <w:rsid w:val="46E1D718"/>
    <w:rsid w:val="47216890"/>
    <w:rsid w:val="47C925FC"/>
    <w:rsid w:val="4E12F5A8"/>
    <w:rsid w:val="4E50351E"/>
    <w:rsid w:val="51BE1EC6"/>
    <w:rsid w:val="52BF9E68"/>
    <w:rsid w:val="5318B2A3"/>
    <w:rsid w:val="53284C6E"/>
    <w:rsid w:val="533EAE8B"/>
    <w:rsid w:val="53F7198F"/>
    <w:rsid w:val="556E0318"/>
    <w:rsid w:val="55AD400E"/>
    <w:rsid w:val="5632C109"/>
    <w:rsid w:val="5778D4D1"/>
    <w:rsid w:val="57DF4581"/>
    <w:rsid w:val="5B222DE1"/>
    <w:rsid w:val="5B64B945"/>
    <w:rsid w:val="5BC771CF"/>
    <w:rsid w:val="5D46554B"/>
    <w:rsid w:val="5E1F04D4"/>
    <w:rsid w:val="5F8F0D03"/>
    <w:rsid w:val="60B092DE"/>
    <w:rsid w:val="6162C782"/>
    <w:rsid w:val="627D1835"/>
    <w:rsid w:val="63874573"/>
    <w:rsid w:val="6458747D"/>
    <w:rsid w:val="65BE852A"/>
    <w:rsid w:val="66269EF7"/>
    <w:rsid w:val="66530AFF"/>
    <w:rsid w:val="672ADAAE"/>
    <w:rsid w:val="69974858"/>
    <w:rsid w:val="69F1A669"/>
    <w:rsid w:val="6A65DB48"/>
    <w:rsid w:val="6B72B669"/>
    <w:rsid w:val="6D80B163"/>
    <w:rsid w:val="703C960B"/>
    <w:rsid w:val="719472B3"/>
    <w:rsid w:val="729C32FF"/>
    <w:rsid w:val="74916894"/>
    <w:rsid w:val="75F7D7E4"/>
    <w:rsid w:val="7733DE3B"/>
    <w:rsid w:val="776A0879"/>
    <w:rsid w:val="77AAC263"/>
    <w:rsid w:val="7B28BCDE"/>
    <w:rsid w:val="7B428839"/>
    <w:rsid w:val="7C8D4621"/>
    <w:rsid w:val="7CD4498C"/>
    <w:rsid w:val="7DD710E4"/>
    <w:rsid w:val="7FC35A7C"/>
    <w:rsid w:val="7FD903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A86FA"/>
  <w15:chartTrackingRefBased/>
  <w15:docId w15:val="{99D9A4E8-A808-4898-B931-47D9795C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60" w:line="259" w:lineRule="auto"/>
    </w:pPr>
    <w:rPr>
      <w:sz w:val="22"/>
      <w:szCs w:val="22"/>
      <w:lang w:val="en-IN" w:eastAsia="en-US"/>
    </w:rPr>
  </w:style>
  <w:style w:type="paragraph" w:styleId="Heading2">
    <w:name w:val="heading 2"/>
    <w:basedOn w:val="Normal"/>
    <w:link w:val="Heading2Char"/>
    <w:uiPriority w:val="9"/>
    <w:qFormat/>
    <w:rsid w:val="00D7370A"/>
    <w:pPr>
      <w:spacing w:before="100" w:beforeAutospacing="1" w:after="100" w:afterAutospacing="1" w:line="240" w:lineRule="auto"/>
      <w:outlineLvl w:val="1"/>
    </w:pPr>
    <w:rPr>
      <w:rFonts w:ascii="Times New Roman" w:hAnsi="Times New Roman" w:eastAsia="Times New Roman"/>
      <w:b/>
      <w:bCs/>
      <w:sz w:val="36"/>
      <w:szCs w:val="36"/>
      <w:lang w:eastAsia="en-IN"/>
    </w:rPr>
  </w:style>
  <w:style w:type="paragraph" w:styleId="Heading3">
    <w:name w:val="heading 3"/>
    <w:basedOn w:val="Normal"/>
    <w:next w:val="Normal"/>
    <w:link w:val="Heading3Char"/>
    <w:uiPriority w:val="9"/>
    <w:semiHidden/>
    <w:unhideWhenUsed/>
    <w:qFormat/>
    <w:rsid w:val="00D363C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whitespace-pre-wrap" w:customStyle="1">
    <w:name w:val="whitespace-pre-wrap"/>
    <w:basedOn w:val="Normal"/>
    <w:rsid w:val="00507A9F"/>
    <w:pPr>
      <w:spacing w:before="100" w:beforeAutospacing="1" w:after="100" w:afterAutospacing="1" w:line="240" w:lineRule="auto"/>
    </w:pPr>
    <w:rPr>
      <w:rFonts w:ascii="Times New Roman" w:hAnsi="Times New Roman" w:eastAsia="Times New Roman"/>
      <w:sz w:val="24"/>
      <w:szCs w:val="24"/>
      <w:lang w:eastAsia="en-IN"/>
    </w:rPr>
  </w:style>
  <w:style w:type="character" w:styleId="Strong">
    <w:name w:val="Strong"/>
    <w:uiPriority w:val="22"/>
    <w:qFormat/>
    <w:rsid w:val="00507A9F"/>
    <w:rPr>
      <w:b/>
      <w:bCs/>
    </w:rPr>
  </w:style>
  <w:style w:type="character" w:styleId="Emphasis">
    <w:name w:val="Emphasis"/>
    <w:uiPriority w:val="20"/>
    <w:qFormat/>
    <w:rsid w:val="00507A9F"/>
    <w:rPr>
      <w:i/>
      <w:iCs/>
    </w:rPr>
  </w:style>
  <w:style w:type="paragraph" w:styleId="whitespace-normal" w:customStyle="1">
    <w:name w:val="whitespace-normal"/>
    <w:basedOn w:val="Normal"/>
    <w:rsid w:val="00507A9F"/>
    <w:pPr>
      <w:spacing w:before="100" w:beforeAutospacing="1" w:after="100" w:afterAutospacing="1" w:line="240" w:lineRule="auto"/>
    </w:pPr>
    <w:rPr>
      <w:rFonts w:ascii="Times New Roman" w:hAnsi="Times New Roman" w:eastAsia="Times New Roman"/>
      <w:sz w:val="24"/>
      <w:szCs w:val="24"/>
      <w:lang w:eastAsia="en-IN"/>
    </w:rPr>
  </w:style>
  <w:style w:type="paragraph" w:styleId="NormalWeb">
    <w:name w:val="Normal (Web)"/>
    <w:basedOn w:val="Normal"/>
    <w:uiPriority w:val="99"/>
    <w:semiHidden/>
    <w:unhideWhenUsed/>
    <w:rsid w:val="00507A9F"/>
    <w:pPr>
      <w:spacing w:before="100" w:beforeAutospacing="1" w:after="100" w:afterAutospacing="1" w:line="240" w:lineRule="auto"/>
    </w:pPr>
    <w:rPr>
      <w:rFonts w:ascii="Times New Roman" w:hAnsi="Times New Roman" w:eastAsia="Times New Roman"/>
      <w:sz w:val="24"/>
      <w:szCs w:val="24"/>
      <w:lang w:eastAsia="en-IN"/>
    </w:rPr>
  </w:style>
  <w:style w:type="table" w:styleId="TableGrid">
    <w:name w:val="Table Grid"/>
    <w:basedOn w:val="TableNormal"/>
    <w:uiPriority w:val="39"/>
    <w:rsid w:val="00507A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unhideWhenUsed/>
    <w:rsid w:val="001C7A92"/>
    <w:rPr>
      <w:color w:val="0563C1"/>
      <w:u w:val="single"/>
    </w:rPr>
  </w:style>
  <w:style w:type="character" w:styleId="UnresolvedMention">
    <w:name w:val="Unresolved Mention"/>
    <w:uiPriority w:val="99"/>
    <w:semiHidden/>
    <w:unhideWhenUsed/>
    <w:rsid w:val="001C7A92"/>
    <w:rPr>
      <w:color w:val="605E5C"/>
      <w:shd w:val="clear" w:color="auto" w:fill="E1DFDD"/>
    </w:rPr>
  </w:style>
  <w:style w:type="paragraph" w:styleId="paragraph" w:customStyle="1">
    <w:name w:val="paragraph"/>
    <w:basedOn w:val="Normal"/>
    <w:rsid w:val="0018132F"/>
    <w:pPr>
      <w:spacing w:before="100" w:beforeAutospacing="1" w:after="100" w:afterAutospacing="1" w:line="240" w:lineRule="auto"/>
    </w:pPr>
    <w:rPr>
      <w:rFonts w:ascii="Times New Roman" w:hAnsi="Times New Roman" w:eastAsia="Times New Roman"/>
      <w:sz w:val="24"/>
      <w:szCs w:val="24"/>
      <w:lang w:eastAsia="en-IN"/>
    </w:rPr>
  </w:style>
  <w:style w:type="character" w:styleId="normaltextrun" w:customStyle="1">
    <w:name w:val="normaltextrun"/>
    <w:rsid w:val="0018132F"/>
  </w:style>
  <w:style w:type="character" w:styleId="eop" w:customStyle="1">
    <w:name w:val="eop"/>
    <w:rsid w:val="0018132F"/>
  </w:style>
  <w:style w:type="character" w:styleId="scxw249375026" w:customStyle="1">
    <w:name w:val="scxw249375026"/>
    <w:rsid w:val="0018132F"/>
  </w:style>
  <w:style w:type="character" w:styleId="Heading2Char" w:customStyle="1">
    <w:name w:val="Heading 2 Char"/>
    <w:link w:val="Heading2"/>
    <w:uiPriority w:val="9"/>
    <w:rsid w:val="00D7370A"/>
    <w:rPr>
      <w:rFonts w:ascii="Times New Roman" w:hAnsi="Times New Roman" w:eastAsia="Times New Roman"/>
      <w:b/>
      <w:bCs/>
      <w:sz w:val="36"/>
      <w:szCs w:val="36"/>
    </w:rPr>
  </w:style>
  <w:style w:type="character" w:styleId="whitespace-nowrap" w:customStyle="1">
    <w:name w:val="whitespace-nowrap"/>
    <w:rsid w:val="000160E1"/>
  </w:style>
  <w:style w:type="character" w:styleId="hoverbg-super" w:customStyle="1">
    <w:name w:val="hover:bg-super"/>
    <w:rsid w:val="000160E1"/>
  </w:style>
  <w:style w:type="paragraph" w:styleId="ListParagraph">
    <w:name w:val="List Paragraph"/>
    <w:basedOn w:val="Normal"/>
    <w:uiPriority w:val="34"/>
    <w:qFormat/>
    <w:rsid w:val="00790B0F"/>
    <w:pPr>
      <w:ind w:left="720"/>
    </w:pPr>
  </w:style>
  <w:style w:type="character" w:styleId="Heading3Char" w:customStyle="1">
    <w:name w:val="Heading 3 Char"/>
    <w:basedOn w:val="DefaultParagraphFont"/>
    <w:link w:val="Heading3"/>
    <w:uiPriority w:val="9"/>
    <w:semiHidden/>
    <w:rsid w:val="00D363CC"/>
    <w:rPr>
      <w:rFonts w:asciiTheme="majorHAnsi" w:hAnsiTheme="majorHAnsi" w:eastAsiaTheme="majorEastAsia" w:cstheme="majorBidi"/>
      <w:color w:val="1F3763" w:themeColor="accent1" w:themeShade="7F"/>
      <w:sz w:val="24"/>
      <w:szCs w:val="24"/>
      <w:lang w:val="en-IN" w:eastAsia="en-US"/>
    </w:rPr>
  </w:style>
  <w:style w:type="paragraph" w:styleId="NoSpacing">
    <w:name w:val="No Spacing"/>
    <w:uiPriority w:val="1"/>
    <w:qFormat/>
    <w:rsid w:val="36611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881">
      <w:bodyDiv w:val="1"/>
      <w:marLeft w:val="0"/>
      <w:marRight w:val="0"/>
      <w:marTop w:val="0"/>
      <w:marBottom w:val="0"/>
      <w:divBdr>
        <w:top w:val="none" w:sz="0" w:space="0" w:color="auto"/>
        <w:left w:val="none" w:sz="0" w:space="0" w:color="auto"/>
        <w:bottom w:val="none" w:sz="0" w:space="0" w:color="auto"/>
        <w:right w:val="none" w:sz="0" w:space="0" w:color="auto"/>
      </w:divBdr>
    </w:div>
    <w:div w:id="23530438">
      <w:bodyDiv w:val="1"/>
      <w:marLeft w:val="0"/>
      <w:marRight w:val="0"/>
      <w:marTop w:val="0"/>
      <w:marBottom w:val="0"/>
      <w:divBdr>
        <w:top w:val="none" w:sz="0" w:space="0" w:color="auto"/>
        <w:left w:val="none" w:sz="0" w:space="0" w:color="auto"/>
        <w:bottom w:val="none" w:sz="0" w:space="0" w:color="auto"/>
        <w:right w:val="none" w:sz="0" w:space="0" w:color="auto"/>
      </w:divBdr>
    </w:div>
    <w:div w:id="112405009">
      <w:bodyDiv w:val="1"/>
      <w:marLeft w:val="0"/>
      <w:marRight w:val="0"/>
      <w:marTop w:val="0"/>
      <w:marBottom w:val="0"/>
      <w:divBdr>
        <w:top w:val="none" w:sz="0" w:space="0" w:color="auto"/>
        <w:left w:val="none" w:sz="0" w:space="0" w:color="auto"/>
        <w:bottom w:val="none" w:sz="0" w:space="0" w:color="auto"/>
        <w:right w:val="none" w:sz="0" w:space="0" w:color="auto"/>
      </w:divBdr>
    </w:div>
    <w:div w:id="153497072">
      <w:bodyDiv w:val="1"/>
      <w:marLeft w:val="0"/>
      <w:marRight w:val="0"/>
      <w:marTop w:val="0"/>
      <w:marBottom w:val="0"/>
      <w:divBdr>
        <w:top w:val="none" w:sz="0" w:space="0" w:color="auto"/>
        <w:left w:val="none" w:sz="0" w:space="0" w:color="auto"/>
        <w:bottom w:val="none" w:sz="0" w:space="0" w:color="auto"/>
        <w:right w:val="none" w:sz="0" w:space="0" w:color="auto"/>
      </w:divBdr>
    </w:div>
    <w:div w:id="156267878">
      <w:bodyDiv w:val="1"/>
      <w:marLeft w:val="0"/>
      <w:marRight w:val="0"/>
      <w:marTop w:val="0"/>
      <w:marBottom w:val="0"/>
      <w:divBdr>
        <w:top w:val="none" w:sz="0" w:space="0" w:color="auto"/>
        <w:left w:val="none" w:sz="0" w:space="0" w:color="auto"/>
        <w:bottom w:val="none" w:sz="0" w:space="0" w:color="auto"/>
        <w:right w:val="none" w:sz="0" w:space="0" w:color="auto"/>
      </w:divBdr>
    </w:div>
    <w:div w:id="210700164">
      <w:bodyDiv w:val="1"/>
      <w:marLeft w:val="0"/>
      <w:marRight w:val="0"/>
      <w:marTop w:val="0"/>
      <w:marBottom w:val="0"/>
      <w:divBdr>
        <w:top w:val="none" w:sz="0" w:space="0" w:color="auto"/>
        <w:left w:val="none" w:sz="0" w:space="0" w:color="auto"/>
        <w:bottom w:val="none" w:sz="0" w:space="0" w:color="auto"/>
        <w:right w:val="none" w:sz="0" w:space="0" w:color="auto"/>
      </w:divBdr>
    </w:div>
    <w:div w:id="278801071">
      <w:bodyDiv w:val="1"/>
      <w:marLeft w:val="0"/>
      <w:marRight w:val="0"/>
      <w:marTop w:val="0"/>
      <w:marBottom w:val="0"/>
      <w:divBdr>
        <w:top w:val="none" w:sz="0" w:space="0" w:color="auto"/>
        <w:left w:val="none" w:sz="0" w:space="0" w:color="auto"/>
        <w:bottom w:val="none" w:sz="0" w:space="0" w:color="auto"/>
        <w:right w:val="none" w:sz="0" w:space="0" w:color="auto"/>
      </w:divBdr>
    </w:div>
    <w:div w:id="349766605">
      <w:bodyDiv w:val="1"/>
      <w:marLeft w:val="0"/>
      <w:marRight w:val="0"/>
      <w:marTop w:val="0"/>
      <w:marBottom w:val="0"/>
      <w:divBdr>
        <w:top w:val="none" w:sz="0" w:space="0" w:color="auto"/>
        <w:left w:val="none" w:sz="0" w:space="0" w:color="auto"/>
        <w:bottom w:val="none" w:sz="0" w:space="0" w:color="auto"/>
        <w:right w:val="none" w:sz="0" w:space="0" w:color="auto"/>
      </w:divBdr>
    </w:div>
    <w:div w:id="357898949">
      <w:bodyDiv w:val="1"/>
      <w:marLeft w:val="0"/>
      <w:marRight w:val="0"/>
      <w:marTop w:val="0"/>
      <w:marBottom w:val="0"/>
      <w:divBdr>
        <w:top w:val="none" w:sz="0" w:space="0" w:color="auto"/>
        <w:left w:val="none" w:sz="0" w:space="0" w:color="auto"/>
        <w:bottom w:val="none" w:sz="0" w:space="0" w:color="auto"/>
        <w:right w:val="none" w:sz="0" w:space="0" w:color="auto"/>
      </w:divBdr>
    </w:div>
    <w:div w:id="430055784">
      <w:bodyDiv w:val="1"/>
      <w:marLeft w:val="0"/>
      <w:marRight w:val="0"/>
      <w:marTop w:val="0"/>
      <w:marBottom w:val="0"/>
      <w:divBdr>
        <w:top w:val="none" w:sz="0" w:space="0" w:color="auto"/>
        <w:left w:val="none" w:sz="0" w:space="0" w:color="auto"/>
        <w:bottom w:val="none" w:sz="0" w:space="0" w:color="auto"/>
        <w:right w:val="none" w:sz="0" w:space="0" w:color="auto"/>
      </w:divBdr>
    </w:div>
    <w:div w:id="492260990">
      <w:bodyDiv w:val="1"/>
      <w:marLeft w:val="0"/>
      <w:marRight w:val="0"/>
      <w:marTop w:val="0"/>
      <w:marBottom w:val="0"/>
      <w:divBdr>
        <w:top w:val="none" w:sz="0" w:space="0" w:color="auto"/>
        <w:left w:val="none" w:sz="0" w:space="0" w:color="auto"/>
        <w:bottom w:val="none" w:sz="0" w:space="0" w:color="auto"/>
        <w:right w:val="none" w:sz="0" w:space="0" w:color="auto"/>
      </w:divBdr>
    </w:div>
    <w:div w:id="566502694">
      <w:bodyDiv w:val="1"/>
      <w:marLeft w:val="0"/>
      <w:marRight w:val="0"/>
      <w:marTop w:val="0"/>
      <w:marBottom w:val="0"/>
      <w:divBdr>
        <w:top w:val="none" w:sz="0" w:space="0" w:color="auto"/>
        <w:left w:val="none" w:sz="0" w:space="0" w:color="auto"/>
        <w:bottom w:val="none" w:sz="0" w:space="0" w:color="auto"/>
        <w:right w:val="none" w:sz="0" w:space="0" w:color="auto"/>
      </w:divBdr>
    </w:div>
    <w:div w:id="587034544">
      <w:bodyDiv w:val="1"/>
      <w:marLeft w:val="0"/>
      <w:marRight w:val="0"/>
      <w:marTop w:val="0"/>
      <w:marBottom w:val="0"/>
      <w:divBdr>
        <w:top w:val="none" w:sz="0" w:space="0" w:color="auto"/>
        <w:left w:val="none" w:sz="0" w:space="0" w:color="auto"/>
        <w:bottom w:val="none" w:sz="0" w:space="0" w:color="auto"/>
        <w:right w:val="none" w:sz="0" w:space="0" w:color="auto"/>
      </w:divBdr>
    </w:div>
    <w:div w:id="631208541">
      <w:bodyDiv w:val="1"/>
      <w:marLeft w:val="0"/>
      <w:marRight w:val="0"/>
      <w:marTop w:val="0"/>
      <w:marBottom w:val="0"/>
      <w:divBdr>
        <w:top w:val="none" w:sz="0" w:space="0" w:color="auto"/>
        <w:left w:val="none" w:sz="0" w:space="0" w:color="auto"/>
        <w:bottom w:val="none" w:sz="0" w:space="0" w:color="auto"/>
        <w:right w:val="none" w:sz="0" w:space="0" w:color="auto"/>
      </w:divBdr>
    </w:div>
    <w:div w:id="634138659">
      <w:bodyDiv w:val="1"/>
      <w:marLeft w:val="0"/>
      <w:marRight w:val="0"/>
      <w:marTop w:val="0"/>
      <w:marBottom w:val="0"/>
      <w:divBdr>
        <w:top w:val="none" w:sz="0" w:space="0" w:color="auto"/>
        <w:left w:val="none" w:sz="0" w:space="0" w:color="auto"/>
        <w:bottom w:val="none" w:sz="0" w:space="0" w:color="auto"/>
        <w:right w:val="none" w:sz="0" w:space="0" w:color="auto"/>
      </w:divBdr>
    </w:div>
    <w:div w:id="669914690">
      <w:bodyDiv w:val="1"/>
      <w:marLeft w:val="0"/>
      <w:marRight w:val="0"/>
      <w:marTop w:val="0"/>
      <w:marBottom w:val="0"/>
      <w:divBdr>
        <w:top w:val="none" w:sz="0" w:space="0" w:color="auto"/>
        <w:left w:val="none" w:sz="0" w:space="0" w:color="auto"/>
        <w:bottom w:val="none" w:sz="0" w:space="0" w:color="auto"/>
        <w:right w:val="none" w:sz="0" w:space="0" w:color="auto"/>
      </w:divBdr>
    </w:div>
    <w:div w:id="727843981">
      <w:bodyDiv w:val="1"/>
      <w:marLeft w:val="0"/>
      <w:marRight w:val="0"/>
      <w:marTop w:val="0"/>
      <w:marBottom w:val="0"/>
      <w:divBdr>
        <w:top w:val="none" w:sz="0" w:space="0" w:color="auto"/>
        <w:left w:val="none" w:sz="0" w:space="0" w:color="auto"/>
        <w:bottom w:val="none" w:sz="0" w:space="0" w:color="auto"/>
        <w:right w:val="none" w:sz="0" w:space="0" w:color="auto"/>
      </w:divBdr>
    </w:div>
    <w:div w:id="884677769">
      <w:bodyDiv w:val="1"/>
      <w:marLeft w:val="0"/>
      <w:marRight w:val="0"/>
      <w:marTop w:val="0"/>
      <w:marBottom w:val="0"/>
      <w:divBdr>
        <w:top w:val="none" w:sz="0" w:space="0" w:color="auto"/>
        <w:left w:val="none" w:sz="0" w:space="0" w:color="auto"/>
        <w:bottom w:val="none" w:sz="0" w:space="0" w:color="auto"/>
        <w:right w:val="none" w:sz="0" w:space="0" w:color="auto"/>
      </w:divBdr>
    </w:div>
    <w:div w:id="1045371649">
      <w:bodyDiv w:val="1"/>
      <w:marLeft w:val="0"/>
      <w:marRight w:val="0"/>
      <w:marTop w:val="0"/>
      <w:marBottom w:val="0"/>
      <w:divBdr>
        <w:top w:val="none" w:sz="0" w:space="0" w:color="auto"/>
        <w:left w:val="none" w:sz="0" w:space="0" w:color="auto"/>
        <w:bottom w:val="none" w:sz="0" w:space="0" w:color="auto"/>
        <w:right w:val="none" w:sz="0" w:space="0" w:color="auto"/>
      </w:divBdr>
    </w:div>
    <w:div w:id="1246305295">
      <w:bodyDiv w:val="1"/>
      <w:marLeft w:val="0"/>
      <w:marRight w:val="0"/>
      <w:marTop w:val="0"/>
      <w:marBottom w:val="0"/>
      <w:divBdr>
        <w:top w:val="none" w:sz="0" w:space="0" w:color="auto"/>
        <w:left w:val="none" w:sz="0" w:space="0" w:color="auto"/>
        <w:bottom w:val="none" w:sz="0" w:space="0" w:color="auto"/>
        <w:right w:val="none" w:sz="0" w:space="0" w:color="auto"/>
      </w:divBdr>
    </w:div>
    <w:div w:id="1268272566">
      <w:bodyDiv w:val="1"/>
      <w:marLeft w:val="0"/>
      <w:marRight w:val="0"/>
      <w:marTop w:val="0"/>
      <w:marBottom w:val="0"/>
      <w:divBdr>
        <w:top w:val="none" w:sz="0" w:space="0" w:color="auto"/>
        <w:left w:val="none" w:sz="0" w:space="0" w:color="auto"/>
        <w:bottom w:val="none" w:sz="0" w:space="0" w:color="auto"/>
        <w:right w:val="none" w:sz="0" w:space="0" w:color="auto"/>
      </w:divBdr>
    </w:div>
    <w:div w:id="1275864112">
      <w:bodyDiv w:val="1"/>
      <w:marLeft w:val="0"/>
      <w:marRight w:val="0"/>
      <w:marTop w:val="0"/>
      <w:marBottom w:val="0"/>
      <w:divBdr>
        <w:top w:val="none" w:sz="0" w:space="0" w:color="auto"/>
        <w:left w:val="none" w:sz="0" w:space="0" w:color="auto"/>
        <w:bottom w:val="none" w:sz="0" w:space="0" w:color="auto"/>
        <w:right w:val="none" w:sz="0" w:space="0" w:color="auto"/>
      </w:divBdr>
    </w:div>
    <w:div w:id="1293974314">
      <w:bodyDiv w:val="1"/>
      <w:marLeft w:val="0"/>
      <w:marRight w:val="0"/>
      <w:marTop w:val="0"/>
      <w:marBottom w:val="0"/>
      <w:divBdr>
        <w:top w:val="none" w:sz="0" w:space="0" w:color="auto"/>
        <w:left w:val="none" w:sz="0" w:space="0" w:color="auto"/>
        <w:bottom w:val="none" w:sz="0" w:space="0" w:color="auto"/>
        <w:right w:val="none" w:sz="0" w:space="0" w:color="auto"/>
      </w:divBdr>
    </w:div>
    <w:div w:id="1450659112">
      <w:bodyDiv w:val="1"/>
      <w:marLeft w:val="0"/>
      <w:marRight w:val="0"/>
      <w:marTop w:val="0"/>
      <w:marBottom w:val="0"/>
      <w:divBdr>
        <w:top w:val="none" w:sz="0" w:space="0" w:color="auto"/>
        <w:left w:val="none" w:sz="0" w:space="0" w:color="auto"/>
        <w:bottom w:val="none" w:sz="0" w:space="0" w:color="auto"/>
        <w:right w:val="none" w:sz="0" w:space="0" w:color="auto"/>
      </w:divBdr>
    </w:div>
    <w:div w:id="1458722647">
      <w:bodyDiv w:val="1"/>
      <w:marLeft w:val="0"/>
      <w:marRight w:val="0"/>
      <w:marTop w:val="0"/>
      <w:marBottom w:val="0"/>
      <w:divBdr>
        <w:top w:val="none" w:sz="0" w:space="0" w:color="auto"/>
        <w:left w:val="none" w:sz="0" w:space="0" w:color="auto"/>
        <w:bottom w:val="none" w:sz="0" w:space="0" w:color="auto"/>
        <w:right w:val="none" w:sz="0" w:space="0" w:color="auto"/>
      </w:divBdr>
    </w:div>
    <w:div w:id="1486579745">
      <w:bodyDiv w:val="1"/>
      <w:marLeft w:val="0"/>
      <w:marRight w:val="0"/>
      <w:marTop w:val="0"/>
      <w:marBottom w:val="0"/>
      <w:divBdr>
        <w:top w:val="none" w:sz="0" w:space="0" w:color="auto"/>
        <w:left w:val="none" w:sz="0" w:space="0" w:color="auto"/>
        <w:bottom w:val="none" w:sz="0" w:space="0" w:color="auto"/>
        <w:right w:val="none" w:sz="0" w:space="0" w:color="auto"/>
      </w:divBdr>
    </w:div>
    <w:div w:id="1630470922">
      <w:bodyDiv w:val="1"/>
      <w:marLeft w:val="0"/>
      <w:marRight w:val="0"/>
      <w:marTop w:val="0"/>
      <w:marBottom w:val="0"/>
      <w:divBdr>
        <w:top w:val="none" w:sz="0" w:space="0" w:color="auto"/>
        <w:left w:val="none" w:sz="0" w:space="0" w:color="auto"/>
        <w:bottom w:val="none" w:sz="0" w:space="0" w:color="auto"/>
        <w:right w:val="none" w:sz="0" w:space="0" w:color="auto"/>
      </w:divBdr>
    </w:div>
    <w:div w:id="1669091058">
      <w:bodyDiv w:val="1"/>
      <w:marLeft w:val="0"/>
      <w:marRight w:val="0"/>
      <w:marTop w:val="0"/>
      <w:marBottom w:val="0"/>
      <w:divBdr>
        <w:top w:val="none" w:sz="0" w:space="0" w:color="auto"/>
        <w:left w:val="none" w:sz="0" w:space="0" w:color="auto"/>
        <w:bottom w:val="none" w:sz="0" w:space="0" w:color="auto"/>
        <w:right w:val="none" w:sz="0" w:space="0" w:color="auto"/>
      </w:divBdr>
    </w:div>
    <w:div w:id="1702124118">
      <w:bodyDiv w:val="1"/>
      <w:marLeft w:val="0"/>
      <w:marRight w:val="0"/>
      <w:marTop w:val="0"/>
      <w:marBottom w:val="0"/>
      <w:divBdr>
        <w:top w:val="none" w:sz="0" w:space="0" w:color="auto"/>
        <w:left w:val="none" w:sz="0" w:space="0" w:color="auto"/>
        <w:bottom w:val="none" w:sz="0" w:space="0" w:color="auto"/>
        <w:right w:val="none" w:sz="0" w:space="0" w:color="auto"/>
      </w:divBdr>
    </w:div>
    <w:div w:id="1732389862">
      <w:bodyDiv w:val="1"/>
      <w:marLeft w:val="0"/>
      <w:marRight w:val="0"/>
      <w:marTop w:val="0"/>
      <w:marBottom w:val="0"/>
      <w:divBdr>
        <w:top w:val="none" w:sz="0" w:space="0" w:color="auto"/>
        <w:left w:val="none" w:sz="0" w:space="0" w:color="auto"/>
        <w:bottom w:val="none" w:sz="0" w:space="0" w:color="auto"/>
        <w:right w:val="none" w:sz="0" w:space="0" w:color="auto"/>
      </w:divBdr>
    </w:div>
    <w:div w:id="1753312446">
      <w:bodyDiv w:val="1"/>
      <w:marLeft w:val="0"/>
      <w:marRight w:val="0"/>
      <w:marTop w:val="0"/>
      <w:marBottom w:val="0"/>
      <w:divBdr>
        <w:top w:val="none" w:sz="0" w:space="0" w:color="auto"/>
        <w:left w:val="none" w:sz="0" w:space="0" w:color="auto"/>
        <w:bottom w:val="none" w:sz="0" w:space="0" w:color="auto"/>
        <w:right w:val="none" w:sz="0" w:space="0" w:color="auto"/>
      </w:divBdr>
    </w:div>
    <w:div w:id="1956478654">
      <w:bodyDiv w:val="1"/>
      <w:marLeft w:val="0"/>
      <w:marRight w:val="0"/>
      <w:marTop w:val="0"/>
      <w:marBottom w:val="0"/>
      <w:divBdr>
        <w:top w:val="none" w:sz="0" w:space="0" w:color="auto"/>
        <w:left w:val="none" w:sz="0" w:space="0" w:color="auto"/>
        <w:bottom w:val="none" w:sz="0" w:space="0" w:color="auto"/>
        <w:right w:val="none" w:sz="0" w:space="0" w:color="auto"/>
      </w:divBdr>
    </w:div>
    <w:div w:id="2040080932">
      <w:bodyDiv w:val="1"/>
      <w:marLeft w:val="0"/>
      <w:marRight w:val="0"/>
      <w:marTop w:val="0"/>
      <w:marBottom w:val="0"/>
      <w:divBdr>
        <w:top w:val="none" w:sz="0" w:space="0" w:color="auto"/>
        <w:left w:val="none" w:sz="0" w:space="0" w:color="auto"/>
        <w:bottom w:val="none" w:sz="0" w:space="0" w:color="auto"/>
        <w:right w:val="none" w:sz="0" w:space="0" w:color="auto"/>
      </w:divBdr>
      <w:divsChild>
        <w:div w:id="2826605">
          <w:marLeft w:val="0"/>
          <w:marRight w:val="0"/>
          <w:marTop w:val="0"/>
          <w:marBottom w:val="0"/>
          <w:divBdr>
            <w:top w:val="none" w:sz="0" w:space="0" w:color="auto"/>
            <w:left w:val="none" w:sz="0" w:space="0" w:color="auto"/>
            <w:bottom w:val="none" w:sz="0" w:space="0" w:color="auto"/>
            <w:right w:val="none" w:sz="0" w:space="0" w:color="auto"/>
          </w:divBdr>
        </w:div>
        <w:div w:id="52626204">
          <w:marLeft w:val="0"/>
          <w:marRight w:val="0"/>
          <w:marTop w:val="0"/>
          <w:marBottom w:val="0"/>
          <w:divBdr>
            <w:top w:val="none" w:sz="0" w:space="0" w:color="auto"/>
            <w:left w:val="none" w:sz="0" w:space="0" w:color="auto"/>
            <w:bottom w:val="none" w:sz="0" w:space="0" w:color="auto"/>
            <w:right w:val="none" w:sz="0" w:space="0" w:color="auto"/>
          </w:divBdr>
        </w:div>
        <w:div w:id="56393296">
          <w:marLeft w:val="0"/>
          <w:marRight w:val="0"/>
          <w:marTop w:val="0"/>
          <w:marBottom w:val="0"/>
          <w:divBdr>
            <w:top w:val="none" w:sz="0" w:space="0" w:color="auto"/>
            <w:left w:val="none" w:sz="0" w:space="0" w:color="auto"/>
            <w:bottom w:val="none" w:sz="0" w:space="0" w:color="auto"/>
            <w:right w:val="none" w:sz="0" w:space="0" w:color="auto"/>
          </w:divBdr>
        </w:div>
        <w:div w:id="82146186">
          <w:marLeft w:val="0"/>
          <w:marRight w:val="0"/>
          <w:marTop w:val="0"/>
          <w:marBottom w:val="0"/>
          <w:divBdr>
            <w:top w:val="none" w:sz="0" w:space="0" w:color="auto"/>
            <w:left w:val="none" w:sz="0" w:space="0" w:color="auto"/>
            <w:bottom w:val="none" w:sz="0" w:space="0" w:color="auto"/>
            <w:right w:val="none" w:sz="0" w:space="0" w:color="auto"/>
          </w:divBdr>
        </w:div>
        <w:div w:id="85467559">
          <w:marLeft w:val="0"/>
          <w:marRight w:val="0"/>
          <w:marTop w:val="0"/>
          <w:marBottom w:val="0"/>
          <w:divBdr>
            <w:top w:val="none" w:sz="0" w:space="0" w:color="auto"/>
            <w:left w:val="none" w:sz="0" w:space="0" w:color="auto"/>
            <w:bottom w:val="none" w:sz="0" w:space="0" w:color="auto"/>
            <w:right w:val="none" w:sz="0" w:space="0" w:color="auto"/>
          </w:divBdr>
        </w:div>
        <w:div w:id="90396737">
          <w:marLeft w:val="0"/>
          <w:marRight w:val="0"/>
          <w:marTop w:val="0"/>
          <w:marBottom w:val="0"/>
          <w:divBdr>
            <w:top w:val="none" w:sz="0" w:space="0" w:color="auto"/>
            <w:left w:val="none" w:sz="0" w:space="0" w:color="auto"/>
            <w:bottom w:val="none" w:sz="0" w:space="0" w:color="auto"/>
            <w:right w:val="none" w:sz="0" w:space="0" w:color="auto"/>
          </w:divBdr>
        </w:div>
        <w:div w:id="96755332">
          <w:marLeft w:val="0"/>
          <w:marRight w:val="0"/>
          <w:marTop w:val="0"/>
          <w:marBottom w:val="0"/>
          <w:divBdr>
            <w:top w:val="none" w:sz="0" w:space="0" w:color="auto"/>
            <w:left w:val="none" w:sz="0" w:space="0" w:color="auto"/>
            <w:bottom w:val="none" w:sz="0" w:space="0" w:color="auto"/>
            <w:right w:val="none" w:sz="0" w:space="0" w:color="auto"/>
          </w:divBdr>
        </w:div>
        <w:div w:id="125007875">
          <w:marLeft w:val="0"/>
          <w:marRight w:val="0"/>
          <w:marTop w:val="0"/>
          <w:marBottom w:val="0"/>
          <w:divBdr>
            <w:top w:val="none" w:sz="0" w:space="0" w:color="auto"/>
            <w:left w:val="none" w:sz="0" w:space="0" w:color="auto"/>
            <w:bottom w:val="none" w:sz="0" w:space="0" w:color="auto"/>
            <w:right w:val="none" w:sz="0" w:space="0" w:color="auto"/>
          </w:divBdr>
        </w:div>
        <w:div w:id="137961933">
          <w:marLeft w:val="0"/>
          <w:marRight w:val="0"/>
          <w:marTop w:val="0"/>
          <w:marBottom w:val="0"/>
          <w:divBdr>
            <w:top w:val="none" w:sz="0" w:space="0" w:color="auto"/>
            <w:left w:val="none" w:sz="0" w:space="0" w:color="auto"/>
            <w:bottom w:val="none" w:sz="0" w:space="0" w:color="auto"/>
            <w:right w:val="none" w:sz="0" w:space="0" w:color="auto"/>
          </w:divBdr>
        </w:div>
        <w:div w:id="139813109">
          <w:marLeft w:val="0"/>
          <w:marRight w:val="0"/>
          <w:marTop w:val="0"/>
          <w:marBottom w:val="0"/>
          <w:divBdr>
            <w:top w:val="none" w:sz="0" w:space="0" w:color="auto"/>
            <w:left w:val="none" w:sz="0" w:space="0" w:color="auto"/>
            <w:bottom w:val="none" w:sz="0" w:space="0" w:color="auto"/>
            <w:right w:val="none" w:sz="0" w:space="0" w:color="auto"/>
          </w:divBdr>
        </w:div>
        <w:div w:id="161967328">
          <w:marLeft w:val="0"/>
          <w:marRight w:val="0"/>
          <w:marTop w:val="0"/>
          <w:marBottom w:val="0"/>
          <w:divBdr>
            <w:top w:val="none" w:sz="0" w:space="0" w:color="auto"/>
            <w:left w:val="none" w:sz="0" w:space="0" w:color="auto"/>
            <w:bottom w:val="none" w:sz="0" w:space="0" w:color="auto"/>
            <w:right w:val="none" w:sz="0" w:space="0" w:color="auto"/>
          </w:divBdr>
        </w:div>
        <w:div w:id="192615228">
          <w:marLeft w:val="0"/>
          <w:marRight w:val="0"/>
          <w:marTop w:val="0"/>
          <w:marBottom w:val="0"/>
          <w:divBdr>
            <w:top w:val="none" w:sz="0" w:space="0" w:color="auto"/>
            <w:left w:val="none" w:sz="0" w:space="0" w:color="auto"/>
            <w:bottom w:val="none" w:sz="0" w:space="0" w:color="auto"/>
            <w:right w:val="none" w:sz="0" w:space="0" w:color="auto"/>
          </w:divBdr>
        </w:div>
        <w:div w:id="198980875">
          <w:marLeft w:val="0"/>
          <w:marRight w:val="0"/>
          <w:marTop w:val="0"/>
          <w:marBottom w:val="0"/>
          <w:divBdr>
            <w:top w:val="none" w:sz="0" w:space="0" w:color="auto"/>
            <w:left w:val="none" w:sz="0" w:space="0" w:color="auto"/>
            <w:bottom w:val="none" w:sz="0" w:space="0" w:color="auto"/>
            <w:right w:val="none" w:sz="0" w:space="0" w:color="auto"/>
          </w:divBdr>
        </w:div>
        <w:div w:id="204755858">
          <w:marLeft w:val="0"/>
          <w:marRight w:val="0"/>
          <w:marTop w:val="0"/>
          <w:marBottom w:val="0"/>
          <w:divBdr>
            <w:top w:val="none" w:sz="0" w:space="0" w:color="auto"/>
            <w:left w:val="none" w:sz="0" w:space="0" w:color="auto"/>
            <w:bottom w:val="none" w:sz="0" w:space="0" w:color="auto"/>
            <w:right w:val="none" w:sz="0" w:space="0" w:color="auto"/>
          </w:divBdr>
        </w:div>
        <w:div w:id="219290925">
          <w:marLeft w:val="0"/>
          <w:marRight w:val="0"/>
          <w:marTop w:val="0"/>
          <w:marBottom w:val="0"/>
          <w:divBdr>
            <w:top w:val="none" w:sz="0" w:space="0" w:color="auto"/>
            <w:left w:val="none" w:sz="0" w:space="0" w:color="auto"/>
            <w:bottom w:val="none" w:sz="0" w:space="0" w:color="auto"/>
            <w:right w:val="none" w:sz="0" w:space="0" w:color="auto"/>
          </w:divBdr>
        </w:div>
        <w:div w:id="230119066">
          <w:marLeft w:val="0"/>
          <w:marRight w:val="0"/>
          <w:marTop w:val="0"/>
          <w:marBottom w:val="0"/>
          <w:divBdr>
            <w:top w:val="none" w:sz="0" w:space="0" w:color="auto"/>
            <w:left w:val="none" w:sz="0" w:space="0" w:color="auto"/>
            <w:bottom w:val="none" w:sz="0" w:space="0" w:color="auto"/>
            <w:right w:val="none" w:sz="0" w:space="0" w:color="auto"/>
          </w:divBdr>
        </w:div>
        <w:div w:id="232208008">
          <w:marLeft w:val="0"/>
          <w:marRight w:val="0"/>
          <w:marTop w:val="0"/>
          <w:marBottom w:val="0"/>
          <w:divBdr>
            <w:top w:val="none" w:sz="0" w:space="0" w:color="auto"/>
            <w:left w:val="none" w:sz="0" w:space="0" w:color="auto"/>
            <w:bottom w:val="none" w:sz="0" w:space="0" w:color="auto"/>
            <w:right w:val="none" w:sz="0" w:space="0" w:color="auto"/>
          </w:divBdr>
        </w:div>
        <w:div w:id="270480692">
          <w:marLeft w:val="0"/>
          <w:marRight w:val="0"/>
          <w:marTop w:val="0"/>
          <w:marBottom w:val="0"/>
          <w:divBdr>
            <w:top w:val="none" w:sz="0" w:space="0" w:color="auto"/>
            <w:left w:val="none" w:sz="0" w:space="0" w:color="auto"/>
            <w:bottom w:val="none" w:sz="0" w:space="0" w:color="auto"/>
            <w:right w:val="none" w:sz="0" w:space="0" w:color="auto"/>
          </w:divBdr>
        </w:div>
        <w:div w:id="278682566">
          <w:marLeft w:val="0"/>
          <w:marRight w:val="0"/>
          <w:marTop w:val="0"/>
          <w:marBottom w:val="0"/>
          <w:divBdr>
            <w:top w:val="none" w:sz="0" w:space="0" w:color="auto"/>
            <w:left w:val="none" w:sz="0" w:space="0" w:color="auto"/>
            <w:bottom w:val="none" w:sz="0" w:space="0" w:color="auto"/>
            <w:right w:val="none" w:sz="0" w:space="0" w:color="auto"/>
          </w:divBdr>
        </w:div>
        <w:div w:id="292294464">
          <w:marLeft w:val="0"/>
          <w:marRight w:val="0"/>
          <w:marTop w:val="0"/>
          <w:marBottom w:val="0"/>
          <w:divBdr>
            <w:top w:val="none" w:sz="0" w:space="0" w:color="auto"/>
            <w:left w:val="none" w:sz="0" w:space="0" w:color="auto"/>
            <w:bottom w:val="none" w:sz="0" w:space="0" w:color="auto"/>
            <w:right w:val="none" w:sz="0" w:space="0" w:color="auto"/>
          </w:divBdr>
        </w:div>
        <w:div w:id="294533754">
          <w:marLeft w:val="0"/>
          <w:marRight w:val="0"/>
          <w:marTop w:val="0"/>
          <w:marBottom w:val="0"/>
          <w:divBdr>
            <w:top w:val="none" w:sz="0" w:space="0" w:color="auto"/>
            <w:left w:val="none" w:sz="0" w:space="0" w:color="auto"/>
            <w:bottom w:val="none" w:sz="0" w:space="0" w:color="auto"/>
            <w:right w:val="none" w:sz="0" w:space="0" w:color="auto"/>
          </w:divBdr>
        </w:div>
        <w:div w:id="369183696">
          <w:marLeft w:val="0"/>
          <w:marRight w:val="0"/>
          <w:marTop w:val="0"/>
          <w:marBottom w:val="0"/>
          <w:divBdr>
            <w:top w:val="none" w:sz="0" w:space="0" w:color="auto"/>
            <w:left w:val="none" w:sz="0" w:space="0" w:color="auto"/>
            <w:bottom w:val="none" w:sz="0" w:space="0" w:color="auto"/>
            <w:right w:val="none" w:sz="0" w:space="0" w:color="auto"/>
          </w:divBdr>
        </w:div>
        <w:div w:id="388842989">
          <w:marLeft w:val="0"/>
          <w:marRight w:val="0"/>
          <w:marTop w:val="0"/>
          <w:marBottom w:val="0"/>
          <w:divBdr>
            <w:top w:val="none" w:sz="0" w:space="0" w:color="auto"/>
            <w:left w:val="none" w:sz="0" w:space="0" w:color="auto"/>
            <w:bottom w:val="none" w:sz="0" w:space="0" w:color="auto"/>
            <w:right w:val="none" w:sz="0" w:space="0" w:color="auto"/>
          </w:divBdr>
        </w:div>
        <w:div w:id="396443870">
          <w:marLeft w:val="0"/>
          <w:marRight w:val="0"/>
          <w:marTop w:val="0"/>
          <w:marBottom w:val="0"/>
          <w:divBdr>
            <w:top w:val="none" w:sz="0" w:space="0" w:color="auto"/>
            <w:left w:val="none" w:sz="0" w:space="0" w:color="auto"/>
            <w:bottom w:val="none" w:sz="0" w:space="0" w:color="auto"/>
            <w:right w:val="none" w:sz="0" w:space="0" w:color="auto"/>
          </w:divBdr>
        </w:div>
        <w:div w:id="396634678">
          <w:marLeft w:val="0"/>
          <w:marRight w:val="0"/>
          <w:marTop w:val="0"/>
          <w:marBottom w:val="0"/>
          <w:divBdr>
            <w:top w:val="none" w:sz="0" w:space="0" w:color="auto"/>
            <w:left w:val="none" w:sz="0" w:space="0" w:color="auto"/>
            <w:bottom w:val="none" w:sz="0" w:space="0" w:color="auto"/>
            <w:right w:val="none" w:sz="0" w:space="0" w:color="auto"/>
          </w:divBdr>
        </w:div>
        <w:div w:id="401605898">
          <w:marLeft w:val="0"/>
          <w:marRight w:val="0"/>
          <w:marTop w:val="0"/>
          <w:marBottom w:val="0"/>
          <w:divBdr>
            <w:top w:val="none" w:sz="0" w:space="0" w:color="auto"/>
            <w:left w:val="none" w:sz="0" w:space="0" w:color="auto"/>
            <w:bottom w:val="none" w:sz="0" w:space="0" w:color="auto"/>
            <w:right w:val="none" w:sz="0" w:space="0" w:color="auto"/>
          </w:divBdr>
        </w:div>
        <w:div w:id="420489940">
          <w:marLeft w:val="0"/>
          <w:marRight w:val="0"/>
          <w:marTop w:val="0"/>
          <w:marBottom w:val="0"/>
          <w:divBdr>
            <w:top w:val="none" w:sz="0" w:space="0" w:color="auto"/>
            <w:left w:val="none" w:sz="0" w:space="0" w:color="auto"/>
            <w:bottom w:val="none" w:sz="0" w:space="0" w:color="auto"/>
            <w:right w:val="none" w:sz="0" w:space="0" w:color="auto"/>
          </w:divBdr>
        </w:div>
        <w:div w:id="430899824">
          <w:marLeft w:val="0"/>
          <w:marRight w:val="0"/>
          <w:marTop w:val="0"/>
          <w:marBottom w:val="0"/>
          <w:divBdr>
            <w:top w:val="none" w:sz="0" w:space="0" w:color="auto"/>
            <w:left w:val="none" w:sz="0" w:space="0" w:color="auto"/>
            <w:bottom w:val="none" w:sz="0" w:space="0" w:color="auto"/>
            <w:right w:val="none" w:sz="0" w:space="0" w:color="auto"/>
          </w:divBdr>
        </w:div>
        <w:div w:id="438185824">
          <w:marLeft w:val="0"/>
          <w:marRight w:val="0"/>
          <w:marTop w:val="0"/>
          <w:marBottom w:val="0"/>
          <w:divBdr>
            <w:top w:val="none" w:sz="0" w:space="0" w:color="auto"/>
            <w:left w:val="none" w:sz="0" w:space="0" w:color="auto"/>
            <w:bottom w:val="none" w:sz="0" w:space="0" w:color="auto"/>
            <w:right w:val="none" w:sz="0" w:space="0" w:color="auto"/>
          </w:divBdr>
        </w:div>
        <w:div w:id="459693784">
          <w:marLeft w:val="0"/>
          <w:marRight w:val="0"/>
          <w:marTop w:val="0"/>
          <w:marBottom w:val="0"/>
          <w:divBdr>
            <w:top w:val="none" w:sz="0" w:space="0" w:color="auto"/>
            <w:left w:val="none" w:sz="0" w:space="0" w:color="auto"/>
            <w:bottom w:val="none" w:sz="0" w:space="0" w:color="auto"/>
            <w:right w:val="none" w:sz="0" w:space="0" w:color="auto"/>
          </w:divBdr>
        </w:div>
        <w:div w:id="496574307">
          <w:marLeft w:val="0"/>
          <w:marRight w:val="0"/>
          <w:marTop w:val="0"/>
          <w:marBottom w:val="0"/>
          <w:divBdr>
            <w:top w:val="none" w:sz="0" w:space="0" w:color="auto"/>
            <w:left w:val="none" w:sz="0" w:space="0" w:color="auto"/>
            <w:bottom w:val="none" w:sz="0" w:space="0" w:color="auto"/>
            <w:right w:val="none" w:sz="0" w:space="0" w:color="auto"/>
          </w:divBdr>
        </w:div>
        <w:div w:id="498739420">
          <w:marLeft w:val="0"/>
          <w:marRight w:val="0"/>
          <w:marTop w:val="0"/>
          <w:marBottom w:val="0"/>
          <w:divBdr>
            <w:top w:val="none" w:sz="0" w:space="0" w:color="auto"/>
            <w:left w:val="none" w:sz="0" w:space="0" w:color="auto"/>
            <w:bottom w:val="none" w:sz="0" w:space="0" w:color="auto"/>
            <w:right w:val="none" w:sz="0" w:space="0" w:color="auto"/>
          </w:divBdr>
        </w:div>
        <w:div w:id="512497723">
          <w:marLeft w:val="0"/>
          <w:marRight w:val="0"/>
          <w:marTop w:val="0"/>
          <w:marBottom w:val="0"/>
          <w:divBdr>
            <w:top w:val="none" w:sz="0" w:space="0" w:color="auto"/>
            <w:left w:val="none" w:sz="0" w:space="0" w:color="auto"/>
            <w:bottom w:val="none" w:sz="0" w:space="0" w:color="auto"/>
            <w:right w:val="none" w:sz="0" w:space="0" w:color="auto"/>
          </w:divBdr>
        </w:div>
        <w:div w:id="517738916">
          <w:marLeft w:val="0"/>
          <w:marRight w:val="0"/>
          <w:marTop w:val="0"/>
          <w:marBottom w:val="0"/>
          <w:divBdr>
            <w:top w:val="none" w:sz="0" w:space="0" w:color="auto"/>
            <w:left w:val="none" w:sz="0" w:space="0" w:color="auto"/>
            <w:bottom w:val="none" w:sz="0" w:space="0" w:color="auto"/>
            <w:right w:val="none" w:sz="0" w:space="0" w:color="auto"/>
          </w:divBdr>
        </w:div>
        <w:div w:id="522593036">
          <w:marLeft w:val="0"/>
          <w:marRight w:val="0"/>
          <w:marTop w:val="0"/>
          <w:marBottom w:val="0"/>
          <w:divBdr>
            <w:top w:val="none" w:sz="0" w:space="0" w:color="auto"/>
            <w:left w:val="none" w:sz="0" w:space="0" w:color="auto"/>
            <w:bottom w:val="none" w:sz="0" w:space="0" w:color="auto"/>
            <w:right w:val="none" w:sz="0" w:space="0" w:color="auto"/>
          </w:divBdr>
        </w:div>
        <w:div w:id="524052343">
          <w:marLeft w:val="0"/>
          <w:marRight w:val="0"/>
          <w:marTop w:val="0"/>
          <w:marBottom w:val="0"/>
          <w:divBdr>
            <w:top w:val="none" w:sz="0" w:space="0" w:color="auto"/>
            <w:left w:val="none" w:sz="0" w:space="0" w:color="auto"/>
            <w:bottom w:val="none" w:sz="0" w:space="0" w:color="auto"/>
            <w:right w:val="none" w:sz="0" w:space="0" w:color="auto"/>
          </w:divBdr>
        </w:div>
        <w:div w:id="526985577">
          <w:marLeft w:val="0"/>
          <w:marRight w:val="0"/>
          <w:marTop w:val="0"/>
          <w:marBottom w:val="0"/>
          <w:divBdr>
            <w:top w:val="none" w:sz="0" w:space="0" w:color="auto"/>
            <w:left w:val="none" w:sz="0" w:space="0" w:color="auto"/>
            <w:bottom w:val="none" w:sz="0" w:space="0" w:color="auto"/>
            <w:right w:val="none" w:sz="0" w:space="0" w:color="auto"/>
          </w:divBdr>
        </w:div>
        <w:div w:id="533465610">
          <w:marLeft w:val="0"/>
          <w:marRight w:val="0"/>
          <w:marTop w:val="0"/>
          <w:marBottom w:val="0"/>
          <w:divBdr>
            <w:top w:val="none" w:sz="0" w:space="0" w:color="auto"/>
            <w:left w:val="none" w:sz="0" w:space="0" w:color="auto"/>
            <w:bottom w:val="none" w:sz="0" w:space="0" w:color="auto"/>
            <w:right w:val="none" w:sz="0" w:space="0" w:color="auto"/>
          </w:divBdr>
        </w:div>
        <w:div w:id="557908099">
          <w:marLeft w:val="0"/>
          <w:marRight w:val="0"/>
          <w:marTop w:val="0"/>
          <w:marBottom w:val="0"/>
          <w:divBdr>
            <w:top w:val="none" w:sz="0" w:space="0" w:color="auto"/>
            <w:left w:val="none" w:sz="0" w:space="0" w:color="auto"/>
            <w:bottom w:val="none" w:sz="0" w:space="0" w:color="auto"/>
            <w:right w:val="none" w:sz="0" w:space="0" w:color="auto"/>
          </w:divBdr>
        </w:div>
        <w:div w:id="573852985">
          <w:marLeft w:val="0"/>
          <w:marRight w:val="0"/>
          <w:marTop w:val="0"/>
          <w:marBottom w:val="0"/>
          <w:divBdr>
            <w:top w:val="none" w:sz="0" w:space="0" w:color="auto"/>
            <w:left w:val="none" w:sz="0" w:space="0" w:color="auto"/>
            <w:bottom w:val="none" w:sz="0" w:space="0" w:color="auto"/>
            <w:right w:val="none" w:sz="0" w:space="0" w:color="auto"/>
          </w:divBdr>
        </w:div>
        <w:div w:id="574049807">
          <w:marLeft w:val="0"/>
          <w:marRight w:val="0"/>
          <w:marTop w:val="0"/>
          <w:marBottom w:val="0"/>
          <w:divBdr>
            <w:top w:val="none" w:sz="0" w:space="0" w:color="auto"/>
            <w:left w:val="none" w:sz="0" w:space="0" w:color="auto"/>
            <w:bottom w:val="none" w:sz="0" w:space="0" w:color="auto"/>
            <w:right w:val="none" w:sz="0" w:space="0" w:color="auto"/>
          </w:divBdr>
        </w:div>
        <w:div w:id="582186741">
          <w:marLeft w:val="0"/>
          <w:marRight w:val="0"/>
          <w:marTop w:val="0"/>
          <w:marBottom w:val="0"/>
          <w:divBdr>
            <w:top w:val="none" w:sz="0" w:space="0" w:color="auto"/>
            <w:left w:val="none" w:sz="0" w:space="0" w:color="auto"/>
            <w:bottom w:val="none" w:sz="0" w:space="0" w:color="auto"/>
            <w:right w:val="none" w:sz="0" w:space="0" w:color="auto"/>
          </w:divBdr>
        </w:div>
        <w:div w:id="586232371">
          <w:marLeft w:val="0"/>
          <w:marRight w:val="0"/>
          <w:marTop w:val="0"/>
          <w:marBottom w:val="0"/>
          <w:divBdr>
            <w:top w:val="none" w:sz="0" w:space="0" w:color="auto"/>
            <w:left w:val="none" w:sz="0" w:space="0" w:color="auto"/>
            <w:bottom w:val="none" w:sz="0" w:space="0" w:color="auto"/>
            <w:right w:val="none" w:sz="0" w:space="0" w:color="auto"/>
          </w:divBdr>
        </w:div>
        <w:div w:id="590434405">
          <w:marLeft w:val="0"/>
          <w:marRight w:val="0"/>
          <w:marTop w:val="0"/>
          <w:marBottom w:val="0"/>
          <w:divBdr>
            <w:top w:val="none" w:sz="0" w:space="0" w:color="auto"/>
            <w:left w:val="none" w:sz="0" w:space="0" w:color="auto"/>
            <w:bottom w:val="none" w:sz="0" w:space="0" w:color="auto"/>
            <w:right w:val="none" w:sz="0" w:space="0" w:color="auto"/>
          </w:divBdr>
        </w:div>
        <w:div w:id="626354304">
          <w:marLeft w:val="0"/>
          <w:marRight w:val="0"/>
          <w:marTop w:val="0"/>
          <w:marBottom w:val="0"/>
          <w:divBdr>
            <w:top w:val="none" w:sz="0" w:space="0" w:color="auto"/>
            <w:left w:val="none" w:sz="0" w:space="0" w:color="auto"/>
            <w:bottom w:val="none" w:sz="0" w:space="0" w:color="auto"/>
            <w:right w:val="none" w:sz="0" w:space="0" w:color="auto"/>
          </w:divBdr>
        </w:div>
        <w:div w:id="627588998">
          <w:marLeft w:val="0"/>
          <w:marRight w:val="0"/>
          <w:marTop w:val="0"/>
          <w:marBottom w:val="0"/>
          <w:divBdr>
            <w:top w:val="none" w:sz="0" w:space="0" w:color="auto"/>
            <w:left w:val="none" w:sz="0" w:space="0" w:color="auto"/>
            <w:bottom w:val="none" w:sz="0" w:space="0" w:color="auto"/>
            <w:right w:val="none" w:sz="0" w:space="0" w:color="auto"/>
          </w:divBdr>
        </w:div>
        <w:div w:id="631399297">
          <w:marLeft w:val="0"/>
          <w:marRight w:val="0"/>
          <w:marTop w:val="0"/>
          <w:marBottom w:val="0"/>
          <w:divBdr>
            <w:top w:val="none" w:sz="0" w:space="0" w:color="auto"/>
            <w:left w:val="none" w:sz="0" w:space="0" w:color="auto"/>
            <w:bottom w:val="none" w:sz="0" w:space="0" w:color="auto"/>
            <w:right w:val="none" w:sz="0" w:space="0" w:color="auto"/>
          </w:divBdr>
        </w:div>
        <w:div w:id="634674535">
          <w:marLeft w:val="0"/>
          <w:marRight w:val="0"/>
          <w:marTop w:val="0"/>
          <w:marBottom w:val="0"/>
          <w:divBdr>
            <w:top w:val="none" w:sz="0" w:space="0" w:color="auto"/>
            <w:left w:val="none" w:sz="0" w:space="0" w:color="auto"/>
            <w:bottom w:val="none" w:sz="0" w:space="0" w:color="auto"/>
            <w:right w:val="none" w:sz="0" w:space="0" w:color="auto"/>
          </w:divBdr>
        </w:div>
        <w:div w:id="654140202">
          <w:marLeft w:val="0"/>
          <w:marRight w:val="0"/>
          <w:marTop w:val="0"/>
          <w:marBottom w:val="0"/>
          <w:divBdr>
            <w:top w:val="none" w:sz="0" w:space="0" w:color="auto"/>
            <w:left w:val="none" w:sz="0" w:space="0" w:color="auto"/>
            <w:bottom w:val="none" w:sz="0" w:space="0" w:color="auto"/>
            <w:right w:val="none" w:sz="0" w:space="0" w:color="auto"/>
          </w:divBdr>
        </w:div>
        <w:div w:id="669404801">
          <w:marLeft w:val="0"/>
          <w:marRight w:val="0"/>
          <w:marTop w:val="0"/>
          <w:marBottom w:val="0"/>
          <w:divBdr>
            <w:top w:val="none" w:sz="0" w:space="0" w:color="auto"/>
            <w:left w:val="none" w:sz="0" w:space="0" w:color="auto"/>
            <w:bottom w:val="none" w:sz="0" w:space="0" w:color="auto"/>
            <w:right w:val="none" w:sz="0" w:space="0" w:color="auto"/>
          </w:divBdr>
        </w:div>
        <w:div w:id="670565925">
          <w:marLeft w:val="0"/>
          <w:marRight w:val="0"/>
          <w:marTop w:val="0"/>
          <w:marBottom w:val="0"/>
          <w:divBdr>
            <w:top w:val="none" w:sz="0" w:space="0" w:color="auto"/>
            <w:left w:val="none" w:sz="0" w:space="0" w:color="auto"/>
            <w:bottom w:val="none" w:sz="0" w:space="0" w:color="auto"/>
            <w:right w:val="none" w:sz="0" w:space="0" w:color="auto"/>
          </w:divBdr>
        </w:div>
        <w:div w:id="681472188">
          <w:marLeft w:val="0"/>
          <w:marRight w:val="0"/>
          <w:marTop w:val="0"/>
          <w:marBottom w:val="0"/>
          <w:divBdr>
            <w:top w:val="none" w:sz="0" w:space="0" w:color="auto"/>
            <w:left w:val="none" w:sz="0" w:space="0" w:color="auto"/>
            <w:bottom w:val="none" w:sz="0" w:space="0" w:color="auto"/>
            <w:right w:val="none" w:sz="0" w:space="0" w:color="auto"/>
          </w:divBdr>
        </w:div>
        <w:div w:id="687102673">
          <w:marLeft w:val="0"/>
          <w:marRight w:val="0"/>
          <w:marTop w:val="0"/>
          <w:marBottom w:val="0"/>
          <w:divBdr>
            <w:top w:val="none" w:sz="0" w:space="0" w:color="auto"/>
            <w:left w:val="none" w:sz="0" w:space="0" w:color="auto"/>
            <w:bottom w:val="none" w:sz="0" w:space="0" w:color="auto"/>
            <w:right w:val="none" w:sz="0" w:space="0" w:color="auto"/>
          </w:divBdr>
        </w:div>
        <w:div w:id="687676255">
          <w:marLeft w:val="0"/>
          <w:marRight w:val="0"/>
          <w:marTop w:val="0"/>
          <w:marBottom w:val="0"/>
          <w:divBdr>
            <w:top w:val="none" w:sz="0" w:space="0" w:color="auto"/>
            <w:left w:val="none" w:sz="0" w:space="0" w:color="auto"/>
            <w:bottom w:val="none" w:sz="0" w:space="0" w:color="auto"/>
            <w:right w:val="none" w:sz="0" w:space="0" w:color="auto"/>
          </w:divBdr>
        </w:div>
        <w:div w:id="721515088">
          <w:marLeft w:val="0"/>
          <w:marRight w:val="0"/>
          <w:marTop w:val="0"/>
          <w:marBottom w:val="0"/>
          <w:divBdr>
            <w:top w:val="none" w:sz="0" w:space="0" w:color="auto"/>
            <w:left w:val="none" w:sz="0" w:space="0" w:color="auto"/>
            <w:bottom w:val="none" w:sz="0" w:space="0" w:color="auto"/>
            <w:right w:val="none" w:sz="0" w:space="0" w:color="auto"/>
          </w:divBdr>
        </w:div>
        <w:div w:id="734426898">
          <w:marLeft w:val="0"/>
          <w:marRight w:val="0"/>
          <w:marTop w:val="0"/>
          <w:marBottom w:val="0"/>
          <w:divBdr>
            <w:top w:val="none" w:sz="0" w:space="0" w:color="auto"/>
            <w:left w:val="none" w:sz="0" w:space="0" w:color="auto"/>
            <w:bottom w:val="none" w:sz="0" w:space="0" w:color="auto"/>
            <w:right w:val="none" w:sz="0" w:space="0" w:color="auto"/>
          </w:divBdr>
        </w:div>
        <w:div w:id="763494985">
          <w:marLeft w:val="0"/>
          <w:marRight w:val="0"/>
          <w:marTop w:val="0"/>
          <w:marBottom w:val="0"/>
          <w:divBdr>
            <w:top w:val="none" w:sz="0" w:space="0" w:color="auto"/>
            <w:left w:val="none" w:sz="0" w:space="0" w:color="auto"/>
            <w:bottom w:val="none" w:sz="0" w:space="0" w:color="auto"/>
            <w:right w:val="none" w:sz="0" w:space="0" w:color="auto"/>
          </w:divBdr>
        </w:div>
        <w:div w:id="766534534">
          <w:marLeft w:val="0"/>
          <w:marRight w:val="0"/>
          <w:marTop w:val="0"/>
          <w:marBottom w:val="0"/>
          <w:divBdr>
            <w:top w:val="none" w:sz="0" w:space="0" w:color="auto"/>
            <w:left w:val="none" w:sz="0" w:space="0" w:color="auto"/>
            <w:bottom w:val="none" w:sz="0" w:space="0" w:color="auto"/>
            <w:right w:val="none" w:sz="0" w:space="0" w:color="auto"/>
          </w:divBdr>
        </w:div>
        <w:div w:id="792215334">
          <w:marLeft w:val="0"/>
          <w:marRight w:val="0"/>
          <w:marTop w:val="0"/>
          <w:marBottom w:val="0"/>
          <w:divBdr>
            <w:top w:val="none" w:sz="0" w:space="0" w:color="auto"/>
            <w:left w:val="none" w:sz="0" w:space="0" w:color="auto"/>
            <w:bottom w:val="none" w:sz="0" w:space="0" w:color="auto"/>
            <w:right w:val="none" w:sz="0" w:space="0" w:color="auto"/>
          </w:divBdr>
        </w:div>
        <w:div w:id="796682308">
          <w:marLeft w:val="0"/>
          <w:marRight w:val="0"/>
          <w:marTop w:val="0"/>
          <w:marBottom w:val="0"/>
          <w:divBdr>
            <w:top w:val="none" w:sz="0" w:space="0" w:color="auto"/>
            <w:left w:val="none" w:sz="0" w:space="0" w:color="auto"/>
            <w:bottom w:val="none" w:sz="0" w:space="0" w:color="auto"/>
            <w:right w:val="none" w:sz="0" w:space="0" w:color="auto"/>
          </w:divBdr>
        </w:div>
        <w:div w:id="802504466">
          <w:marLeft w:val="0"/>
          <w:marRight w:val="0"/>
          <w:marTop w:val="0"/>
          <w:marBottom w:val="0"/>
          <w:divBdr>
            <w:top w:val="none" w:sz="0" w:space="0" w:color="auto"/>
            <w:left w:val="none" w:sz="0" w:space="0" w:color="auto"/>
            <w:bottom w:val="none" w:sz="0" w:space="0" w:color="auto"/>
            <w:right w:val="none" w:sz="0" w:space="0" w:color="auto"/>
          </w:divBdr>
        </w:div>
        <w:div w:id="829101299">
          <w:marLeft w:val="0"/>
          <w:marRight w:val="0"/>
          <w:marTop w:val="0"/>
          <w:marBottom w:val="0"/>
          <w:divBdr>
            <w:top w:val="none" w:sz="0" w:space="0" w:color="auto"/>
            <w:left w:val="none" w:sz="0" w:space="0" w:color="auto"/>
            <w:bottom w:val="none" w:sz="0" w:space="0" w:color="auto"/>
            <w:right w:val="none" w:sz="0" w:space="0" w:color="auto"/>
          </w:divBdr>
        </w:div>
        <w:div w:id="844714149">
          <w:marLeft w:val="0"/>
          <w:marRight w:val="0"/>
          <w:marTop w:val="0"/>
          <w:marBottom w:val="0"/>
          <w:divBdr>
            <w:top w:val="none" w:sz="0" w:space="0" w:color="auto"/>
            <w:left w:val="none" w:sz="0" w:space="0" w:color="auto"/>
            <w:bottom w:val="none" w:sz="0" w:space="0" w:color="auto"/>
            <w:right w:val="none" w:sz="0" w:space="0" w:color="auto"/>
          </w:divBdr>
        </w:div>
        <w:div w:id="893541452">
          <w:marLeft w:val="0"/>
          <w:marRight w:val="0"/>
          <w:marTop w:val="0"/>
          <w:marBottom w:val="0"/>
          <w:divBdr>
            <w:top w:val="none" w:sz="0" w:space="0" w:color="auto"/>
            <w:left w:val="none" w:sz="0" w:space="0" w:color="auto"/>
            <w:bottom w:val="none" w:sz="0" w:space="0" w:color="auto"/>
            <w:right w:val="none" w:sz="0" w:space="0" w:color="auto"/>
          </w:divBdr>
        </w:div>
        <w:div w:id="902375256">
          <w:marLeft w:val="0"/>
          <w:marRight w:val="0"/>
          <w:marTop w:val="0"/>
          <w:marBottom w:val="0"/>
          <w:divBdr>
            <w:top w:val="none" w:sz="0" w:space="0" w:color="auto"/>
            <w:left w:val="none" w:sz="0" w:space="0" w:color="auto"/>
            <w:bottom w:val="none" w:sz="0" w:space="0" w:color="auto"/>
            <w:right w:val="none" w:sz="0" w:space="0" w:color="auto"/>
          </w:divBdr>
        </w:div>
        <w:div w:id="905993760">
          <w:marLeft w:val="0"/>
          <w:marRight w:val="0"/>
          <w:marTop w:val="0"/>
          <w:marBottom w:val="0"/>
          <w:divBdr>
            <w:top w:val="none" w:sz="0" w:space="0" w:color="auto"/>
            <w:left w:val="none" w:sz="0" w:space="0" w:color="auto"/>
            <w:bottom w:val="none" w:sz="0" w:space="0" w:color="auto"/>
            <w:right w:val="none" w:sz="0" w:space="0" w:color="auto"/>
          </w:divBdr>
        </w:div>
        <w:div w:id="908811810">
          <w:marLeft w:val="0"/>
          <w:marRight w:val="0"/>
          <w:marTop w:val="0"/>
          <w:marBottom w:val="0"/>
          <w:divBdr>
            <w:top w:val="none" w:sz="0" w:space="0" w:color="auto"/>
            <w:left w:val="none" w:sz="0" w:space="0" w:color="auto"/>
            <w:bottom w:val="none" w:sz="0" w:space="0" w:color="auto"/>
            <w:right w:val="none" w:sz="0" w:space="0" w:color="auto"/>
          </w:divBdr>
        </w:div>
        <w:div w:id="910039517">
          <w:marLeft w:val="0"/>
          <w:marRight w:val="0"/>
          <w:marTop w:val="0"/>
          <w:marBottom w:val="0"/>
          <w:divBdr>
            <w:top w:val="none" w:sz="0" w:space="0" w:color="auto"/>
            <w:left w:val="none" w:sz="0" w:space="0" w:color="auto"/>
            <w:bottom w:val="none" w:sz="0" w:space="0" w:color="auto"/>
            <w:right w:val="none" w:sz="0" w:space="0" w:color="auto"/>
          </w:divBdr>
        </w:div>
        <w:div w:id="916062533">
          <w:marLeft w:val="0"/>
          <w:marRight w:val="0"/>
          <w:marTop w:val="0"/>
          <w:marBottom w:val="0"/>
          <w:divBdr>
            <w:top w:val="none" w:sz="0" w:space="0" w:color="auto"/>
            <w:left w:val="none" w:sz="0" w:space="0" w:color="auto"/>
            <w:bottom w:val="none" w:sz="0" w:space="0" w:color="auto"/>
            <w:right w:val="none" w:sz="0" w:space="0" w:color="auto"/>
          </w:divBdr>
        </w:div>
        <w:div w:id="937176674">
          <w:marLeft w:val="0"/>
          <w:marRight w:val="0"/>
          <w:marTop w:val="0"/>
          <w:marBottom w:val="0"/>
          <w:divBdr>
            <w:top w:val="none" w:sz="0" w:space="0" w:color="auto"/>
            <w:left w:val="none" w:sz="0" w:space="0" w:color="auto"/>
            <w:bottom w:val="none" w:sz="0" w:space="0" w:color="auto"/>
            <w:right w:val="none" w:sz="0" w:space="0" w:color="auto"/>
          </w:divBdr>
        </w:div>
        <w:div w:id="940407821">
          <w:marLeft w:val="0"/>
          <w:marRight w:val="0"/>
          <w:marTop w:val="0"/>
          <w:marBottom w:val="0"/>
          <w:divBdr>
            <w:top w:val="none" w:sz="0" w:space="0" w:color="auto"/>
            <w:left w:val="none" w:sz="0" w:space="0" w:color="auto"/>
            <w:bottom w:val="none" w:sz="0" w:space="0" w:color="auto"/>
            <w:right w:val="none" w:sz="0" w:space="0" w:color="auto"/>
          </w:divBdr>
        </w:div>
        <w:div w:id="945962231">
          <w:marLeft w:val="0"/>
          <w:marRight w:val="0"/>
          <w:marTop w:val="0"/>
          <w:marBottom w:val="0"/>
          <w:divBdr>
            <w:top w:val="none" w:sz="0" w:space="0" w:color="auto"/>
            <w:left w:val="none" w:sz="0" w:space="0" w:color="auto"/>
            <w:bottom w:val="none" w:sz="0" w:space="0" w:color="auto"/>
            <w:right w:val="none" w:sz="0" w:space="0" w:color="auto"/>
          </w:divBdr>
        </w:div>
        <w:div w:id="957640879">
          <w:marLeft w:val="0"/>
          <w:marRight w:val="0"/>
          <w:marTop w:val="0"/>
          <w:marBottom w:val="0"/>
          <w:divBdr>
            <w:top w:val="none" w:sz="0" w:space="0" w:color="auto"/>
            <w:left w:val="none" w:sz="0" w:space="0" w:color="auto"/>
            <w:bottom w:val="none" w:sz="0" w:space="0" w:color="auto"/>
            <w:right w:val="none" w:sz="0" w:space="0" w:color="auto"/>
          </w:divBdr>
        </w:div>
        <w:div w:id="958797145">
          <w:marLeft w:val="0"/>
          <w:marRight w:val="0"/>
          <w:marTop w:val="0"/>
          <w:marBottom w:val="0"/>
          <w:divBdr>
            <w:top w:val="none" w:sz="0" w:space="0" w:color="auto"/>
            <w:left w:val="none" w:sz="0" w:space="0" w:color="auto"/>
            <w:bottom w:val="none" w:sz="0" w:space="0" w:color="auto"/>
            <w:right w:val="none" w:sz="0" w:space="0" w:color="auto"/>
          </w:divBdr>
        </w:div>
        <w:div w:id="1034888948">
          <w:marLeft w:val="0"/>
          <w:marRight w:val="0"/>
          <w:marTop w:val="0"/>
          <w:marBottom w:val="0"/>
          <w:divBdr>
            <w:top w:val="none" w:sz="0" w:space="0" w:color="auto"/>
            <w:left w:val="none" w:sz="0" w:space="0" w:color="auto"/>
            <w:bottom w:val="none" w:sz="0" w:space="0" w:color="auto"/>
            <w:right w:val="none" w:sz="0" w:space="0" w:color="auto"/>
          </w:divBdr>
        </w:div>
        <w:div w:id="1039814999">
          <w:marLeft w:val="0"/>
          <w:marRight w:val="0"/>
          <w:marTop w:val="0"/>
          <w:marBottom w:val="0"/>
          <w:divBdr>
            <w:top w:val="none" w:sz="0" w:space="0" w:color="auto"/>
            <w:left w:val="none" w:sz="0" w:space="0" w:color="auto"/>
            <w:bottom w:val="none" w:sz="0" w:space="0" w:color="auto"/>
            <w:right w:val="none" w:sz="0" w:space="0" w:color="auto"/>
          </w:divBdr>
        </w:div>
        <w:div w:id="1053503363">
          <w:marLeft w:val="0"/>
          <w:marRight w:val="0"/>
          <w:marTop w:val="0"/>
          <w:marBottom w:val="0"/>
          <w:divBdr>
            <w:top w:val="none" w:sz="0" w:space="0" w:color="auto"/>
            <w:left w:val="none" w:sz="0" w:space="0" w:color="auto"/>
            <w:bottom w:val="none" w:sz="0" w:space="0" w:color="auto"/>
            <w:right w:val="none" w:sz="0" w:space="0" w:color="auto"/>
          </w:divBdr>
        </w:div>
        <w:div w:id="1055005630">
          <w:marLeft w:val="0"/>
          <w:marRight w:val="0"/>
          <w:marTop w:val="0"/>
          <w:marBottom w:val="0"/>
          <w:divBdr>
            <w:top w:val="none" w:sz="0" w:space="0" w:color="auto"/>
            <w:left w:val="none" w:sz="0" w:space="0" w:color="auto"/>
            <w:bottom w:val="none" w:sz="0" w:space="0" w:color="auto"/>
            <w:right w:val="none" w:sz="0" w:space="0" w:color="auto"/>
          </w:divBdr>
        </w:div>
        <w:div w:id="1091662112">
          <w:marLeft w:val="0"/>
          <w:marRight w:val="0"/>
          <w:marTop w:val="0"/>
          <w:marBottom w:val="0"/>
          <w:divBdr>
            <w:top w:val="none" w:sz="0" w:space="0" w:color="auto"/>
            <w:left w:val="none" w:sz="0" w:space="0" w:color="auto"/>
            <w:bottom w:val="none" w:sz="0" w:space="0" w:color="auto"/>
            <w:right w:val="none" w:sz="0" w:space="0" w:color="auto"/>
          </w:divBdr>
        </w:div>
        <w:div w:id="1092236386">
          <w:marLeft w:val="0"/>
          <w:marRight w:val="0"/>
          <w:marTop w:val="0"/>
          <w:marBottom w:val="0"/>
          <w:divBdr>
            <w:top w:val="none" w:sz="0" w:space="0" w:color="auto"/>
            <w:left w:val="none" w:sz="0" w:space="0" w:color="auto"/>
            <w:bottom w:val="none" w:sz="0" w:space="0" w:color="auto"/>
            <w:right w:val="none" w:sz="0" w:space="0" w:color="auto"/>
          </w:divBdr>
        </w:div>
        <w:div w:id="1109007060">
          <w:marLeft w:val="0"/>
          <w:marRight w:val="0"/>
          <w:marTop w:val="0"/>
          <w:marBottom w:val="0"/>
          <w:divBdr>
            <w:top w:val="none" w:sz="0" w:space="0" w:color="auto"/>
            <w:left w:val="none" w:sz="0" w:space="0" w:color="auto"/>
            <w:bottom w:val="none" w:sz="0" w:space="0" w:color="auto"/>
            <w:right w:val="none" w:sz="0" w:space="0" w:color="auto"/>
          </w:divBdr>
        </w:div>
        <w:div w:id="1121071520">
          <w:marLeft w:val="0"/>
          <w:marRight w:val="0"/>
          <w:marTop w:val="0"/>
          <w:marBottom w:val="0"/>
          <w:divBdr>
            <w:top w:val="none" w:sz="0" w:space="0" w:color="auto"/>
            <w:left w:val="none" w:sz="0" w:space="0" w:color="auto"/>
            <w:bottom w:val="none" w:sz="0" w:space="0" w:color="auto"/>
            <w:right w:val="none" w:sz="0" w:space="0" w:color="auto"/>
          </w:divBdr>
        </w:div>
        <w:div w:id="1126780700">
          <w:marLeft w:val="0"/>
          <w:marRight w:val="0"/>
          <w:marTop w:val="0"/>
          <w:marBottom w:val="0"/>
          <w:divBdr>
            <w:top w:val="none" w:sz="0" w:space="0" w:color="auto"/>
            <w:left w:val="none" w:sz="0" w:space="0" w:color="auto"/>
            <w:bottom w:val="none" w:sz="0" w:space="0" w:color="auto"/>
            <w:right w:val="none" w:sz="0" w:space="0" w:color="auto"/>
          </w:divBdr>
        </w:div>
        <w:div w:id="1129740266">
          <w:marLeft w:val="0"/>
          <w:marRight w:val="0"/>
          <w:marTop w:val="0"/>
          <w:marBottom w:val="0"/>
          <w:divBdr>
            <w:top w:val="none" w:sz="0" w:space="0" w:color="auto"/>
            <w:left w:val="none" w:sz="0" w:space="0" w:color="auto"/>
            <w:bottom w:val="none" w:sz="0" w:space="0" w:color="auto"/>
            <w:right w:val="none" w:sz="0" w:space="0" w:color="auto"/>
          </w:divBdr>
        </w:div>
        <w:div w:id="1145468456">
          <w:marLeft w:val="0"/>
          <w:marRight w:val="0"/>
          <w:marTop w:val="0"/>
          <w:marBottom w:val="0"/>
          <w:divBdr>
            <w:top w:val="none" w:sz="0" w:space="0" w:color="auto"/>
            <w:left w:val="none" w:sz="0" w:space="0" w:color="auto"/>
            <w:bottom w:val="none" w:sz="0" w:space="0" w:color="auto"/>
            <w:right w:val="none" w:sz="0" w:space="0" w:color="auto"/>
          </w:divBdr>
        </w:div>
        <w:div w:id="1169521726">
          <w:marLeft w:val="0"/>
          <w:marRight w:val="0"/>
          <w:marTop w:val="0"/>
          <w:marBottom w:val="0"/>
          <w:divBdr>
            <w:top w:val="none" w:sz="0" w:space="0" w:color="auto"/>
            <w:left w:val="none" w:sz="0" w:space="0" w:color="auto"/>
            <w:bottom w:val="none" w:sz="0" w:space="0" w:color="auto"/>
            <w:right w:val="none" w:sz="0" w:space="0" w:color="auto"/>
          </w:divBdr>
        </w:div>
        <w:div w:id="1173759590">
          <w:marLeft w:val="0"/>
          <w:marRight w:val="0"/>
          <w:marTop w:val="0"/>
          <w:marBottom w:val="0"/>
          <w:divBdr>
            <w:top w:val="none" w:sz="0" w:space="0" w:color="auto"/>
            <w:left w:val="none" w:sz="0" w:space="0" w:color="auto"/>
            <w:bottom w:val="none" w:sz="0" w:space="0" w:color="auto"/>
            <w:right w:val="none" w:sz="0" w:space="0" w:color="auto"/>
          </w:divBdr>
        </w:div>
        <w:div w:id="1185942817">
          <w:marLeft w:val="0"/>
          <w:marRight w:val="0"/>
          <w:marTop w:val="0"/>
          <w:marBottom w:val="0"/>
          <w:divBdr>
            <w:top w:val="none" w:sz="0" w:space="0" w:color="auto"/>
            <w:left w:val="none" w:sz="0" w:space="0" w:color="auto"/>
            <w:bottom w:val="none" w:sz="0" w:space="0" w:color="auto"/>
            <w:right w:val="none" w:sz="0" w:space="0" w:color="auto"/>
          </w:divBdr>
        </w:div>
        <w:div w:id="1212113388">
          <w:marLeft w:val="0"/>
          <w:marRight w:val="0"/>
          <w:marTop w:val="0"/>
          <w:marBottom w:val="0"/>
          <w:divBdr>
            <w:top w:val="none" w:sz="0" w:space="0" w:color="auto"/>
            <w:left w:val="none" w:sz="0" w:space="0" w:color="auto"/>
            <w:bottom w:val="none" w:sz="0" w:space="0" w:color="auto"/>
            <w:right w:val="none" w:sz="0" w:space="0" w:color="auto"/>
          </w:divBdr>
        </w:div>
        <w:div w:id="1260289046">
          <w:marLeft w:val="0"/>
          <w:marRight w:val="0"/>
          <w:marTop w:val="0"/>
          <w:marBottom w:val="0"/>
          <w:divBdr>
            <w:top w:val="none" w:sz="0" w:space="0" w:color="auto"/>
            <w:left w:val="none" w:sz="0" w:space="0" w:color="auto"/>
            <w:bottom w:val="none" w:sz="0" w:space="0" w:color="auto"/>
            <w:right w:val="none" w:sz="0" w:space="0" w:color="auto"/>
          </w:divBdr>
        </w:div>
        <w:div w:id="1264532742">
          <w:marLeft w:val="0"/>
          <w:marRight w:val="0"/>
          <w:marTop w:val="0"/>
          <w:marBottom w:val="0"/>
          <w:divBdr>
            <w:top w:val="none" w:sz="0" w:space="0" w:color="auto"/>
            <w:left w:val="none" w:sz="0" w:space="0" w:color="auto"/>
            <w:bottom w:val="none" w:sz="0" w:space="0" w:color="auto"/>
            <w:right w:val="none" w:sz="0" w:space="0" w:color="auto"/>
          </w:divBdr>
        </w:div>
        <w:div w:id="1283531682">
          <w:marLeft w:val="0"/>
          <w:marRight w:val="0"/>
          <w:marTop w:val="0"/>
          <w:marBottom w:val="0"/>
          <w:divBdr>
            <w:top w:val="none" w:sz="0" w:space="0" w:color="auto"/>
            <w:left w:val="none" w:sz="0" w:space="0" w:color="auto"/>
            <w:bottom w:val="none" w:sz="0" w:space="0" w:color="auto"/>
            <w:right w:val="none" w:sz="0" w:space="0" w:color="auto"/>
          </w:divBdr>
        </w:div>
        <w:div w:id="1289975664">
          <w:marLeft w:val="0"/>
          <w:marRight w:val="0"/>
          <w:marTop w:val="0"/>
          <w:marBottom w:val="0"/>
          <w:divBdr>
            <w:top w:val="none" w:sz="0" w:space="0" w:color="auto"/>
            <w:left w:val="none" w:sz="0" w:space="0" w:color="auto"/>
            <w:bottom w:val="none" w:sz="0" w:space="0" w:color="auto"/>
            <w:right w:val="none" w:sz="0" w:space="0" w:color="auto"/>
          </w:divBdr>
        </w:div>
        <w:div w:id="1306621829">
          <w:marLeft w:val="0"/>
          <w:marRight w:val="0"/>
          <w:marTop w:val="0"/>
          <w:marBottom w:val="0"/>
          <w:divBdr>
            <w:top w:val="none" w:sz="0" w:space="0" w:color="auto"/>
            <w:left w:val="none" w:sz="0" w:space="0" w:color="auto"/>
            <w:bottom w:val="none" w:sz="0" w:space="0" w:color="auto"/>
            <w:right w:val="none" w:sz="0" w:space="0" w:color="auto"/>
          </w:divBdr>
        </w:div>
        <w:div w:id="1307660687">
          <w:marLeft w:val="0"/>
          <w:marRight w:val="0"/>
          <w:marTop w:val="0"/>
          <w:marBottom w:val="0"/>
          <w:divBdr>
            <w:top w:val="none" w:sz="0" w:space="0" w:color="auto"/>
            <w:left w:val="none" w:sz="0" w:space="0" w:color="auto"/>
            <w:bottom w:val="none" w:sz="0" w:space="0" w:color="auto"/>
            <w:right w:val="none" w:sz="0" w:space="0" w:color="auto"/>
          </w:divBdr>
        </w:div>
        <w:div w:id="1324771993">
          <w:marLeft w:val="0"/>
          <w:marRight w:val="0"/>
          <w:marTop w:val="0"/>
          <w:marBottom w:val="0"/>
          <w:divBdr>
            <w:top w:val="none" w:sz="0" w:space="0" w:color="auto"/>
            <w:left w:val="none" w:sz="0" w:space="0" w:color="auto"/>
            <w:bottom w:val="none" w:sz="0" w:space="0" w:color="auto"/>
            <w:right w:val="none" w:sz="0" w:space="0" w:color="auto"/>
          </w:divBdr>
        </w:div>
        <w:div w:id="1349016024">
          <w:marLeft w:val="0"/>
          <w:marRight w:val="0"/>
          <w:marTop w:val="0"/>
          <w:marBottom w:val="0"/>
          <w:divBdr>
            <w:top w:val="none" w:sz="0" w:space="0" w:color="auto"/>
            <w:left w:val="none" w:sz="0" w:space="0" w:color="auto"/>
            <w:bottom w:val="none" w:sz="0" w:space="0" w:color="auto"/>
            <w:right w:val="none" w:sz="0" w:space="0" w:color="auto"/>
          </w:divBdr>
        </w:div>
        <w:div w:id="1367943684">
          <w:marLeft w:val="0"/>
          <w:marRight w:val="0"/>
          <w:marTop w:val="0"/>
          <w:marBottom w:val="0"/>
          <w:divBdr>
            <w:top w:val="none" w:sz="0" w:space="0" w:color="auto"/>
            <w:left w:val="none" w:sz="0" w:space="0" w:color="auto"/>
            <w:bottom w:val="none" w:sz="0" w:space="0" w:color="auto"/>
            <w:right w:val="none" w:sz="0" w:space="0" w:color="auto"/>
          </w:divBdr>
        </w:div>
        <w:div w:id="1384209677">
          <w:marLeft w:val="0"/>
          <w:marRight w:val="0"/>
          <w:marTop w:val="0"/>
          <w:marBottom w:val="0"/>
          <w:divBdr>
            <w:top w:val="none" w:sz="0" w:space="0" w:color="auto"/>
            <w:left w:val="none" w:sz="0" w:space="0" w:color="auto"/>
            <w:bottom w:val="none" w:sz="0" w:space="0" w:color="auto"/>
            <w:right w:val="none" w:sz="0" w:space="0" w:color="auto"/>
          </w:divBdr>
        </w:div>
        <w:div w:id="1385178326">
          <w:marLeft w:val="0"/>
          <w:marRight w:val="0"/>
          <w:marTop w:val="0"/>
          <w:marBottom w:val="0"/>
          <w:divBdr>
            <w:top w:val="none" w:sz="0" w:space="0" w:color="auto"/>
            <w:left w:val="none" w:sz="0" w:space="0" w:color="auto"/>
            <w:bottom w:val="none" w:sz="0" w:space="0" w:color="auto"/>
            <w:right w:val="none" w:sz="0" w:space="0" w:color="auto"/>
          </w:divBdr>
        </w:div>
        <w:div w:id="1400861326">
          <w:marLeft w:val="0"/>
          <w:marRight w:val="0"/>
          <w:marTop w:val="0"/>
          <w:marBottom w:val="0"/>
          <w:divBdr>
            <w:top w:val="none" w:sz="0" w:space="0" w:color="auto"/>
            <w:left w:val="none" w:sz="0" w:space="0" w:color="auto"/>
            <w:bottom w:val="none" w:sz="0" w:space="0" w:color="auto"/>
            <w:right w:val="none" w:sz="0" w:space="0" w:color="auto"/>
          </w:divBdr>
        </w:div>
        <w:div w:id="1411924460">
          <w:marLeft w:val="0"/>
          <w:marRight w:val="0"/>
          <w:marTop w:val="0"/>
          <w:marBottom w:val="0"/>
          <w:divBdr>
            <w:top w:val="none" w:sz="0" w:space="0" w:color="auto"/>
            <w:left w:val="none" w:sz="0" w:space="0" w:color="auto"/>
            <w:bottom w:val="none" w:sz="0" w:space="0" w:color="auto"/>
            <w:right w:val="none" w:sz="0" w:space="0" w:color="auto"/>
          </w:divBdr>
        </w:div>
        <w:div w:id="1463384796">
          <w:marLeft w:val="0"/>
          <w:marRight w:val="0"/>
          <w:marTop w:val="0"/>
          <w:marBottom w:val="0"/>
          <w:divBdr>
            <w:top w:val="none" w:sz="0" w:space="0" w:color="auto"/>
            <w:left w:val="none" w:sz="0" w:space="0" w:color="auto"/>
            <w:bottom w:val="none" w:sz="0" w:space="0" w:color="auto"/>
            <w:right w:val="none" w:sz="0" w:space="0" w:color="auto"/>
          </w:divBdr>
        </w:div>
        <w:div w:id="1477844387">
          <w:marLeft w:val="0"/>
          <w:marRight w:val="0"/>
          <w:marTop w:val="0"/>
          <w:marBottom w:val="0"/>
          <w:divBdr>
            <w:top w:val="none" w:sz="0" w:space="0" w:color="auto"/>
            <w:left w:val="none" w:sz="0" w:space="0" w:color="auto"/>
            <w:bottom w:val="none" w:sz="0" w:space="0" w:color="auto"/>
            <w:right w:val="none" w:sz="0" w:space="0" w:color="auto"/>
          </w:divBdr>
        </w:div>
        <w:div w:id="1505316093">
          <w:marLeft w:val="0"/>
          <w:marRight w:val="0"/>
          <w:marTop w:val="0"/>
          <w:marBottom w:val="0"/>
          <w:divBdr>
            <w:top w:val="none" w:sz="0" w:space="0" w:color="auto"/>
            <w:left w:val="none" w:sz="0" w:space="0" w:color="auto"/>
            <w:bottom w:val="none" w:sz="0" w:space="0" w:color="auto"/>
            <w:right w:val="none" w:sz="0" w:space="0" w:color="auto"/>
          </w:divBdr>
        </w:div>
        <w:div w:id="1509756371">
          <w:marLeft w:val="0"/>
          <w:marRight w:val="0"/>
          <w:marTop w:val="0"/>
          <w:marBottom w:val="0"/>
          <w:divBdr>
            <w:top w:val="none" w:sz="0" w:space="0" w:color="auto"/>
            <w:left w:val="none" w:sz="0" w:space="0" w:color="auto"/>
            <w:bottom w:val="none" w:sz="0" w:space="0" w:color="auto"/>
            <w:right w:val="none" w:sz="0" w:space="0" w:color="auto"/>
          </w:divBdr>
        </w:div>
        <w:div w:id="1511946618">
          <w:marLeft w:val="0"/>
          <w:marRight w:val="0"/>
          <w:marTop w:val="0"/>
          <w:marBottom w:val="0"/>
          <w:divBdr>
            <w:top w:val="none" w:sz="0" w:space="0" w:color="auto"/>
            <w:left w:val="none" w:sz="0" w:space="0" w:color="auto"/>
            <w:bottom w:val="none" w:sz="0" w:space="0" w:color="auto"/>
            <w:right w:val="none" w:sz="0" w:space="0" w:color="auto"/>
          </w:divBdr>
        </w:div>
        <w:div w:id="1522473374">
          <w:marLeft w:val="0"/>
          <w:marRight w:val="0"/>
          <w:marTop w:val="0"/>
          <w:marBottom w:val="0"/>
          <w:divBdr>
            <w:top w:val="none" w:sz="0" w:space="0" w:color="auto"/>
            <w:left w:val="none" w:sz="0" w:space="0" w:color="auto"/>
            <w:bottom w:val="none" w:sz="0" w:space="0" w:color="auto"/>
            <w:right w:val="none" w:sz="0" w:space="0" w:color="auto"/>
          </w:divBdr>
        </w:div>
        <w:div w:id="1578906965">
          <w:marLeft w:val="0"/>
          <w:marRight w:val="0"/>
          <w:marTop w:val="0"/>
          <w:marBottom w:val="0"/>
          <w:divBdr>
            <w:top w:val="none" w:sz="0" w:space="0" w:color="auto"/>
            <w:left w:val="none" w:sz="0" w:space="0" w:color="auto"/>
            <w:bottom w:val="none" w:sz="0" w:space="0" w:color="auto"/>
            <w:right w:val="none" w:sz="0" w:space="0" w:color="auto"/>
          </w:divBdr>
        </w:div>
        <w:div w:id="1591351058">
          <w:marLeft w:val="0"/>
          <w:marRight w:val="0"/>
          <w:marTop w:val="0"/>
          <w:marBottom w:val="0"/>
          <w:divBdr>
            <w:top w:val="none" w:sz="0" w:space="0" w:color="auto"/>
            <w:left w:val="none" w:sz="0" w:space="0" w:color="auto"/>
            <w:bottom w:val="none" w:sz="0" w:space="0" w:color="auto"/>
            <w:right w:val="none" w:sz="0" w:space="0" w:color="auto"/>
          </w:divBdr>
        </w:div>
        <w:div w:id="1602953873">
          <w:marLeft w:val="0"/>
          <w:marRight w:val="0"/>
          <w:marTop w:val="0"/>
          <w:marBottom w:val="0"/>
          <w:divBdr>
            <w:top w:val="none" w:sz="0" w:space="0" w:color="auto"/>
            <w:left w:val="none" w:sz="0" w:space="0" w:color="auto"/>
            <w:bottom w:val="none" w:sz="0" w:space="0" w:color="auto"/>
            <w:right w:val="none" w:sz="0" w:space="0" w:color="auto"/>
          </w:divBdr>
        </w:div>
        <w:div w:id="1633826361">
          <w:marLeft w:val="0"/>
          <w:marRight w:val="0"/>
          <w:marTop w:val="0"/>
          <w:marBottom w:val="0"/>
          <w:divBdr>
            <w:top w:val="none" w:sz="0" w:space="0" w:color="auto"/>
            <w:left w:val="none" w:sz="0" w:space="0" w:color="auto"/>
            <w:bottom w:val="none" w:sz="0" w:space="0" w:color="auto"/>
            <w:right w:val="none" w:sz="0" w:space="0" w:color="auto"/>
          </w:divBdr>
        </w:div>
        <w:div w:id="1684430960">
          <w:marLeft w:val="0"/>
          <w:marRight w:val="0"/>
          <w:marTop w:val="0"/>
          <w:marBottom w:val="0"/>
          <w:divBdr>
            <w:top w:val="none" w:sz="0" w:space="0" w:color="auto"/>
            <w:left w:val="none" w:sz="0" w:space="0" w:color="auto"/>
            <w:bottom w:val="none" w:sz="0" w:space="0" w:color="auto"/>
            <w:right w:val="none" w:sz="0" w:space="0" w:color="auto"/>
          </w:divBdr>
        </w:div>
        <w:div w:id="1685128573">
          <w:marLeft w:val="0"/>
          <w:marRight w:val="0"/>
          <w:marTop w:val="0"/>
          <w:marBottom w:val="0"/>
          <w:divBdr>
            <w:top w:val="none" w:sz="0" w:space="0" w:color="auto"/>
            <w:left w:val="none" w:sz="0" w:space="0" w:color="auto"/>
            <w:bottom w:val="none" w:sz="0" w:space="0" w:color="auto"/>
            <w:right w:val="none" w:sz="0" w:space="0" w:color="auto"/>
          </w:divBdr>
        </w:div>
        <w:div w:id="1712488120">
          <w:marLeft w:val="0"/>
          <w:marRight w:val="0"/>
          <w:marTop w:val="0"/>
          <w:marBottom w:val="0"/>
          <w:divBdr>
            <w:top w:val="none" w:sz="0" w:space="0" w:color="auto"/>
            <w:left w:val="none" w:sz="0" w:space="0" w:color="auto"/>
            <w:bottom w:val="none" w:sz="0" w:space="0" w:color="auto"/>
            <w:right w:val="none" w:sz="0" w:space="0" w:color="auto"/>
          </w:divBdr>
        </w:div>
        <w:div w:id="1717388456">
          <w:marLeft w:val="0"/>
          <w:marRight w:val="0"/>
          <w:marTop w:val="0"/>
          <w:marBottom w:val="0"/>
          <w:divBdr>
            <w:top w:val="none" w:sz="0" w:space="0" w:color="auto"/>
            <w:left w:val="none" w:sz="0" w:space="0" w:color="auto"/>
            <w:bottom w:val="none" w:sz="0" w:space="0" w:color="auto"/>
            <w:right w:val="none" w:sz="0" w:space="0" w:color="auto"/>
          </w:divBdr>
        </w:div>
        <w:div w:id="1718704026">
          <w:marLeft w:val="0"/>
          <w:marRight w:val="0"/>
          <w:marTop w:val="0"/>
          <w:marBottom w:val="0"/>
          <w:divBdr>
            <w:top w:val="none" w:sz="0" w:space="0" w:color="auto"/>
            <w:left w:val="none" w:sz="0" w:space="0" w:color="auto"/>
            <w:bottom w:val="none" w:sz="0" w:space="0" w:color="auto"/>
            <w:right w:val="none" w:sz="0" w:space="0" w:color="auto"/>
          </w:divBdr>
        </w:div>
        <w:div w:id="1733237661">
          <w:marLeft w:val="0"/>
          <w:marRight w:val="0"/>
          <w:marTop w:val="0"/>
          <w:marBottom w:val="0"/>
          <w:divBdr>
            <w:top w:val="none" w:sz="0" w:space="0" w:color="auto"/>
            <w:left w:val="none" w:sz="0" w:space="0" w:color="auto"/>
            <w:bottom w:val="none" w:sz="0" w:space="0" w:color="auto"/>
            <w:right w:val="none" w:sz="0" w:space="0" w:color="auto"/>
          </w:divBdr>
        </w:div>
        <w:div w:id="1745494542">
          <w:marLeft w:val="0"/>
          <w:marRight w:val="0"/>
          <w:marTop w:val="0"/>
          <w:marBottom w:val="0"/>
          <w:divBdr>
            <w:top w:val="none" w:sz="0" w:space="0" w:color="auto"/>
            <w:left w:val="none" w:sz="0" w:space="0" w:color="auto"/>
            <w:bottom w:val="none" w:sz="0" w:space="0" w:color="auto"/>
            <w:right w:val="none" w:sz="0" w:space="0" w:color="auto"/>
          </w:divBdr>
        </w:div>
        <w:div w:id="1755932737">
          <w:marLeft w:val="0"/>
          <w:marRight w:val="0"/>
          <w:marTop w:val="0"/>
          <w:marBottom w:val="0"/>
          <w:divBdr>
            <w:top w:val="none" w:sz="0" w:space="0" w:color="auto"/>
            <w:left w:val="none" w:sz="0" w:space="0" w:color="auto"/>
            <w:bottom w:val="none" w:sz="0" w:space="0" w:color="auto"/>
            <w:right w:val="none" w:sz="0" w:space="0" w:color="auto"/>
          </w:divBdr>
        </w:div>
        <w:div w:id="1759207288">
          <w:marLeft w:val="0"/>
          <w:marRight w:val="0"/>
          <w:marTop w:val="0"/>
          <w:marBottom w:val="0"/>
          <w:divBdr>
            <w:top w:val="none" w:sz="0" w:space="0" w:color="auto"/>
            <w:left w:val="none" w:sz="0" w:space="0" w:color="auto"/>
            <w:bottom w:val="none" w:sz="0" w:space="0" w:color="auto"/>
            <w:right w:val="none" w:sz="0" w:space="0" w:color="auto"/>
          </w:divBdr>
        </w:div>
        <w:div w:id="1787311089">
          <w:marLeft w:val="0"/>
          <w:marRight w:val="0"/>
          <w:marTop w:val="0"/>
          <w:marBottom w:val="0"/>
          <w:divBdr>
            <w:top w:val="none" w:sz="0" w:space="0" w:color="auto"/>
            <w:left w:val="none" w:sz="0" w:space="0" w:color="auto"/>
            <w:bottom w:val="none" w:sz="0" w:space="0" w:color="auto"/>
            <w:right w:val="none" w:sz="0" w:space="0" w:color="auto"/>
          </w:divBdr>
        </w:div>
        <w:div w:id="1804613392">
          <w:marLeft w:val="0"/>
          <w:marRight w:val="0"/>
          <w:marTop w:val="0"/>
          <w:marBottom w:val="0"/>
          <w:divBdr>
            <w:top w:val="none" w:sz="0" w:space="0" w:color="auto"/>
            <w:left w:val="none" w:sz="0" w:space="0" w:color="auto"/>
            <w:bottom w:val="none" w:sz="0" w:space="0" w:color="auto"/>
            <w:right w:val="none" w:sz="0" w:space="0" w:color="auto"/>
          </w:divBdr>
        </w:div>
        <w:div w:id="1811748381">
          <w:marLeft w:val="0"/>
          <w:marRight w:val="0"/>
          <w:marTop w:val="0"/>
          <w:marBottom w:val="0"/>
          <w:divBdr>
            <w:top w:val="none" w:sz="0" w:space="0" w:color="auto"/>
            <w:left w:val="none" w:sz="0" w:space="0" w:color="auto"/>
            <w:bottom w:val="none" w:sz="0" w:space="0" w:color="auto"/>
            <w:right w:val="none" w:sz="0" w:space="0" w:color="auto"/>
          </w:divBdr>
        </w:div>
        <w:div w:id="1847597130">
          <w:marLeft w:val="0"/>
          <w:marRight w:val="0"/>
          <w:marTop w:val="0"/>
          <w:marBottom w:val="0"/>
          <w:divBdr>
            <w:top w:val="none" w:sz="0" w:space="0" w:color="auto"/>
            <w:left w:val="none" w:sz="0" w:space="0" w:color="auto"/>
            <w:bottom w:val="none" w:sz="0" w:space="0" w:color="auto"/>
            <w:right w:val="none" w:sz="0" w:space="0" w:color="auto"/>
          </w:divBdr>
        </w:div>
        <w:div w:id="1914855992">
          <w:marLeft w:val="0"/>
          <w:marRight w:val="0"/>
          <w:marTop w:val="0"/>
          <w:marBottom w:val="0"/>
          <w:divBdr>
            <w:top w:val="none" w:sz="0" w:space="0" w:color="auto"/>
            <w:left w:val="none" w:sz="0" w:space="0" w:color="auto"/>
            <w:bottom w:val="none" w:sz="0" w:space="0" w:color="auto"/>
            <w:right w:val="none" w:sz="0" w:space="0" w:color="auto"/>
          </w:divBdr>
        </w:div>
        <w:div w:id="1936404391">
          <w:marLeft w:val="0"/>
          <w:marRight w:val="0"/>
          <w:marTop w:val="0"/>
          <w:marBottom w:val="0"/>
          <w:divBdr>
            <w:top w:val="none" w:sz="0" w:space="0" w:color="auto"/>
            <w:left w:val="none" w:sz="0" w:space="0" w:color="auto"/>
            <w:bottom w:val="none" w:sz="0" w:space="0" w:color="auto"/>
            <w:right w:val="none" w:sz="0" w:space="0" w:color="auto"/>
          </w:divBdr>
        </w:div>
        <w:div w:id="1941332359">
          <w:marLeft w:val="0"/>
          <w:marRight w:val="0"/>
          <w:marTop w:val="0"/>
          <w:marBottom w:val="0"/>
          <w:divBdr>
            <w:top w:val="none" w:sz="0" w:space="0" w:color="auto"/>
            <w:left w:val="none" w:sz="0" w:space="0" w:color="auto"/>
            <w:bottom w:val="none" w:sz="0" w:space="0" w:color="auto"/>
            <w:right w:val="none" w:sz="0" w:space="0" w:color="auto"/>
          </w:divBdr>
        </w:div>
        <w:div w:id="1977444030">
          <w:marLeft w:val="0"/>
          <w:marRight w:val="0"/>
          <w:marTop w:val="0"/>
          <w:marBottom w:val="0"/>
          <w:divBdr>
            <w:top w:val="none" w:sz="0" w:space="0" w:color="auto"/>
            <w:left w:val="none" w:sz="0" w:space="0" w:color="auto"/>
            <w:bottom w:val="none" w:sz="0" w:space="0" w:color="auto"/>
            <w:right w:val="none" w:sz="0" w:space="0" w:color="auto"/>
          </w:divBdr>
        </w:div>
        <w:div w:id="1986859530">
          <w:marLeft w:val="0"/>
          <w:marRight w:val="0"/>
          <w:marTop w:val="0"/>
          <w:marBottom w:val="0"/>
          <w:divBdr>
            <w:top w:val="none" w:sz="0" w:space="0" w:color="auto"/>
            <w:left w:val="none" w:sz="0" w:space="0" w:color="auto"/>
            <w:bottom w:val="none" w:sz="0" w:space="0" w:color="auto"/>
            <w:right w:val="none" w:sz="0" w:space="0" w:color="auto"/>
          </w:divBdr>
        </w:div>
        <w:div w:id="2033875323">
          <w:marLeft w:val="0"/>
          <w:marRight w:val="0"/>
          <w:marTop w:val="0"/>
          <w:marBottom w:val="0"/>
          <w:divBdr>
            <w:top w:val="none" w:sz="0" w:space="0" w:color="auto"/>
            <w:left w:val="none" w:sz="0" w:space="0" w:color="auto"/>
            <w:bottom w:val="none" w:sz="0" w:space="0" w:color="auto"/>
            <w:right w:val="none" w:sz="0" w:space="0" w:color="auto"/>
          </w:divBdr>
        </w:div>
        <w:div w:id="2078086405">
          <w:marLeft w:val="0"/>
          <w:marRight w:val="0"/>
          <w:marTop w:val="0"/>
          <w:marBottom w:val="0"/>
          <w:divBdr>
            <w:top w:val="none" w:sz="0" w:space="0" w:color="auto"/>
            <w:left w:val="none" w:sz="0" w:space="0" w:color="auto"/>
            <w:bottom w:val="none" w:sz="0" w:space="0" w:color="auto"/>
            <w:right w:val="none" w:sz="0" w:space="0" w:color="auto"/>
          </w:divBdr>
        </w:div>
        <w:div w:id="2082170705">
          <w:marLeft w:val="0"/>
          <w:marRight w:val="0"/>
          <w:marTop w:val="0"/>
          <w:marBottom w:val="0"/>
          <w:divBdr>
            <w:top w:val="none" w:sz="0" w:space="0" w:color="auto"/>
            <w:left w:val="none" w:sz="0" w:space="0" w:color="auto"/>
            <w:bottom w:val="none" w:sz="0" w:space="0" w:color="auto"/>
            <w:right w:val="none" w:sz="0" w:space="0" w:color="auto"/>
          </w:divBdr>
        </w:div>
        <w:div w:id="2084522966">
          <w:marLeft w:val="0"/>
          <w:marRight w:val="0"/>
          <w:marTop w:val="0"/>
          <w:marBottom w:val="0"/>
          <w:divBdr>
            <w:top w:val="none" w:sz="0" w:space="0" w:color="auto"/>
            <w:left w:val="none" w:sz="0" w:space="0" w:color="auto"/>
            <w:bottom w:val="none" w:sz="0" w:space="0" w:color="auto"/>
            <w:right w:val="none" w:sz="0" w:space="0" w:color="auto"/>
          </w:divBdr>
        </w:div>
        <w:div w:id="2118020032">
          <w:marLeft w:val="0"/>
          <w:marRight w:val="0"/>
          <w:marTop w:val="0"/>
          <w:marBottom w:val="0"/>
          <w:divBdr>
            <w:top w:val="none" w:sz="0" w:space="0" w:color="auto"/>
            <w:left w:val="none" w:sz="0" w:space="0" w:color="auto"/>
            <w:bottom w:val="none" w:sz="0" w:space="0" w:color="auto"/>
            <w:right w:val="none" w:sz="0" w:space="0" w:color="auto"/>
          </w:divBdr>
        </w:div>
        <w:div w:id="2127768155">
          <w:marLeft w:val="0"/>
          <w:marRight w:val="0"/>
          <w:marTop w:val="0"/>
          <w:marBottom w:val="0"/>
          <w:divBdr>
            <w:top w:val="none" w:sz="0" w:space="0" w:color="auto"/>
            <w:left w:val="none" w:sz="0" w:space="0" w:color="auto"/>
            <w:bottom w:val="none" w:sz="0" w:space="0" w:color="auto"/>
            <w:right w:val="none" w:sz="0" w:space="0" w:color="auto"/>
          </w:divBdr>
        </w:div>
        <w:div w:id="2129080647">
          <w:marLeft w:val="0"/>
          <w:marRight w:val="0"/>
          <w:marTop w:val="0"/>
          <w:marBottom w:val="0"/>
          <w:divBdr>
            <w:top w:val="none" w:sz="0" w:space="0" w:color="auto"/>
            <w:left w:val="none" w:sz="0" w:space="0" w:color="auto"/>
            <w:bottom w:val="none" w:sz="0" w:space="0" w:color="auto"/>
            <w:right w:val="none" w:sz="0" w:space="0" w:color="auto"/>
          </w:divBdr>
        </w:div>
      </w:divsChild>
    </w:div>
    <w:div w:id="20575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researchgate.net/publication/326253594_Intelligent_health_risk_prediction_systems_using_machine_learning_A_review" TargetMode="External" Id="rId8" /><Relationship Type="http://schemas.openxmlformats.org/officeDocument/2006/relationships/hyperlink" Target="https://arxiv.org/pdf/2211.06045" TargetMode="External" Id="rId13" /><Relationship Type="http://schemas.openxmlformats.org/officeDocument/2006/relationships/hyperlink" Target="https://www.nature.com/articles/s41746-018-0029-1" TargetMode="External" Id="rId18" /><Relationship Type="http://schemas.openxmlformats.org/officeDocument/2006/relationships/settings" Target="settings.xml" Id="rId3" /><Relationship Type="http://schemas.openxmlformats.org/officeDocument/2006/relationships/hyperlink" Target="https://doi.org/10.1109/ACCESS.2020.3006424" TargetMode="External" Id="rId21" /><Relationship Type="http://schemas.openxmlformats.org/officeDocument/2006/relationships/hyperlink" Target="https://www.jmir.org/2021/8/e26256" TargetMode="External" Id="rId7" /><Relationship Type="http://schemas.openxmlformats.org/officeDocument/2006/relationships/hyperlink" Target="https://pubmed.ncbi.nlm.nih.gov/38846068" TargetMode="External" Id="rId12" /><Relationship Type="http://schemas.openxmlformats.org/officeDocument/2006/relationships/hyperlink" Target="https://ojphi.jmir.org/2024/1/e58277" TargetMode="External" Id="rId17" /><Relationship Type="http://schemas.openxmlformats.org/officeDocument/2006/relationships/styles" Target="styles.xml" Id="rId2" /><Relationship Type="http://schemas.openxmlformats.org/officeDocument/2006/relationships/hyperlink" Target="https://injmr.com/index.php/fewfewf/article/view/19/1" TargetMode="External" Id="rId16" /><Relationship Type="http://schemas.openxmlformats.org/officeDocument/2006/relationships/hyperlink" Target="https://doi.org/10.1016/j.inffus.2020.06.008" TargetMode="External"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https://www.jmir.org/2019/5/e13260/" TargetMode="External" Id="rId6" /><Relationship Type="http://schemas.openxmlformats.org/officeDocument/2006/relationships/hyperlink" Target="https://pubmed.ncbi.nlm.nih.gov/38752654" TargetMode="External" Id="rId11" /><Relationship Type="http://schemas.openxmlformats.org/officeDocument/2006/relationships/hyperlink" Target="https://www.nature.com/articles/s41598-022-23011-4" TargetMode="External" Id="rId5" /><Relationship Type="http://schemas.openxmlformats.org/officeDocument/2006/relationships/hyperlink" Target="https://ojs.aaai.org/index.php/AAAI/article/view/5440" TargetMode="External" Id="rId15" /><Relationship Type="http://schemas.openxmlformats.org/officeDocument/2006/relationships/hyperlink" Target="https://doi.org/10.1109/ACCESS.2017.2694446" TargetMode="External" Id="rId23" /><Relationship Type="http://schemas.openxmlformats.org/officeDocument/2006/relationships/fontTable" Target="fontTable.xml" Id="rId28" /><Relationship Type="http://schemas.openxmlformats.org/officeDocument/2006/relationships/hyperlink" Target="https://www.mdpi.com/2079-9292/13/22/4405" TargetMode="External" Id="rId10" /><Relationship Type="http://schemas.openxmlformats.org/officeDocument/2006/relationships/hyperlink" Target="https://academic.oup.com/ehjdh/article/6/1/7/7845948" TargetMode="External" Id="rId19" /><Relationship Type="http://schemas.openxmlformats.org/officeDocument/2006/relationships/webSettings" Target="webSettings.xml" Id="rId4" /><Relationship Type="http://schemas.openxmlformats.org/officeDocument/2006/relationships/hyperlink" Target="https://ieeexplore.ieee.org/document/8031151" TargetMode="External" Id="rId9" /><Relationship Type="http://schemas.openxmlformats.org/officeDocument/2006/relationships/hyperlink" Target="https://www.nature.com/articles/s41598-018-24271-9" TargetMode="External" Id="rId14" /><Relationship Type="http://schemas.openxmlformats.org/officeDocument/2006/relationships/hyperlink" Target="https://doi.org/10.1136/bmj.j2099" TargetMode="External" Id="rId22" /><Relationship Type="http://schemas.openxmlformats.org/officeDocument/2006/relationships/hyperlink" Target="https://eprints.whiterose.ac.uk/84905/3/Dowding%20et%20al%20Dashboards%20Review%20FINAL-EDITED%20Sept%20CLEAN.pdf" TargetMode="External" Id="R4974a47ec48a4521" /><Relationship Type="http://schemas.openxmlformats.org/officeDocument/2006/relationships/hyperlink" Target="https://bmcmedinformdecismak.biomedcentral.com/articles/10.1186/s12911-022-02037-8" TargetMode="External" Id="R563ab5a009c440f1" /><Relationship Type="http://schemas.openxmlformats.org/officeDocument/2006/relationships/hyperlink" Target="https://bmcmedinformdecismak.biomedcentral.com/articles/10.1186/s12911-024-02730-w" TargetMode="External" Id="Rf2c39682e53647b8" /><Relationship Type="http://schemas.openxmlformats.org/officeDocument/2006/relationships/hyperlink" Target="https://www.softwaretestinghelp.com/requirements-elicitation-techniques/" TargetMode="External" Id="R80fd43c0582f46a3" /><Relationship Type="http://schemas.openxmlformats.org/officeDocument/2006/relationships/hyperlink" Target="https://www.projectpractical.com/requirement-elicitation-checklist/" TargetMode="External" Id="R78066cf1296b48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Patel, Deep</lastModifiedBy>
  <revision>250</revision>
  <dcterms:created xsi:type="dcterms:W3CDTF">2025-02-22T20:36:00.0000000Z</dcterms:created>
  <dcterms:modified xsi:type="dcterms:W3CDTF">2025-02-26T00:28:55.9547279Z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64ec831a-46d7-46e5-8ef8-601d1cb9de15</vt:lpwstr>
  </property>
</Properties>
</file>