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3CC" w:rsidRPr="007763CC" w:rsidRDefault="007763CC" w:rsidP="007763CC">
      <w:pPr>
        <w:spacing w:line="240" w:lineRule="auto"/>
        <w:ind w:left="-567" w:right="-619"/>
        <w:jc w:val="center"/>
        <w:rPr>
          <w:rFonts w:ascii="Cambria" w:hAnsi="Cambria"/>
          <w:sz w:val="32"/>
          <w:szCs w:val="32"/>
        </w:rPr>
      </w:pPr>
      <w:r w:rsidRPr="00D250DE">
        <w:rPr>
          <w:rFonts w:ascii="Cambria" w:hAnsi="Cambria"/>
          <w:b/>
          <w:sz w:val="44"/>
          <w:szCs w:val="44"/>
        </w:rPr>
        <w:t xml:space="preserve">CLOUD </w:t>
      </w:r>
      <w:r>
        <w:rPr>
          <w:rFonts w:ascii="Cambria" w:hAnsi="Cambria"/>
          <w:b/>
          <w:sz w:val="44"/>
          <w:szCs w:val="44"/>
        </w:rPr>
        <w:t xml:space="preserve">TECHNOLOGIES </w:t>
      </w:r>
      <w:r>
        <w:rPr>
          <w:rFonts w:ascii="Cambria" w:hAnsi="Cambria"/>
          <w:b/>
          <w:sz w:val="44"/>
          <w:szCs w:val="44"/>
        </w:rPr>
        <w:br/>
      </w:r>
      <w:r w:rsidRPr="00D250DE">
        <w:rPr>
          <w:rFonts w:ascii="Cambria" w:hAnsi="Cambria"/>
          <w:b/>
          <w:sz w:val="32"/>
          <w:szCs w:val="32"/>
        </w:rPr>
        <w:t>CA67</w:t>
      </w:r>
      <w:r>
        <w:rPr>
          <w:rFonts w:ascii="Cambria" w:hAnsi="Cambria"/>
          <w:b/>
          <w:sz w:val="32"/>
          <w:szCs w:val="32"/>
        </w:rPr>
        <w:t>5</w:t>
      </w:r>
      <w:r>
        <w:rPr>
          <w:rFonts w:ascii="Cambria" w:hAnsi="Cambria"/>
          <w:b/>
          <w:sz w:val="44"/>
          <w:szCs w:val="44"/>
        </w:rPr>
        <w:br/>
      </w:r>
      <w:r w:rsidRPr="00FA5046">
        <w:rPr>
          <w:rFonts w:ascii="Cambria" w:hAnsi="Cambria"/>
          <w:b/>
          <w:sz w:val="28"/>
          <w:szCs w:val="28"/>
        </w:rPr>
        <w:t xml:space="preserve">Assignment-2 </w:t>
      </w:r>
      <w:r w:rsidR="002E5FD0" w:rsidRPr="00FA5046">
        <w:rPr>
          <w:rFonts w:ascii="Cambria" w:hAnsi="Cambria"/>
          <w:b/>
          <w:sz w:val="28"/>
          <w:szCs w:val="28"/>
        </w:rPr>
        <w:t>Cloud Application</w:t>
      </w:r>
      <w:r w:rsidR="002E5FD0" w:rsidRPr="00FA5046">
        <w:rPr>
          <w:rFonts w:ascii="Cambria" w:hAnsi="Cambria"/>
          <w:b/>
          <w:sz w:val="28"/>
          <w:szCs w:val="28"/>
        </w:rPr>
        <w:br/>
      </w:r>
      <w:r w:rsidR="00FA5046">
        <w:rPr>
          <w:rFonts w:ascii="Cambria" w:hAnsi="Cambria"/>
          <w:b/>
          <w:sz w:val="28"/>
          <w:szCs w:val="28"/>
        </w:rPr>
        <w:t>Group</w:t>
      </w:r>
      <w:r w:rsidR="00771196">
        <w:rPr>
          <w:rFonts w:ascii="Cambria" w:hAnsi="Cambria"/>
          <w:b/>
          <w:sz w:val="28"/>
          <w:szCs w:val="28"/>
        </w:rPr>
        <w:t>-</w:t>
      </w:r>
      <w:r w:rsidR="00FA5046">
        <w:rPr>
          <w:rFonts w:ascii="Cambria" w:hAnsi="Cambria"/>
          <w:b/>
          <w:sz w:val="28"/>
          <w:szCs w:val="28"/>
        </w:rPr>
        <w:t xml:space="preserve">O </w:t>
      </w:r>
      <w:r w:rsidRPr="00FA5046">
        <w:rPr>
          <w:rFonts w:ascii="Cambria" w:hAnsi="Cambria"/>
          <w:b/>
          <w:sz w:val="28"/>
          <w:szCs w:val="28"/>
        </w:rPr>
        <w:t>Mid-Way Report</w:t>
      </w:r>
    </w:p>
    <w:p w:rsidR="007763CC" w:rsidRPr="00D250DE" w:rsidRDefault="007763CC" w:rsidP="007763CC">
      <w:pPr>
        <w:ind w:left="-567" w:right="-619"/>
        <w:jc w:val="both"/>
        <w:rPr>
          <w:rFonts w:ascii="Cambria" w:hAnsi="Cambria"/>
          <w:b/>
        </w:rPr>
      </w:pPr>
    </w:p>
    <w:p w:rsidR="007763CC" w:rsidRPr="00D250DE" w:rsidRDefault="007763CC" w:rsidP="007763CC">
      <w:pPr>
        <w:ind w:left="-567" w:right="-619"/>
        <w:rPr>
          <w:rFonts w:ascii="Cambria" w:hAnsi="Cambria"/>
          <w:sz w:val="24"/>
        </w:rPr>
      </w:pPr>
      <w:r w:rsidRPr="00D250DE">
        <w:rPr>
          <w:rFonts w:ascii="Cambria" w:hAnsi="Cambria"/>
          <w:sz w:val="24"/>
        </w:rPr>
        <w:t xml:space="preserve">We declare that this material, which we now submit for assessment, is entirely our own work and has not been taken from the work of others, save and to the extent that such work has been cited and acknowledged within the text of my work. We understand that plagiarism, collusion, and copying are grave and serious offences in the university and accept the penalties that would be imposed should we engage in plagiarism, collusion or copying. We have read and understood the Assignment Regulations set out in the module documentation. 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us or any other person for assessment on this or any other course of study. </w:t>
      </w:r>
    </w:p>
    <w:p w:rsidR="007763CC" w:rsidRDefault="007763CC" w:rsidP="007763CC">
      <w:pPr>
        <w:ind w:left="-567" w:right="-619"/>
        <w:rPr>
          <w:rFonts w:ascii="Cambria" w:hAnsi="Cambria"/>
          <w:sz w:val="24"/>
        </w:rPr>
      </w:pPr>
      <w:r w:rsidRPr="00D250DE">
        <w:rPr>
          <w:rFonts w:ascii="Cambria" w:hAnsi="Cambria"/>
          <w:sz w:val="24"/>
        </w:rPr>
        <w:t>We have read and understood the referencing guidelines found recommended in the assignment guidelines.</w:t>
      </w:r>
    </w:p>
    <w:p w:rsidR="00F52934" w:rsidRDefault="00F52934" w:rsidP="007763CC">
      <w:pPr>
        <w:ind w:left="-567" w:right="-619"/>
        <w:rPr>
          <w:rFonts w:ascii="Cambria" w:hAnsi="Cambria"/>
          <w:sz w:val="24"/>
        </w:rPr>
      </w:pPr>
    </w:p>
    <w:p w:rsidR="00F52934" w:rsidRDefault="00F52934" w:rsidP="007763CC">
      <w:pPr>
        <w:ind w:left="-567" w:right="-619"/>
        <w:rPr>
          <w:rFonts w:ascii="Cambria" w:hAnsi="Cambria"/>
          <w:sz w:val="24"/>
        </w:rPr>
      </w:pPr>
    </w:p>
    <w:p w:rsidR="00F52934" w:rsidRDefault="00F52934" w:rsidP="007763CC">
      <w:pPr>
        <w:ind w:left="-567" w:right="-619"/>
        <w:rPr>
          <w:rFonts w:ascii="Cambria" w:hAnsi="Cambria"/>
          <w:sz w:val="24"/>
        </w:rPr>
      </w:pPr>
    </w:p>
    <w:tbl>
      <w:tblPr>
        <w:tblStyle w:val="TableGrid"/>
        <w:tblW w:w="0" w:type="auto"/>
        <w:tblInd w:w="-567" w:type="dxa"/>
        <w:tblLook w:val="04A0" w:firstRow="1" w:lastRow="0" w:firstColumn="1" w:lastColumn="0" w:noHBand="0" w:noVBand="1"/>
      </w:tblPr>
      <w:tblGrid>
        <w:gridCol w:w="2770"/>
        <w:gridCol w:w="2674"/>
        <w:gridCol w:w="4133"/>
      </w:tblGrid>
      <w:tr w:rsidR="00F52934" w:rsidTr="006209B1">
        <w:tc>
          <w:tcPr>
            <w:tcW w:w="2770" w:type="dxa"/>
          </w:tcPr>
          <w:p w:rsidR="00F52934" w:rsidRPr="00D32FAF" w:rsidRDefault="00F52934" w:rsidP="00D32FAF">
            <w:pPr>
              <w:ind w:right="-619"/>
              <w:jc w:val="center"/>
              <w:rPr>
                <w:rFonts w:ascii="Cambria" w:hAnsi="Cambria"/>
                <w:b/>
                <w:sz w:val="24"/>
              </w:rPr>
            </w:pPr>
            <w:r w:rsidRPr="00D32FAF">
              <w:rPr>
                <w:rFonts w:ascii="Cambria" w:hAnsi="Cambria"/>
                <w:b/>
                <w:sz w:val="24"/>
              </w:rPr>
              <w:t>Name</w:t>
            </w:r>
          </w:p>
        </w:tc>
        <w:tc>
          <w:tcPr>
            <w:tcW w:w="2674" w:type="dxa"/>
          </w:tcPr>
          <w:p w:rsidR="00F52934" w:rsidRPr="00D32FAF" w:rsidRDefault="00F52934" w:rsidP="00D32FAF">
            <w:pPr>
              <w:ind w:right="-619"/>
              <w:jc w:val="center"/>
              <w:rPr>
                <w:rFonts w:ascii="Cambria" w:hAnsi="Cambria"/>
                <w:b/>
                <w:sz w:val="24"/>
              </w:rPr>
            </w:pPr>
            <w:r w:rsidRPr="00D32FAF">
              <w:rPr>
                <w:rFonts w:ascii="Cambria" w:hAnsi="Cambria"/>
                <w:b/>
                <w:sz w:val="24"/>
              </w:rPr>
              <w:t>Student Id</w:t>
            </w:r>
          </w:p>
        </w:tc>
        <w:tc>
          <w:tcPr>
            <w:tcW w:w="4133" w:type="dxa"/>
          </w:tcPr>
          <w:p w:rsidR="00F52934" w:rsidRPr="00D32FAF" w:rsidRDefault="00F52934" w:rsidP="00D32FAF">
            <w:pPr>
              <w:ind w:right="-619"/>
              <w:jc w:val="center"/>
              <w:rPr>
                <w:rFonts w:ascii="Cambria" w:hAnsi="Cambria"/>
                <w:b/>
                <w:sz w:val="24"/>
              </w:rPr>
            </w:pPr>
            <w:r w:rsidRPr="00D32FAF">
              <w:rPr>
                <w:rFonts w:ascii="Cambria" w:hAnsi="Cambria"/>
                <w:b/>
                <w:sz w:val="24"/>
              </w:rPr>
              <w:t>E-Mail id</w:t>
            </w:r>
          </w:p>
        </w:tc>
      </w:tr>
      <w:tr w:rsidR="006209B1" w:rsidTr="006209B1">
        <w:tc>
          <w:tcPr>
            <w:tcW w:w="2770" w:type="dxa"/>
          </w:tcPr>
          <w:p w:rsidR="006209B1" w:rsidRDefault="006209B1" w:rsidP="006209B1">
            <w:pPr>
              <w:ind w:right="-619"/>
              <w:rPr>
                <w:rFonts w:ascii="Cambria" w:hAnsi="Cambria"/>
                <w:sz w:val="24"/>
              </w:rPr>
            </w:pPr>
            <w:r>
              <w:rPr>
                <w:rFonts w:ascii="Cambria" w:hAnsi="Cambria"/>
                <w:sz w:val="24"/>
              </w:rPr>
              <w:t>Aditya Kumar Yadav</w:t>
            </w:r>
          </w:p>
        </w:tc>
        <w:tc>
          <w:tcPr>
            <w:tcW w:w="2674" w:type="dxa"/>
          </w:tcPr>
          <w:p w:rsidR="006209B1" w:rsidRDefault="006209B1" w:rsidP="006209B1">
            <w:pPr>
              <w:ind w:right="-619"/>
              <w:rPr>
                <w:rFonts w:ascii="Cambria" w:hAnsi="Cambria"/>
                <w:sz w:val="24"/>
              </w:rPr>
            </w:pPr>
            <w:r>
              <w:rPr>
                <w:rFonts w:ascii="Cambria" w:hAnsi="Cambria"/>
                <w:sz w:val="24"/>
              </w:rPr>
              <w:t>18210034</w:t>
            </w:r>
          </w:p>
        </w:tc>
        <w:tc>
          <w:tcPr>
            <w:tcW w:w="4133" w:type="dxa"/>
          </w:tcPr>
          <w:p w:rsidR="006209B1" w:rsidRDefault="006209B1" w:rsidP="006209B1">
            <w:pPr>
              <w:ind w:right="-619"/>
              <w:rPr>
                <w:rFonts w:ascii="Cambria" w:hAnsi="Cambria"/>
                <w:sz w:val="24"/>
              </w:rPr>
            </w:pPr>
            <w:hyperlink r:id="rId7" w:history="1">
              <w:r w:rsidRPr="00C53B26">
                <w:rPr>
                  <w:rStyle w:val="Hyperlink"/>
                  <w:rFonts w:ascii="Cambria" w:hAnsi="Cambria"/>
                  <w:sz w:val="24"/>
                </w:rPr>
                <w:t>Aditya.yadav3@mail.dcu.ie</w:t>
              </w:r>
            </w:hyperlink>
            <w:r>
              <w:rPr>
                <w:rFonts w:ascii="Cambria" w:hAnsi="Cambria"/>
                <w:sz w:val="24"/>
              </w:rPr>
              <w:t xml:space="preserve"> </w:t>
            </w:r>
          </w:p>
        </w:tc>
      </w:tr>
      <w:tr w:rsidR="00F52934" w:rsidTr="006209B1">
        <w:tc>
          <w:tcPr>
            <w:tcW w:w="2770" w:type="dxa"/>
          </w:tcPr>
          <w:p w:rsidR="00F52934" w:rsidRDefault="00F52934" w:rsidP="007763CC">
            <w:pPr>
              <w:ind w:right="-619"/>
              <w:rPr>
                <w:rFonts w:ascii="Cambria" w:hAnsi="Cambria"/>
                <w:sz w:val="24"/>
              </w:rPr>
            </w:pPr>
            <w:proofErr w:type="spellStart"/>
            <w:r>
              <w:rPr>
                <w:rFonts w:ascii="Cambria" w:hAnsi="Cambria"/>
                <w:sz w:val="24"/>
              </w:rPr>
              <w:t>Alekhya</w:t>
            </w:r>
            <w:proofErr w:type="spellEnd"/>
          </w:p>
        </w:tc>
        <w:tc>
          <w:tcPr>
            <w:tcW w:w="2674" w:type="dxa"/>
          </w:tcPr>
          <w:p w:rsidR="00F52934" w:rsidRDefault="00F52934" w:rsidP="007763CC">
            <w:pPr>
              <w:ind w:right="-619"/>
              <w:rPr>
                <w:rFonts w:ascii="Cambria" w:hAnsi="Cambria"/>
                <w:sz w:val="24"/>
              </w:rPr>
            </w:pPr>
            <w:r>
              <w:rPr>
                <w:rFonts w:ascii="Cambria" w:hAnsi="Cambria"/>
                <w:sz w:val="24"/>
              </w:rPr>
              <w:t>18210618</w:t>
            </w:r>
          </w:p>
        </w:tc>
        <w:tc>
          <w:tcPr>
            <w:tcW w:w="4133" w:type="dxa"/>
          </w:tcPr>
          <w:p w:rsidR="00F52934" w:rsidRDefault="001E4774" w:rsidP="007763CC">
            <w:pPr>
              <w:ind w:right="-619"/>
              <w:rPr>
                <w:rFonts w:ascii="Cambria" w:hAnsi="Cambria"/>
                <w:sz w:val="24"/>
              </w:rPr>
            </w:pPr>
            <w:hyperlink r:id="rId8" w:history="1">
              <w:r w:rsidR="00F52934" w:rsidRPr="00C53B26">
                <w:rPr>
                  <w:rStyle w:val="Hyperlink"/>
                  <w:rFonts w:ascii="Cambria" w:hAnsi="Cambria"/>
                  <w:sz w:val="24"/>
                </w:rPr>
                <w:t>Alekhya.singh7@mail.dcu.ie</w:t>
              </w:r>
            </w:hyperlink>
          </w:p>
        </w:tc>
      </w:tr>
      <w:tr w:rsidR="006209B1" w:rsidTr="006209B1">
        <w:tc>
          <w:tcPr>
            <w:tcW w:w="2770" w:type="dxa"/>
          </w:tcPr>
          <w:p w:rsidR="006209B1" w:rsidRDefault="006209B1" w:rsidP="007763CC">
            <w:pPr>
              <w:ind w:right="-619"/>
              <w:rPr>
                <w:rFonts w:ascii="Cambria" w:hAnsi="Cambria"/>
                <w:sz w:val="24"/>
              </w:rPr>
            </w:pPr>
            <w:r>
              <w:rPr>
                <w:rFonts w:ascii="Cambria" w:hAnsi="Cambria"/>
                <w:sz w:val="24"/>
              </w:rPr>
              <w:t>Kashyap Krishnamurthy</w:t>
            </w:r>
          </w:p>
        </w:tc>
        <w:tc>
          <w:tcPr>
            <w:tcW w:w="2674" w:type="dxa"/>
          </w:tcPr>
          <w:p w:rsidR="006209B1" w:rsidRDefault="006209B1" w:rsidP="007763CC">
            <w:pPr>
              <w:ind w:right="-619"/>
              <w:rPr>
                <w:rFonts w:ascii="Cambria" w:hAnsi="Cambria"/>
                <w:sz w:val="24"/>
              </w:rPr>
            </w:pPr>
            <w:r>
              <w:rPr>
                <w:rFonts w:ascii="Cambria" w:hAnsi="Cambria"/>
                <w:sz w:val="24"/>
              </w:rPr>
              <w:t>18210248</w:t>
            </w:r>
          </w:p>
        </w:tc>
        <w:tc>
          <w:tcPr>
            <w:tcW w:w="4133" w:type="dxa"/>
          </w:tcPr>
          <w:p w:rsidR="006209B1" w:rsidRDefault="006209B1" w:rsidP="007763CC">
            <w:pPr>
              <w:ind w:right="-619"/>
              <w:rPr>
                <w:rFonts w:ascii="Cambria" w:hAnsi="Cambria"/>
                <w:sz w:val="24"/>
              </w:rPr>
            </w:pPr>
            <w:hyperlink r:id="rId9" w:history="1">
              <w:r w:rsidRPr="00C53B26">
                <w:rPr>
                  <w:rStyle w:val="Hyperlink"/>
                  <w:rFonts w:ascii="Cambria" w:hAnsi="Cambria"/>
                  <w:sz w:val="24"/>
                </w:rPr>
                <w:t>Kashyap.krishnamurthy2@mail.dcu.ie</w:t>
              </w:r>
            </w:hyperlink>
          </w:p>
        </w:tc>
      </w:tr>
      <w:tr w:rsidR="006209B1" w:rsidTr="006209B1">
        <w:tc>
          <w:tcPr>
            <w:tcW w:w="2770" w:type="dxa"/>
          </w:tcPr>
          <w:p w:rsidR="006209B1" w:rsidRDefault="006209B1" w:rsidP="007763CC">
            <w:pPr>
              <w:ind w:right="-619"/>
              <w:rPr>
                <w:rFonts w:ascii="Cambria" w:hAnsi="Cambria"/>
                <w:sz w:val="24"/>
              </w:rPr>
            </w:pPr>
            <w:proofErr w:type="spellStart"/>
            <w:r>
              <w:rPr>
                <w:rFonts w:ascii="Cambria" w:hAnsi="Cambria"/>
                <w:sz w:val="24"/>
              </w:rPr>
              <w:t>Paritosh</w:t>
            </w:r>
            <w:proofErr w:type="spellEnd"/>
            <w:r>
              <w:rPr>
                <w:rFonts w:ascii="Cambria" w:hAnsi="Cambria"/>
                <w:sz w:val="24"/>
              </w:rPr>
              <w:t xml:space="preserve"> Gupta</w:t>
            </w:r>
          </w:p>
        </w:tc>
        <w:tc>
          <w:tcPr>
            <w:tcW w:w="2674" w:type="dxa"/>
          </w:tcPr>
          <w:p w:rsidR="006209B1" w:rsidRDefault="006209B1" w:rsidP="007763CC">
            <w:pPr>
              <w:ind w:right="-619"/>
              <w:rPr>
                <w:rFonts w:ascii="Cambria" w:hAnsi="Cambria"/>
                <w:sz w:val="24"/>
              </w:rPr>
            </w:pPr>
            <w:r>
              <w:rPr>
                <w:rFonts w:ascii="Cambria" w:hAnsi="Cambria"/>
                <w:sz w:val="24"/>
              </w:rPr>
              <w:t>18210686</w:t>
            </w:r>
          </w:p>
        </w:tc>
        <w:tc>
          <w:tcPr>
            <w:tcW w:w="4133" w:type="dxa"/>
          </w:tcPr>
          <w:p w:rsidR="006209B1" w:rsidRDefault="006209B1" w:rsidP="007763CC">
            <w:pPr>
              <w:ind w:right="-619"/>
              <w:rPr>
                <w:rFonts w:ascii="Cambria" w:hAnsi="Cambria"/>
                <w:sz w:val="24"/>
              </w:rPr>
            </w:pPr>
            <w:hyperlink r:id="rId10" w:history="1">
              <w:r w:rsidRPr="00C53B26">
                <w:rPr>
                  <w:rStyle w:val="Hyperlink"/>
                  <w:rFonts w:ascii="Cambria" w:hAnsi="Cambria"/>
                  <w:sz w:val="24"/>
                </w:rPr>
                <w:t>Paritosh.gupta3@mail.dcu.ie</w:t>
              </w:r>
            </w:hyperlink>
          </w:p>
        </w:tc>
      </w:tr>
    </w:tbl>
    <w:p w:rsidR="00E6406C" w:rsidRDefault="001912E9" w:rsidP="001912E9">
      <w:pPr>
        <w:ind w:left="-567"/>
      </w:pPr>
      <w:r>
        <w:br/>
      </w:r>
      <w:r w:rsidR="00E6406C" w:rsidRPr="00D250DE">
        <w:rPr>
          <w:rFonts w:ascii="Cambria" w:hAnsi="Cambria"/>
          <w:b/>
          <w:sz w:val="24"/>
        </w:rPr>
        <w:t xml:space="preserve">Date: </w:t>
      </w:r>
      <w:r w:rsidR="00E6406C" w:rsidRPr="00D250DE">
        <w:rPr>
          <w:rFonts w:ascii="Cambria" w:hAnsi="Cambria"/>
          <w:sz w:val="24"/>
          <w:u w:val="single"/>
        </w:rPr>
        <w:t>1</w:t>
      </w:r>
      <w:r w:rsidR="00E6406C">
        <w:rPr>
          <w:rFonts w:ascii="Cambria" w:hAnsi="Cambria"/>
          <w:sz w:val="24"/>
          <w:u w:val="single"/>
        </w:rPr>
        <w:t>1</w:t>
      </w:r>
      <w:r w:rsidR="00E6406C" w:rsidRPr="00D250DE">
        <w:rPr>
          <w:rFonts w:ascii="Cambria" w:hAnsi="Cambria"/>
          <w:sz w:val="24"/>
          <w:u w:val="single"/>
        </w:rPr>
        <w:t>-</w:t>
      </w:r>
      <w:r w:rsidR="00E6406C">
        <w:rPr>
          <w:rFonts w:ascii="Cambria" w:hAnsi="Cambria"/>
          <w:sz w:val="24"/>
          <w:u w:val="single"/>
        </w:rPr>
        <w:t>03</w:t>
      </w:r>
      <w:r w:rsidR="00E6406C" w:rsidRPr="00D250DE">
        <w:rPr>
          <w:rFonts w:ascii="Cambria" w:hAnsi="Cambria"/>
          <w:sz w:val="24"/>
          <w:u w:val="single"/>
        </w:rPr>
        <w:t>-201</w:t>
      </w:r>
      <w:r w:rsidR="00E6406C">
        <w:rPr>
          <w:rFonts w:ascii="Cambria" w:hAnsi="Cambria"/>
          <w:sz w:val="24"/>
          <w:u w:val="single"/>
        </w:rPr>
        <w:t>9</w:t>
      </w:r>
    </w:p>
    <w:p w:rsidR="00252B0D" w:rsidRDefault="00252B0D"/>
    <w:p w:rsidR="00252B0D" w:rsidRDefault="00252B0D">
      <w:pPr>
        <w:overflowPunct/>
        <w:spacing w:after="0" w:line="240" w:lineRule="auto"/>
      </w:pPr>
      <w:r>
        <w:br w:type="page"/>
      </w:r>
    </w:p>
    <w:p w:rsidR="0008339C" w:rsidRPr="005A2794" w:rsidRDefault="00E77140" w:rsidP="005A2794">
      <w:pPr>
        <w:jc w:val="center"/>
        <w:rPr>
          <w:sz w:val="52"/>
          <w:szCs w:val="52"/>
        </w:rPr>
      </w:pPr>
      <w:r>
        <w:rPr>
          <w:sz w:val="52"/>
          <w:szCs w:val="52"/>
        </w:rPr>
        <w:lastRenderedPageBreak/>
        <w:t xml:space="preserve">Productive </w:t>
      </w:r>
      <w:r w:rsidR="00E6406C">
        <w:rPr>
          <w:sz w:val="52"/>
          <w:szCs w:val="52"/>
        </w:rPr>
        <w:t>Reviews</w:t>
      </w:r>
      <w:r>
        <w:rPr>
          <w:sz w:val="52"/>
          <w:szCs w:val="52"/>
        </w:rPr>
        <w:t xml:space="preserve"> Affirmation </w:t>
      </w:r>
      <w:r w:rsidR="00F52934">
        <w:rPr>
          <w:sz w:val="52"/>
          <w:szCs w:val="52"/>
        </w:rPr>
        <w:t>App</w:t>
      </w:r>
    </w:p>
    <w:p w:rsidR="0008339C" w:rsidRPr="00294585" w:rsidRDefault="0008339C" w:rsidP="0008339C">
      <w:pPr>
        <w:pStyle w:val="Heading1"/>
        <w:rPr>
          <w:sz w:val="10"/>
        </w:rPr>
      </w:pPr>
      <w:r>
        <w:t>Introduction</w:t>
      </w:r>
      <w:r w:rsidR="00294585">
        <w:br/>
      </w:r>
    </w:p>
    <w:p w:rsidR="003515A3" w:rsidRDefault="008A47E3" w:rsidP="0008339C">
      <w:r>
        <w:t xml:space="preserve">Amazon is the world’s largest e-commerce marketplace. An integral part of a product listed on Amazon is the ‘Review’. Reviews, </w:t>
      </w:r>
      <w:r w:rsidR="00AB76F3">
        <w:t>primarily</w:t>
      </w:r>
      <w:r>
        <w:t xml:space="preserve"> given by </w:t>
      </w:r>
      <w:r w:rsidR="00953D06">
        <w:t>people</w:t>
      </w:r>
      <w:r>
        <w:t xml:space="preserve"> who have purchased a given product, form</w:t>
      </w:r>
      <w:r w:rsidR="00AF3F33">
        <w:t>s</w:t>
      </w:r>
      <w:r>
        <w:t xml:space="preserve"> a crucial part in the decision making process for </w:t>
      </w:r>
      <w:r w:rsidR="00BB7B28">
        <w:t xml:space="preserve">a </w:t>
      </w:r>
      <w:r w:rsidR="00AB76F3">
        <w:t>second</w:t>
      </w:r>
      <w:r>
        <w:t xml:space="preserve"> person intending on purchasing the </w:t>
      </w:r>
      <w:r w:rsidR="00AF3F33">
        <w:t>said product.</w:t>
      </w:r>
      <w:r w:rsidR="00AB76F3">
        <w:t xml:space="preserve"> A review strongly influences one to either purchase the product or decide against it. The </w:t>
      </w:r>
      <w:r w:rsidR="00C34E6D">
        <w:t xml:space="preserve">Productive Reviews Affirmation App(PRAA) </w:t>
      </w:r>
      <w:r w:rsidR="00AB76F3">
        <w:t>focuses on enriching the Review</w:t>
      </w:r>
      <w:r w:rsidR="003515A3">
        <w:t xml:space="preserve"> writing process</w:t>
      </w:r>
      <w:r w:rsidR="00AB76F3">
        <w:t>.</w:t>
      </w:r>
    </w:p>
    <w:p w:rsidR="003515A3" w:rsidRPr="00294585" w:rsidRDefault="00D97862" w:rsidP="00D97862">
      <w:pPr>
        <w:pStyle w:val="Heading1"/>
        <w:rPr>
          <w:sz w:val="10"/>
        </w:rPr>
      </w:pPr>
      <w:r>
        <w:t>Use Case Definition</w:t>
      </w:r>
      <w:r w:rsidR="00294585">
        <w:br/>
      </w:r>
    </w:p>
    <w:p w:rsidR="00D97862" w:rsidRDefault="00771196" w:rsidP="00D97862">
      <w:r>
        <w:t xml:space="preserve">The proposed solution is a Machine Learning(ML) powered App </w:t>
      </w:r>
      <w:r w:rsidR="00422154">
        <w:t xml:space="preserve">that </w:t>
      </w:r>
      <w:r>
        <w:t>can either be integrated with an existing website or deployed i</w:t>
      </w:r>
      <w:r w:rsidR="00D21BFC">
        <w:t>n</w:t>
      </w:r>
      <w:r>
        <w:t>dependently. The App primarily consists of a ‘textbox’ where a review for a given product can be entered</w:t>
      </w:r>
      <w:r w:rsidR="00D21BFC">
        <w:t>;</w:t>
      </w:r>
      <w:r>
        <w:t xml:space="preserve"> on clicking </w:t>
      </w:r>
      <w:r w:rsidR="00D21BFC">
        <w:t>a</w:t>
      </w:r>
      <w:r>
        <w:t xml:space="preserve"> submit button – the system processes the review and indicates if the review would prove to be ‘helpful’ or not. The system can be compared to a password-strength indicator where the person is presented with </w:t>
      </w:r>
      <w:r w:rsidR="00D21BFC">
        <w:t>information</w:t>
      </w:r>
      <w:r>
        <w:t xml:space="preserve"> as to whether the password is strong or not – should the person be interested he/she can update the password to a stronger one. Similarly, the </w:t>
      </w:r>
      <w:r w:rsidR="00F431F3">
        <w:t>PRAA</w:t>
      </w:r>
      <w:r>
        <w:t xml:space="preserve"> system presents the review composer with information on the usefulness of the review – should he/she decide to action upon a poor review is optional. </w:t>
      </w:r>
    </w:p>
    <w:p w:rsidR="00D21BFC" w:rsidRPr="00294585" w:rsidRDefault="00D21BFC" w:rsidP="00D21BFC">
      <w:pPr>
        <w:pStyle w:val="Heading1"/>
        <w:rPr>
          <w:sz w:val="10"/>
        </w:rPr>
      </w:pPr>
      <w:r>
        <w:t>Use Case Realisation</w:t>
      </w:r>
      <w:r w:rsidR="00294585">
        <w:br/>
      </w:r>
    </w:p>
    <w:p w:rsidR="00D21BFC" w:rsidRDefault="00D21BFC" w:rsidP="00D21BFC">
      <w:r>
        <w:t>This section details the data being used and the architecture outline of the proposed solution.</w:t>
      </w:r>
    </w:p>
    <w:p w:rsidR="00F00768" w:rsidRDefault="00F00768" w:rsidP="00F00768">
      <w:pPr>
        <w:pStyle w:val="Heading2"/>
      </w:pPr>
      <w:r>
        <w:t>Data Definition</w:t>
      </w:r>
      <w:r w:rsidR="0062339D">
        <w:br/>
      </w:r>
    </w:p>
    <w:p w:rsidR="00F00768" w:rsidRDefault="00F00768" w:rsidP="00F00768">
      <w:r>
        <w:t>The</w:t>
      </w:r>
      <w:r w:rsidRPr="00F00768">
        <w:t xml:space="preserve"> dataset </w:t>
      </w:r>
      <w:r>
        <w:t xml:space="preserve">chosen for the solution </w:t>
      </w:r>
      <w:r w:rsidRPr="00F00768">
        <w:t xml:space="preserve">consists of reviews </w:t>
      </w:r>
      <w:r w:rsidR="004162A8">
        <w:t>for</w:t>
      </w:r>
      <w:r>
        <w:t xml:space="preserve"> </w:t>
      </w:r>
      <w:r w:rsidRPr="00F00768">
        <w:t>fine</w:t>
      </w:r>
      <w:r w:rsidR="00D84BA4">
        <w:t>-</w:t>
      </w:r>
      <w:r w:rsidRPr="00F00768">
        <w:t xml:space="preserve">foods from </w:t>
      </w:r>
      <w:r>
        <w:t>A</w:t>
      </w:r>
      <w:r w:rsidRPr="00F00768">
        <w:t>mazon</w:t>
      </w:r>
      <w:r>
        <w:t xml:space="preserve"> and </w:t>
      </w:r>
      <w:r w:rsidRPr="00F00768">
        <w:t>other Amazon categories. The data</w:t>
      </w:r>
      <w:r>
        <w:t>, sourced from Kaggle,</w:t>
      </w:r>
      <w:r w:rsidRPr="00F00768">
        <w:t xml:space="preserve"> span</w:t>
      </w:r>
      <w:r>
        <w:t>s</w:t>
      </w:r>
      <w:r w:rsidRPr="00F00768">
        <w:t xml:space="preserve"> a period of more than 10 years</w:t>
      </w:r>
      <w:r>
        <w:t>.</w:t>
      </w:r>
      <w:r w:rsidRPr="00F00768">
        <w:t xml:space="preserve"> </w:t>
      </w:r>
      <w:r>
        <w:t>The data consists of over</w:t>
      </w:r>
      <w:r w:rsidRPr="00F00768">
        <w:t xml:space="preserve"> 5</w:t>
      </w:r>
      <w:r>
        <w:t>6</w:t>
      </w:r>
      <w:r w:rsidRPr="00F00768">
        <w:t>0,000 reviews up to October 2012.</w:t>
      </w:r>
      <w:r w:rsidR="004B55AD">
        <w:t xml:space="preserve"> Link to the dataset on Kaggle – </w:t>
      </w:r>
      <w:hyperlink r:id="rId11" w:history="1">
        <w:r w:rsidR="004B55AD" w:rsidRPr="00294585">
          <w:rPr>
            <w:rStyle w:val="Hyperlink"/>
          </w:rPr>
          <w:t>Click here</w:t>
        </w:r>
      </w:hyperlink>
      <w:r w:rsidR="004B55AD">
        <w:t xml:space="preserve">. </w:t>
      </w:r>
      <w:r w:rsidRPr="00F00768">
        <w:t xml:space="preserve"> </w:t>
      </w:r>
      <w:r w:rsidR="00B55EF6">
        <w:t xml:space="preserve">Records include – </w:t>
      </w:r>
    </w:p>
    <w:p w:rsidR="00B55EF6" w:rsidRDefault="00B55EF6" w:rsidP="00B55EF6">
      <w:pPr>
        <w:pStyle w:val="ListParagraph"/>
        <w:numPr>
          <w:ilvl w:val="0"/>
          <w:numId w:val="1"/>
        </w:numPr>
      </w:pPr>
      <w:r w:rsidRPr="00B55EF6">
        <w:rPr>
          <w:i/>
        </w:rPr>
        <w:t>Id</w:t>
      </w:r>
      <w:r>
        <w:t xml:space="preserve"> </w:t>
      </w:r>
      <w:r w:rsidR="00975DA4">
        <w:tab/>
      </w:r>
      <w:r w:rsidR="00975DA4">
        <w:tab/>
      </w:r>
      <w:r w:rsidR="00975DA4">
        <w:tab/>
      </w:r>
      <w:r w:rsidR="00975DA4">
        <w:tab/>
      </w:r>
      <w:r w:rsidR="00975DA4">
        <w:tab/>
      </w:r>
      <w:r>
        <w:t>- Record Id</w:t>
      </w:r>
    </w:p>
    <w:p w:rsidR="00B55EF6" w:rsidRDefault="00B55EF6" w:rsidP="00B55EF6">
      <w:pPr>
        <w:pStyle w:val="ListParagraph"/>
        <w:numPr>
          <w:ilvl w:val="0"/>
          <w:numId w:val="1"/>
        </w:numPr>
      </w:pPr>
      <w:proofErr w:type="spellStart"/>
      <w:r w:rsidRPr="00B55EF6">
        <w:rPr>
          <w:i/>
        </w:rPr>
        <w:t>ProductIdUnique</w:t>
      </w:r>
      <w:proofErr w:type="spellEnd"/>
      <w:r>
        <w:t xml:space="preserve"> </w:t>
      </w:r>
      <w:r w:rsidR="00975DA4">
        <w:tab/>
      </w:r>
      <w:r w:rsidR="00975DA4">
        <w:tab/>
      </w:r>
      <w:r w:rsidR="00975DA4">
        <w:tab/>
      </w:r>
      <w:r>
        <w:t>- identifier for the product</w:t>
      </w:r>
    </w:p>
    <w:p w:rsidR="00B55EF6" w:rsidRDefault="00B55EF6" w:rsidP="00B55EF6">
      <w:pPr>
        <w:pStyle w:val="ListParagraph"/>
        <w:numPr>
          <w:ilvl w:val="0"/>
          <w:numId w:val="1"/>
        </w:numPr>
      </w:pPr>
      <w:proofErr w:type="spellStart"/>
      <w:r w:rsidRPr="00B55EF6">
        <w:rPr>
          <w:i/>
        </w:rPr>
        <w:t>UserIdUnqiue</w:t>
      </w:r>
      <w:proofErr w:type="spellEnd"/>
      <w:r>
        <w:t xml:space="preserve"> </w:t>
      </w:r>
      <w:r w:rsidR="00975DA4">
        <w:tab/>
      </w:r>
      <w:r w:rsidR="00975DA4">
        <w:tab/>
      </w:r>
      <w:r w:rsidR="00975DA4">
        <w:tab/>
      </w:r>
      <w:r w:rsidR="00975DA4">
        <w:tab/>
      </w:r>
      <w:r>
        <w:t>- identifier for the user</w:t>
      </w:r>
    </w:p>
    <w:p w:rsidR="00B55EF6" w:rsidRDefault="00B55EF6" w:rsidP="00B55EF6">
      <w:pPr>
        <w:pStyle w:val="ListParagraph"/>
        <w:numPr>
          <w:ilvl w:val="0"/>
          <w:numId w:val="1"/>
        </w:numPr>
      </w:pPr>
      <w:proofErr w:type="spellStart"/>
      <w:r w:rsidRPr="00B55EF6">
        <w:rPr>
          <w:i/>
        </w:rPr>
        <w:t>ProfileNameProfile</w:t>
      </w:r>
      <w:proofErr w:type="spellEnd"/>
      <w:r>
        <w:t xml:space="preserve"> </w:t>
      </w:r>
      <w:r w:rsidR="00975DA4">
        <w:tab/>
      </w:r>
      <w:r w:rsidR="00975DA4">
        <w:tab/>
      </w:r>
      <w:r w:rsidR="00975DA4">
        <w:tab/>
      </w:r>
      <w:r>
        <w:t>- name of the user</w:t>
      </w:r>
    </w:p>
    <w:p w:rsidR="00B55EF6" w:rsidRDefault="00B55EF6" w:rsidP="00B55EF6">
      <w:pPr>
        <w:pStyle w:val="ListParagraph"/>
        <w:numPr>
          <w:ilvl w:val="0"/>
          <w:numId w:val="1"/>
        </w:numPr>
      </w:pPr>
      <w:proofErr w:type="spellStart"/>
      <w:r w:rsidRPr="00B55EF6">
        <w:rPr>
          <w:i/>
        </w:rPr>
        <w:t>HelpfulnessNumeratorNumber</w:t>
      </w:r>
      <w:proofErr w:type="spellEnd"/>
      <w:r w:rsidR="00975DA4">
        <w:rPr>
          <w:i/>
        </w:rPr>
        <w:tab/>
      </w:r>
      <w:r w:rsidR="00975DA4">
        <w:rPr>
          <w:i/>
        </w:rPr>
        <w:tab/>
      </w:r>
      <w:r>
        <w:t>- users who found the review helpful</w:t>
      </w:r>
    </w:p>
    <w:p w:rsidR="00B55EF6" w:rsidRDefault="00B55EF6" w:rsidP="00170B08">
      <w:pPr>
        <w:pStyle w:val="ListParagraph"/>
        <w:numPr>
          <w:ilvl w:val="0"/>
          <w:numId w:val="1"/>
        </w:numPr>
      </w:pPr>
      <w:proofErr w:type="spellStart"/>
      <w:r w:rsidRPr="00B55EF6">
        <w:rPr>
          <w:i/>
        </w:rPr>
        <w:t>HelpfulnessDenominatorNumber</w:t>
      </w:r>
      <w:proofErr w:type="spellEnd"/>
      <w:r>
        <w:t xml:space="preserve"> </w:t>
      </w:r>
      <w:r w:rsidR="00975DA4">
        <w:tab/>
      </w:r>
      <w:r>
        <w:t xml:space="preserve">- users who indicated </w:t>
      </w:r>
      <w:r w:rsidR="007B0953">
        <w:t>i</w:t>
      </w:r>
      <w:r w:rsidR="00170B08">
        <w:t>f the review</w:t>
      </w:r>
      <w:r w:rsidR="007B0953">
        <w:t xml:space="preserve"> was helpful</w:t>
      </w:r>
    </w:p>
    <w:p w:rsidR="00B55EF6" w:rsidRDefault="00B55EF6" w:rsidP="00B55EF6">
      <w:pPr>
        <w:pStyle w:val="ListParagraph"/>
        <w:numPr>
          <w:ilvl w:val="0"/>
          <w:numId w:val="1"/>
        </w:numPr>
      </w:pPr>
      <w:proofErr w:type="spellStart"/>
      <w:r w:rsidRPr="00B55EF6">
        <w:rPr>
          <w:i/>
        </w:rPr>
        <w:t>ScoreRating</w:t>
      </w:r>
      <w:proofErr w:type="spellEnd"/>
      <w:r>
        <w:t xml:space="preserve"> </w:t>
      </w:r>
      <w:r w:rsidR="00975DA4">
        <w:tab/>
      </w:r>
      <w:r w:rsidR="00975DA4">
        <w:tab/>
      </w:r>
      <w:r w:rsidR="00975DA4">
        <w:tab/>
      </w:r>
      <w:r w:rsidR="00975DA4">
        <w:tab/>
      </w:r>
      <w:r>
        <w:t>- between 1 and 5</w:t>
      </w:r>
    </w:p>
    <w:p w:rsidR="00B55EF6" w:rsidRDefault="00B55EF6" w:rsidP="00B55EF6">
      <w:pPr>
        <w:pStyle w:val="ListParagraph"/>
        <w:numPr>
          <w:ilvl w:val="0"/>
          <w:numId w:val="1"/>
        </w:numPr>
      </w:pPr>
      <w:proofErr w:type="spellStart"/>
      <w:r w:rsidRPr="00B55EF6">
        <w:rPr>
          <w:i/>
        </w:rPr>
        <w:t>TimeTimestamp</w:t>
      </w:r>
      <w:proofErr w:type="spellEnd"/>
      <w:r>
        <w:t xml:space="preserve"> </w:t>
      </w:r>
      <w:r w:rsidR="00975DA4">
        <w:tab/>
      </w:r>
      <w:r w:rsidR="00975DA4">
        <w:tab/>
      </w:r>
      <w:r w:rsidR="00975DA4">
        <w:tab/>
      </w:r>
      <w:r>
        <w:t xml:space="preserve">- </w:t>
      </w:r>
      <w:r w:rsidR="0080105F">
        <w:t xml:space="preserve">time of </w:t>
      </w:r>
      <w:r>
        <w:t>the review</w:t>
      </w:r>
    </w:p>
    <w:p w:rsidR="00B55EF6" w:rsidRDefault="00B55EF6" w:rsidP="00B55EF6">
      <w:pPr>
        <w:pStyle w:val="ListParagraph"/>
        <w:numPr>
          <w:ilvl w:val="0"/>
          <w:numId w:val="1"/>
        </w:numPr>
      </w:pPr>
      <w:proofErr w:type="spellStart"/>
      <w:r w:rsidRPr="00B55EF6">
        <w:rPr>
          <w:i/>
        </w:rPr>
        <w:t>SummaryBrief</w:t>
      </w:r>
      <w:proofErr w:type="spellEnd"/>
      <w:r>
        <w:t xml:space="preserve"> </w:t>
      </w:r>
      <w:r w:rsidR="00975DA4">
        <w:tab/>
      </w:r>
      <w:r w:rsidR="00975DA4">
        <w:tab/>
      </w:r>
      <w:r w:rsidR="00975DA4">
        <w:tab/>
      </w:r>
      <w:r w:rsidR="00975DA4">
        <w:tab/>
      </w:r>
      <w:r>
        <w:t>- summary of the review</w:t>
      </w:r>
    </w:p>
    <w:p w:rsidR="0011353B" w:rsidRDefault="00B55EF6" w:rsidP="008F63EA">
      <w:pPr>
        <w:pStyle w:val="ListParagraph"/>
        <w:numPr>
          <w:ilvl w:val="0"/>
          <w:numId w:val="1"/>
        </w:numPr>
      </w:pPr>
      <w:proofErr w:type="spellStart"/>
      <w:r w:rsidRPr="00B55EF6">
        <w:rPr>
          <w:i/>
        </w:rPr>
        <w:t>TextText</w:t>
      </w:r>
      <w:proofErr w:type="spellEnd"/>
      <w:r>
        <w:t xml:space="preserve"> </w:t>
      </w:r>
      <w:r w:rsidR="00975DA4">
        <w:tab/>
      </w:r>
      <w:r w:rsidR="00975DA4">
        <w:tab/>
      </w:r>
      <w:r w:rsidR="00975DA4">
        <w:tab/>
      </w:r>
      <w:r w:rsidR="00975DA4">
        <w:tab/>
      </w:r>
      <w:r>
        <w:t xml:space="preserve">- </w:t>
      </w:r>
      <w:r w:rsidR="0056574B">
        <w:t>t</w:t>
      </w:r>
      <w:r>
        <w:t>he review</w:t>
      </w:r>
      <w:r w:rsidR="0080105F">
        <w:t xml:space="preserve"> body</w:t>
      </w:r>
      <w:r w:rsidR="00CB0171">
        <w:br/>
      </w:r>
    </w:p>
    <w:p w:rsidR="00D84BA4" w:rsidRDefault="00D567DA" w:rsidP="00D567DA">
      <w:pPr>
        <w:pStyle w:val="Heading2"/>
      </w:pPr>
      <w:r>
        <w:t>Solution Outline</w:t>
      </w:r>
    </w:p>
    <w:p w:rsidR="004B55AD" w:rsidRDefault="004B55AD" w:rsidP="004B55AD">
      <w:r>
        <w:t xml:space="preserve">The proposed solution has two phases of operation – </w:t>
      </w:r>
    </w:p>
    <w:p w:rsidR="004B55AD" w:rsidRDefault="004B55AD" w:rsidP="004B55AD">
      <w:pPr>
        <w:pStyle w:val="ListParagraph"/>
        <w:numPr>
          <w:ilvl w:val="0"/>
          <w:numId w:val="3"/>
        </w:numPr>
      </w:pPr>
      <w:r>
        <w:t>Training Phase</w:t>
      </w:r>
    </w:p>
    <w:p w:rsidR="004B55AD" w:rsidRPr="004B55AD" w:rsidRDefault="004B55AD" w:rsidP="004B55AD">
      <w:pPr>
        <w:pStyle w:val="ListParagraph"/>
        <w:numPr>
          <w:ilvl w:val="0"/>
          <w:numId w:val="3"/>
        </w:numPr>
      </w:pPr>
      <w:r>
        <w:t>Live Phase</w:t>
      </w:r>
    </w:p>
    <w:p w:rsidR="00D567DA" w:rsidRDefault="004B55AD" w:rsidP="00D567DA">
      <w:r w:rsidRPr="004B55AD">
        <w:rPr>
          <w:rStyle w:val="Heading3Char"/>
        </w:rPr>
        <w:lastRenderedPageBreak/>
        <w:t>Training Phase</w:t>
      </w:r>
      <w:r>
        <w:t xml:space="preserve"> - </w:t>
      </w:r>
      <w:r w:rsidR="00294585">
        <w:t xml:space="preserve">The data sourced from Kaggle will be persisted in a chosen data store, Hive or an Object Oriented Storage such as S3 are the platforms being considered. </w:t>
      </w:r>
      <w:r w:rsidR="009C304D">
        <w:t>The persisted data will then be processed in a Spark runtime</w:t>
      </w:r>
      <w:r>
        <w:t>; t</w:t>
      </w:r>
      <w:r w:rsidR="009C304D">
        <w:t xml:space="preserve">he data will be </w:t>
      </w:r>
      <w:r w:rsidR="00FF3ABD">
        <w:t>w</w:t>
      </w:r>
      <w:r w:rsidR="009C304D">
        <w:t>rangled</w:t>
      </w:r>
      <w:r w:rsidR="00FF3ABD">
        <w:t>, modelled and fitted into a chosen ML Algorithm. The goal of the</w:t>
      </w:r>
      <w:r>
        <w:t xml:space="preserve"> trained</w:t>
      </w:r>
      <w:r w:rsidR="00FF3ABD">
        <w:t xml:space="preserve"> ML model would be to analyse new text(reviews) and ascertain if the review is useful or not based on the </w:t>
      </w:r>
      <w:r w:rsidR="00C711BF">
        <w:t>training data.</w:t>
      </w:r>
      <w:r w:rsidR="00C74272">
        <w:t xml:space="preserve"> </w:t>
      </w:r>
      <w:r>
        <w:br/>
      </w:r>
      <w:r w:rsidR="00A362D8">
        <w:br/>
      </w:r>
      <w:r w:rsidR="00A362D8" w:rsidRPr="00A362D8">
        <w:rPr>
          <w:rStyle w:val="Heading3Char"/>
        </w:rPr>
        <w:t>Live Phase</w:t>
      </w:r>
      <w:r w:rsidR="00A362D8">
        <w:t xml:space="preserve"> - </w:t>
      </w:r>
      <w:r>
        <w:t xml:space="preserve">The Applet front-end, built with either Django or Flask, takes in the user input and passes it onto the ‘Processing’ phase. </w:t>
      </w:r>
      <w:r w:rsidR="00C74272">
        <w:t>Th</w:t>
      </w:r>
      <w:r>
        <w:t xml:space="preserve">e data will be processed </w:t>
      </w:r>
      <w:r w:rsidR="00DC2E38">
        <w:t xml:space="preserve">and the </w:t>
      </w:r>
      <w:r>
        <w:t>review</w:t>
      </w:r>
      <w:r w:rsidR="007A5F7D">
        <w:t>-</w:t>
      </w:r>
      <w:r>
        <w:t>usefulness</w:t>
      </w:r>
      <w:r w:rsidR="00C74272">
        <w:t xml:space="preserve"> analysis will be presented to the end user.</w:t>
      </w:r>
    </w:p>
    <w:p w:rsidR="00D567DA" w:rsidRPr="00D567DA" w:rsidRDefault="00D567DA" w:rsidP="00D567DA"/>
    <w:p w:rsidR="00F00768" w:rsidRPr="00AF4125" w:rsidRDefault="00DA461D" w:rsidP="00AF4125">
      <w:pPr>
        <w:ind w:left="1440"/>
        <w:rPr>
          <w:u w:val="single"/>
        </w:rPr>
      </w:pPr>
      <w:r>
        <w:t xml:space="preserve">          </w:t>
      </w:r>
      <w:r w:rsidR="00A55F7F">
        <w:t xml:space="preserve"> </w:t>
      </w:r>
      <w:r w:rsidR="00AF4125" w:rsidRPr="00AF4125">
        <w:rPr>
          <w:u w:val="single"/>
        </w:rPr>
        <w:t>Solution Outline</w:t>
      </w:r>
    </w:p>
    <w:p w:rsidR="00D21BFC" w:rsidRPr="00D21BFC" w:rsidRDefault="00C74272" w:rsidP="006B499B">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124800" cy="4075200"/>
            <wp:effectExtent l="0" t="0" r="0" b="1905"/>
            <wp:wrapTight wrapText="right">
              <wp:wrapPolygon edited="0">
                <wp:start x="0" y="0"/>
                <wp:lineTo x="0" y="21543"/>
                <wp:lineTo x="21512" y="21543"/>
                <wp:lineTo x="21512" y="0"/>
                <wp:lineTo x="0" y="0"/>
              </wp:wrapPolygon>
            </wp:wrapTight>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19-03-10 at 23.54.29.png"/>
                    <pic:cNvPicPr/>
                  </pic:nvPicPr>
                  <pic:blipFill>
                    <a:blip r:embed="rId12">
                      <a:extLst>
                        <a:ext uri="{28A0092B-C50C-407E-A947-70E740481C1C}">
                          <a14:useLocalDpi xmlns:a14="http://schemas.microsoft.com/office/drawing/2010/main" val="0"/>
                        </a:ext>
                      </a:extLst>
                    </a:blip>
                    <a:stretch>
                      <a:fillRect/>
                    </a:stretch>
                  </pic:blipFill>
                  <pic:spPr>
                    <a:xfrm>
                      <a:off x="0" y="0"/>
                      <a:ext cx="3124800" cy="4075200"/>
                    </a:xfrm>
                    <a:prstGeom prst="rect">
                      <a:avLst/>
                    </a:prstGeom>
                  </pic:spPr>
                </pic:pic>
              </a:graphicData>
            </a:graphic>
            <wp14:sizeRelH relativeFrom="margin">
              <wp14:pctWidth>0</wp14:pctWidth>
            </wp14:sizeRelH>
            <wp14:sizeRelV relativeFrom="margin">
              <wp14:pctHeight>0</wp14:pctHeight>
            </wp14:sizeRelV>
          </wp:anchor>
        </w:drawing>
      </w:r>
    </w:p>
    <w:p w:rsidR="00AB76F3" w:rsidRDefault="00AB76F3" w:rsidP="0008339C"/>
    <w:p w:rsidR="00AB76F3" w:rsidRDefault="006B499B" w:rsidP="0008339C">
      <w:r>
        <w:t xml:space="preserve">  </w:t>
      </w:r>
    </w:p>
    <w:p w:rsidR="006B499B" w:rsidRDefault="006B499B" w:rsidP="0008339C"/>
    <w:p w:rsidR="006B499B" w:rsidRDefault="006B499B" w:rsidP="0008339C"/>
    <w:p w:rsidR="006B499B" w:rsidRDefault="006B499B" w:rsidP="0008339C"/>
    <w:p w:rsidR="006B499B" w:rsidRDefault="006B499B" w:rsidP="0008339C"/>
    <w:p w:rsidR="006B499B" w:rsidRPr="00432081" w:rsidRDefault="006B499B" w:rsidP="006B499B">
      <w:pPr>
        <w:pStyle w:val="ListParagraph"/>
        <w:ind w:left="1080"/>
        <w:rPr>
          <w:sz w:val="8"/>
        </w:rPr>
      </w:pPr>
      <w:r>
        <w:t xml:space="preserve"> 1) The raw data is retrieved and loaded</w:t>
      </w:r>
      <w:r w:rsidR="00432081">
        <w:br/>
      </w:r>
      <w:r w:rsidRPr="00432081">
        <w:rPr>
          <w:sz w:val="8"/>
        </w:rPr>
        <w:br/>
      </w:r>
      <w:r>
        <w:t xml:space="preserve"> 2) The retrieved data is persisted</w:t>
      </w:r>
      <w:r w:rsidR="00432081">
        <w:br/>
      </w:r>
      <w:r w:rsidRPr="00432081">
        <w:rPr>
          <w:sz w:val="8"/>
        </w:rPr>
        <w:br/>
      </w:r>
      <w:r>
        <w:t xml:space="preserve"> 3) Spark runtime consume</w:t>
      </w:r>
      <w:r w:rsidR="000D3F6E">
        <w:t>s</w:t>
      </w:r>
      <w:r>
        <w:t xml:space="preserve"> the data and </w:t>
      </w:r>
      <w:r>
        <w:br/>
        <w:t xml:space="preserve">      generates the ML model</w:t>
      </w:r>
      <w:r w:rsidR="000D3F6E">
        <w:t xml:space="preserve"> / </w:t>
      </w:r>
      <w:r w:rsidR="007A5F7D">
        <w:t>performs</w:t>
      </w:r>
      <w:r w:rsidR="007A5F7D">
        <w:br/>
        <w:t xml:space="preserve">      </w:t>
      </w:r>
      <w:r w:rsidR="000D3F6E">
        <w:t>analysis</w:t>
      </w:r>
      <w:r w:rsidR="00432081">
        <w:br/>
      </w:r>
    </w:p>
    <w:p w:rsidR="006B499B" w:rsidRDefault="006B499B" w:rsidP="006B499B">
      <w:pPr>
        <w:pStyle w:val="ListParagraph"/>
        <w:ind w:left="1080"/>
      </w:pPr>
      <w:r>
        <w:t xml:space="preserve"> 4) </w:t>
      </w:r>
      <w:r w:rsidR="000D3F6E">
        <w:t>The front-end to the solution that takes</w:t>
      </w:r>
      <w:r w:rsidR="000D3F6E">
        <w:br/>
        <w:t xml:space="preserve">      the input </w:t>
      </w:r>
      <w:r w:rsidR="00572A97">
        <w:t xml:space="preserve">text </w:t>
      </w:r>
      <w:r w:rsidR="000D3F6E">
        <w:t>and presents the output</w:t>
      </w:r>
      <w:r w:rsidR="00432081">
        <w:br/>
      </w:r>
      <w:r w:rsidR="000D3F6E" w:rsidRPr="00432081">
        <w:rPr>
          <w:sz w:val="8"/>
        </w:rPr>
        <w:br/>
      </w:r>
      <w:r w:rsidR="000D3F6E">
        <w:t xml:space="preserve"> 5) The User entering the review text</w:t>
      </w:r>
      <w:r w:rsidR="00E31EFE">
        <w:t>,</w:t>
      </w:r>
      <w:r w:rsidR="000D3F6E">
        <w:t xml:space="preserve"> and </w:t>
      </w:r>
      <w:r w:rsidR="00C73889">
        <w:t>is</w:t>
      </w:r>
      <w:r w:rsidR="000D3F6E">
        <w:br/>
        <w:t xml:space="preserve">      presented </w:t>
      </w:r>
      <w:r w:rsidR="00C73889">
        <w:t>with the review analysis</w:t>
      </w:r>
    </w:p>
    <w:p w:rsidR="006B499B" w:rsidRDefault="006B499B" w:rsidP="0008339C"/>
    <w:p w:rsidR="003E3CAE" w:rsidRDefault="003E3CAE" w:rsidP="003E3CAE">
      <w:pPr>
        <w:pStyle w:val="Heading1"/>
      </w:pPr>
      <w:r>
        <w:t>Excepted Contributions</w:t>
      </w:r>
    </w:p>
    <w:p w:rsidR="003E3CAE" w:rsidRDefault="009D3514" w:rsidP="0008339C">
      <w:r>
        <w:t xml:space="preserve">Team members </w:t>
      </w:r>
      <w:r w:rsidR="00E77140">
        <w:t>will</w:t>
      </w:r>
      <w:r>
        <w:t xml:space="preserve"> contribute in all the areas of the solution</w:t>
      </w:r>
      <w:r w:rsidR="00E77140">
        <w:t xml:space="preserve"> and will monitor each stages of the pipeline</w:t>
      </w:r>
      <w:r w:rsidR="00305D23">
        <w:t>. T</w:t>
      </w:r>
      <w:r>
        <w:t xml:space="preserve">he table presents the </w:t>
      </w:r>
      <w:r w:rsidR="00611598">
        <w:t>member</w:t>
      </w:r>
      <w:r>
        <w:t xml:space="preserve"> who</w:t>
      </w:r>
      <w:r w:rsidR="009371FF">
        <w:t xml:space="preserve"> would</w:t>
      </w:r>
      <w:r>
        <w:t xml:space="preserve"> shoulders a give</w:t>
      </w:r>
      <w:r w:rsidR="002A19BB">
        <w:t>n</w:t>
      </w:r>
      <w:r>
        <w:t xml:space="preserve"> platform</w:t>
      </w:r>
      <w:r w:rsidR="00E92F70">
        <w:t>s functionality</w:t>
      </w:r>
      <w:r>
        <w:t>.</w:t>
      </w:r>
    </w:p>
    <w:tbl>
      <w:tblPr>
        <w:tblStyle w:val="TableGrid"/>
        <w:tblW w:w="0" w:type="auto"/>
        <w:tblLook w:val="04A0" w:firstRow="1" w:lastRow="0" w:firstColumn="1" w:lastColumn="0" w:noHBand="0" w:noVBand="1"/>
      </w:tblPr>
      <w:tblGrid>
        <w:gridCol w:w="4110"/>
        <w:gridCol w:w="4110"/>
      </w:tblGrid>
      <w:tr w:rsidR="00F2673F" w:rsidTr="002A19BB">
        <w:trPr>
          <w:trHeight w:val="310"/>
        </w:trPr>
        <w:tc>
          <w:tcPr>
            <w:tcW w:w="4110" w:type="dxa"/>
          </w:tcPr>
          <w:p w:rsidR="00F2673F" w:rsidRPr="00F2673F" w:rsidRDefault="00E77140" w:rsidP="00F2673F">
            <w:pPr>
              <w:jc w:val="center"/>
              <w:rPr>
                <w:b/>
                <w:sz w:val="24"/>
              </w:rPr>
            </w:pPr>
            <w:r>
              <w:rPr>
                <w:b/>
                <w:sz w:val="24"/>
              </w:rPr>
              <w:t>Pipeline</w:t>
            </w:r>
          </w:p>
        </w:tc>
        <w:tc>
          <w:tcPr>
            <w:tcW w:w="4110" w:type="dxa"/>
          </w:tcPr>
          <w:p w:rsidR="00F2673F" w:rsidRPr="00F2673F" w:rsidRDefault="00A340EB" w:rsidP="00F2673F">
            <w:pPr>
              <w:jc w:val="center"/>
              <w:rPr>
                <w:b/>
                <w:sz w:val="24"/>
              </w:rPr>
            </w:pPr>
            <w:r>
              <w:rPr>
                <w:b/>
                <w:sz w:val="24"/>
              </w:rPr>
              <w:t>Primary Responsibility</w:t>
            </w:r>
          </w:p>
        </w:tc>
      </w:tr>
      <w:tr w:rsidR="00F2673F" w:rsidTr="002A19BB">
        <w:trPr>
          <w:trHeight w:val="328"/>
        </w:trPr>
        <w:tc>
          <w:tcPr>
            <w:tcW w:w="4110" w:type="dxa"/>
          </w:tcPr>
          <w:p w:rsidR="00F2673F" w:rsidRDefault="00F2673F" w:rsidP="0008339C">
            <w:r>
              <w:t>Raw Data Ingest – Hive</w:t>
            </w:r>
            <w:r w:rsidR="00E31EFE">
              <w:t>/</w:t>
            </w:r>
            <w:r w:rsidR="00396E1C">
              <w:t>Object Storage</w:t>
            </w:r>
          </w:p>
        </w:tc>
        <w:tc>
          <w:tcPr>
            <w:tcW w:w="4110" w:type="dxa"/>
          </w:tcPr>
          <w:p w:rsidR="00F2673F" w:rsidRDefault="00F2673F" w:rsidP="0008339C">
            <w:r>
              <w:t>Aditya, Kashyap</w:t>
            </w:r>
          </w:p>
        </w:tc>
      </w:tr>
      <w:tr w:rsidR="00F2673F" w:rsidTr="002A19BB">
        <w:trPr>
          <w:trHeight w:val="328"/>
        </w:trPr>
        <w:tc>
          <w:tcPr>
            <w:tcW w:w="4110" w:type="dxa"/>
          </w:tcPr>
          <w:p w:rsidR="00F2673F" w:rsidRDefault="00E6406C" w:rsidP="0008339C">
            <w:r>
              <w:t xml:space="preserve">Processing Engine- </w:t>
            </w:r>
            <w:r w:rsidR="00F2673F">
              <w:t>Spark</w:t>
            </w:r>
            <w:r w:rsidR="002F3740">
              <w:t xml:space="preserve"> (</w:t>
            </w:r>
            <w:proofErr w:type="spellStart"/>
            <w:r w:rsidR="002F3740">
              <w:t>PySpark</w:t>
            </w:r>
            <w:proofErr w:type="spellEnd"/>
            <w:r w:rsidR="002F3740">
              <w:t>)</w:t>
            </w:r>
          </w:p>
        </w:tc>
        <w:tc>
          <w:tcPr>
            <w:tcW w:w="4110" w:type="dxa"/>
          </w:tcPr>
          <w:p w:rsidR="00F2673F" w:rsidRDefault="00F2673F" w:rsidP="0008339C">
            <w:r>
              <w:t>Kashyap</w:t>
            </w:r>
            <w:r w:rsidR="00E77140">
              <w:t xml:space="preserve">, </w:t>
            </w:r>
            <w:proofErr w:type="spellStart"/>
            <w:r w:rsidR="00E77140">
              <w:t>Alekhya</w:t>
            </w:r>
            <w:proofErr w:type="spellEnd"/>
          </w:p>
        </w:tc>
      </w:tr>
      <w:tr w:rsidR="00F2673F" w:rsidTr="002A19BB">
        <w:trPr>
          <w:trHeight w:val="328"/>
        </w:trPr>
        <w:tc>
          <w:tcPr>
            <w:tcW w:w="4110" w:type="dxa"/>
          </w:tcPr>
          <w:p w:rsidR="00F2673F" w:rsidRDefault="00E6406C" w:rsidP="0008339C">
            <w:r>
              <w:t>User Interface</w:t>
            </w:r>
          </w:p>
        </w:tc>
        <w:tc>
          <w:tcPr>
            <w:tcW w:w="4110" w:type="dxa"/>
          </w:tcPr>
          <w:p w:rsidR="00F2673F" w:rsidRDefault="00F2673F" w:rsidP="0008339C">
            <w:proofErr w:type="spellStart"/>
            <w:r>
              <w:t>Alek</w:t>
            </w:r>
            <w:r w:rsidR="00E6406C">
              <w:t>h</w:t>
            </w:r>
            <w:r>
              <w:t>ya</w:t>
            </w:r>
            <w:proofErr w:type="spellEnd"/>
            <w:r>
              <w:t xml:space="preserve">, </w:t>
            </w:r>
            <w:proofErr w:type="spellStart"/>
            <w:r>
              <w:t>Paritosh</w:t>
            </w:r>
            <w:proofErr w:type="spellEnd"/>
          </w:p>
        </w:tc>
      </w:tr>
      <w:tr w:rsidR="00F2673F" w:rsidTr="002A19BB">
        <w:trPr>
          <w:trHeight w:val="45"/>
        </w:trPr>
        <w:tc>
          <w:tcPr>
            <w:tcW w:w="4110" w:type="dxa"/>
          </w:tcPr>
          <w:p w:rsidR="00F2673F" w:rsidRDefault="00F2673F" w:rsidP="0008339C">
            <w:r>
              <w:t>Integration Services</w:t>
            </w:r>
          </w:p>
        </w:tc>
        <w:tc>
          <w:tcPr>
            <w:tcW w:w="4110" w:type="dxa"/>
          </w:tcPr>
          <w:p w:rsidR="00F2673F" w:rsidRDefault="00F2673F" w:rsidP="0008339C">
            <w:r>
              <w:t>Aditya</w:t>
            </w:r>
            <w:r w:rsidR="00E77140">
              <w:t>, Paritosh</w:t>
            </w:r>
          </w:p>
        </w:tc>
      </w:tr>
    </w:tbl>
    <w:p w:rsidR="00981E1B" w:rsidRPr="0008339C" w:rsidRDefault="00981E1B" w:rsidP="00DF5CBA">
      <w:bookmarkStart w:id="0" w:name="_GoBack"/>
      <w:bookmarkEnd w:id="0"/>
    </w:p>
    <w:sectPr w:rsidR="00981E1B" w:rsidRPr="0008339C" w:rsidSect="002A19BB">
      <w:pgSz w:w="11900" w:h="16840"/>
      <w:pgMar w:top="117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774" w:rsidRDefault="001E4774" w:rsidP="00DF5CBA">
      <w:pPr>
        <w:spacing w:after="0" w:line="240" w:lineRule="auto"/>
      </w:pPr>
      <w:r>
        <w:separator/>
      </w:r>
    </w:p>
  </w:endnote>
  <w:endnote w:type="continuationSeparator" w:id="0">
    <w:p w:rsidR="001E4774" w:rsidRDefault="001E4774" w:rsidP="00DF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Nastaliq Urdu">
    <w:altName w:val="Arial"/>
    <w:panose1 w:val="020B0502040504020204"/>
    <w:charset w:val="B2"/>
    <w:family w:val="swiss"/>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Noto Sans Devanagari">
    <w:altName w:val="Cambria"/>
    <w:panose1 w:val="020B0604020202020204"/>
    <w:charset w:val="01"/>
    <w:family w:val="roman"/>
    <w:pitch w:val="variable"/>
  </w:font>
  <w:font w:name="Bitstream Vera Sans">
    <w:panose1 w:val="020B0604020202020204"/>
    <w:charset w:val="00"/>
    <w:family w:val="roman"/>
    <w:pitch w:val="default"/>
  </w:font>
  <w:font w:name="Liberation Sans">
    <w:altName w:val="Arial"/>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774" w:rsidRDefault="001E4774" w:rsidP="00DF5CBA">
      <w:pPr>
        <w:spacing w:after="0" w:line="240" w:lineRule="auto"/>
      </w:pPr>
      <w:r>
        <w:separator/>
      </w:r>
    </w:p>
  </w:footnote>
  <w:footnote w:type="continuationSeparator" w:id="0">
    <w:p w:rsidR="001E4774" w:rsidRDefault="001E4774" w:rsidP="00DF5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A0A9A"/>
    <w:multiLevelType w:val="hybridMultilevel"/>
    <w:tmpl w:val="E6B4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62D16"/>
    <w:multiLevelType w:val="hybridMultilevel"/>
    <w:tmpl w:val="2E166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67730"/>
    <w:multiLevelType w:val="hybridMultilevel"/>
    <w:tmpl w:val="56D0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D25B8"/>
    <w:multiLevelType w:val="hybridMultilevel"/>
    <w:tmpl w:val="991AFE32"/>
    <w:lvl w:ilvl="0" w:tplc="8CCC0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CC"/>
    <w:rsid w:val="0008339C"/>
    <w:rsid w:val="0009520B"/>
    <w:rsid w:val="000C5125"/>
    <w:rsid w:val="000D3F6E"/>
    <w:rsid w:val="000E756B"/>
    <w:rsid w:val="0011353B"/>
    <w:rsid w:val="00170B08"/>
    <w:rsid w:val="001912E9"/>
    <w:rsid w:val="001E4774"/>
    <w:rsid w:val="001F1E17"/>
    <w:rsid w:val="002008D7"/>
    <w:rsid w:val="00252B0D"/>
    <w:rsid w:val="00294585"/>
    <w:rsid w:val="002A19BB"/>
    <w:rsid w:val="002E5FD0"/>
    <w:rsid w:val="002F3740"/>
    <w:rsid w:val="00305D23"/>
    <w:rsid w:val="003515A3"/>
    <w:rsid w:val="00392394"/>
    <w:rsid w:val="00396E1C"/>
    <w:rsid w:val="003E3CAE"/>
    <w:rsid w:val="004162A8"/>
    <w:rsid w:val="00422154"/>
    <w:rsid w:val="00432081"/>
    <w:rsid w:val="004A78D8"/>
    <w:rsid w:val="004B55AD"/>
    <w:rsid w:val="00564383"/>
    <w:rsid w:val="0056574B"/>
    <w:rsid w:val="00572A97"/>
    <w:rsid w:val="005A2794"/>
    <w:rsid w:val="005B4441"/>
    <w:rsid w:val="00611598"/>
    <w:rsid w:val="006209B1"/>
    <w:rsid w:val="0062339D"/>
    <w:rsid w:val="006B499B"/>
    <w:rsid w:val="006E7B95"/>
    <w:rsid w:val="00735D80"/>
    <w:rsid w:val="00771196"/>
    <w:rsid w:val="007763CC"/>
    <w:rsid w:val="007A5F7D"/>
    <w:rsid w:val="007B0953"/>
    <w:rsid w:val="0080105F"/>
    <w:rsid w:val="008A47E3"/>
    <w:rsid w:val="008F63EA"/>
    <w:rsid w:val="00902663"/>
    <w:rsid w:val="00910743"/>
    <w:rsid w:val="009371FF"/>
    <w:rsid w:val="00953D06"/>
    <w:rsid w:val="00975DA4"/>
    <w:rsid w:val="00981E1B"/>
    <w:rsid w:val="009C304D"/>
    <w:rsid w:val="009D3514"/>
    <w:rsid w:val="00A340EB"/>
    <w:rsid w:val="00A362D8"/>
    <w:rsid w:val="00A55F7F"/>
    <w:rsid w:val="00AB76F3"/>
    <w:rsid w:val="00AF3F33"/>
    <w:rsid w:val="00AF4125"/>
    <w:rsid w:val="00B1484F"/>
    <w:rsid w:val="00B55EF6"/>
    <w:rsid w:val="00B91FE1"/>
    <w:rsid w:val="00BB7B28"/>
    <w:rsid w:val="00BC11E3"/>
    <w:rsid w:val="00C30883"/>
    <w:rsid w:val="00C34E6D"/>
    <w:rsid w:val="00C54DA3"/>
    <w:rsid w:val="00C711BF"/>
    <w:rsid w:val="00C73889"/>
    <w:rsid w:val="00C74272"/>
    <w:rsid w:val="00CB0171"/>
    <w:rsid w:val="00D21BFC"/>
    <w:rsid w:val="00D32FAF"/>
    <w:rsid w:val="00D567DA"/>
    <w:rsid w:val="00D84BA4"/>
    <w:rsid w:val="00D97862"/>
    <w:rsid w:val="00DA461D"/>
    <w:rsid w:val="00DC2E38"/>
    <w:rsid w:val="00DF5CBA"/>
    <w:rsid w:val="00E31EFE"/>
    <w:rsid w:val="00E5395C"/>
    <w:rsid w:val="00E6406C"/>
    <w:rsid w:val="00E77140"/>
    <w:rsid w:val="00E92F70"/>
    <w:rsid w:val="00F00768"/>
    <w:rsid w:val="00F2673F"/>
    <w:rsid w:val="00F431F3"/>
    <w:rsid w:val="00F52934"/>
    <w:rsid w:val="00FA5046"/>
    <w:rsid w:val="00FA7800"/>
    <w:rsid w:val="00FF3A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F17E"/>
  <w15:chartTrackingRefBased/>
  <w15:docId w15:val="{7F1E9132-802D-9A49-B2BA-D4C331BB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CC"/>
    <w:pPr>
      <w:overflowPunct w:val="0"/>
      <w:spacing w:after="160" w:line="256" w:lineRule="auto"/>
    </w:pPr>
    <w:rPr>
      <w:rFonts w:ascii="Calibri" w:eastAsia="Calibri" w:hAnsi="Calibri" w:cs="Noto Nastaliq Urdu"/>
      <w:sz w:val="22"/>
      <w:szCs w:val="22"/>
      <w:lang w:val="en-IN"/>
    </w:rPr>
  </w:style>
  <w:style w:type="paragraph" w:styleId="Heading1">
    <w:name w:val="heading 1"/>
    <w:basedOn w:val="Normal"/>
    <w:next w:val="Normal"/>
    <w:link w:val="Heading1Char"/>
    <w:uiPriority w:val="9"/>
    <w:qFormat/>
    <w:rsid w:val="00083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7763CC"/>
    <w:pPr>
      <w:suppressLineNumbers/>
    </w:pPr>
  </w:style>
  <w:style w:type="paragraph" w:customStyle="1" w:styleId="Default">
    <w:name w:val="Default"/>
    <w:qFormat/>
    <w:rsid w:val="007763CC"/>
    <w:pPr>
      <w:spacing w:line="200" w:lineRule="atLeast"/>
    </w:pPr>
    <w:rPr>
      <w:rFonts w:ascii="Noto Sans Devanagari" w:eastAsia="Bitstream Vera Sans" w:hAnsi="Noto Sans Devanagari" w:cs="Liberation Sans"/>
      <w:color w:val="000000"/>
      <w:kern w:val="2"/>
      <w:sz w:val="36"/>
      <w:lang w:val="en-IN"/>
    </w:rPr>
  </w:style>
  <w:style w:type="character" w:styleId="Hyperlink">
    <w:name w:val="Hyperlink"/>
    <w:basedOn w:val="DefaultParagraphFont"/>
    <w:uiPriority w:val="99"/>
    <w:unhideWhenUsed/>
    <w:rsid w:val="007763CC"/>
    <w:rPr>
      <w:color w:val="0000FF"/>
      <w:u w:val="single"/>
    </w:rPr>
  </w:style>
  <w:style w:type="character" w:styleId="UnresolvedMention">
    <w:name w:val="Unresolved Mention"/>
    <w:basedOn w:val="DefaultParagraphFont"/>
    <w:uiPriority w:val="99"/>
    <w:semiHidden/>
    <w:unhideWhenUsed/>
    <w:rsid w:val="007763CC"/>
    <w:rPr>
      <w:color w:val="605E5C"/>
      <w:shd w:val="clear" w:color="auto" w:fill="E1DFDD"/>
    </w:rPr>
  </w:style>
  <w:style w:type="character" w:customStyle="1" w:styleId="Heading1Char">
    <w:name w:val="Heading 1 Char"/>
    <w:basedOn w:val="DefaultParagraphFont"/>
    <w:link w:val="Heading1"/>
    <w:uiPriority w:val="9"/>
    <w:rsid w:val="0008339C"/>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F00768"/>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B55EF6"/>
    <w:pPr>
      <w:ind w:left="720"/>
      <w:contextualSpacing/>
    </w:pPr>
  </w:style>
  <w:style w:type="paragraph" w:styleId="BalloonText">
    <w:name w:val="Balloon Text"/>
    <w:basedOn w:val="Normal"/>
    <w:link w:val="BalloonTextChar"/>
    <w:uiPriority w:val="99"/>
    <w:semiHidden/>
    <w:unhideWhenUsed/>
    <w:rsid w:val="005A279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2794"/>
    <w:rPr>
      <w:rFonts w:ascii="Times New Roman" w:eastAsia="Calibri" w:hAnsi="Times New Roman" w:cs="Times New Roman"/>
      <w:sz w:val="18"/>
      <w:szCs w:val="18"/>
      <w:lang w:val="en-IN"/>
    </w:rPr>
  </w:style>
  <w:style w:type="character" w:customStyle="1" w:styleId="Heading3Char">
    <w:name w:val="Heading 3 Char"/>
    <w:basedOn w:val="DefaultParagraphFont"/>
    <w:link w:val="Heading3"/>
    <w:uiPriority w:val="9"/>
    <w:rsid w:val="004B55AD"/>
    <w:rPr>
      <w:rFonts w:asciiTheme="majorHAnsi" w:eastAsiaTheme="majorEastAsia" w:hAnsiTheme="majorHAnsi" w:cstheme="majorBidi"/>
      <w:color w:val="1F3763" w:themeColor="accent1" w:themeShade="7F"/>
      <w:lang w:val="en-IN"/>
    </w:rPr>
  </w:style>
  <w:style w:type="table" w:styleId="TableGrid">
    <w:name w:val="Table Grid"/>
    <w:basedOn w:val="TableNormal"/>
    <w:uiPriority w:val="39"/>
    <w:rsid w:val="00F26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5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CBA"/>
    <w:rPr>
      <w:rFonts w:ascii="Calibri" w:eastAsia="Calibri" w:hAnsi="Calibri" w:cs="Noto Nastaliq Urdu"/>
      <w:sz w:val="22"/>
      <w:szCs w:val="22"/>
      <w:lang w:val="en-IN"/>
    </w:rPr>
  </w:style>
  <w:style w:type="paragraph" w:styleId="Footer">
    <w:name w:val="footer"/>
    <w:basedOn w:val="Normal"/>
    <w:link w:val="FooterChar"/>
    <w:uiPriority w:val="99"/>
    <w:unhideWhenUsed/>
    <w:rsid w:val="00DF5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CBA"/>
    <w:rPr>
      <w:rFonts w:ascii="Calibri" w:eastAsia="Calibri" w:hAnsi="Calibri" w:cs="Noto Nastaliq Urdu"/>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430725">
      <w:bodyDiv w:val="1"/>
      <w:marLeft w:val="0"/>
      <w:marRight w:val="0"/>
      <w:marTop w:val="0"/>
      <w:marBottom w:val="0"/>
      <w:divBdr>
        <w:top w:val="none" w:sz="0" w:space="0" w:color="auto"/>
        <w:left w:val="none" w:sz="0" w:space="0" w:color="auto"/>
        <w:bottom w:val="none" w:sz="0" w:space="0" w:color="auto"/>
        <w:right w:val="none" w:sz="0" w:space="0" w:color="auto"/>
      </w:divBdr>
      <w:divsChild>
        <w:div w:id="1544174602">
          <w:marLeft w:val="0"/>
          <w:marRight w:val="0"/>
          <w:marTop w:val="0"/>
          <w:marBottom w:val="0"/>
          <w:divBdr>
            <w:top w:val="none" w:sz="0" w:space="0" w:color="auto"/>
            <w:left w:val="none" w:sz="0" w:space="0" w:color="auto"/>
            <w:bottom w:val="none" w:sz="0" w:space="0" w:color="auto"/>
            <w:right w:val="none" w:sz="0" w:space="0" w:color="auto"/>
          </w:divBdr>
          <w:divsChild>
            <w:div w:id="1138305543">
              <w:marLeft w:val="0"/>
              <w:marRight w:val="0"/>
              <w:marTop w:val="0"/>
              <w:marBottom w:val="0"/>
              <w:divBdr>
                <w:top w:val="none" w:sz="0" w:space="0" w:color="auto"/>
                <w:left w:val="none" w:sz="0" w:space="0" w:color="auto"/>
                <w:bottom w:val="none" w:sz="0" w:space="0" w:color="auto"/>
                <w:right w:val="none" w:sz="0" w:space="0" w:color="auto"/>
              </w:divBdr>
            </w:div>
          </w:divsChild>
        </w:div>
        <w:div w:id="958726985">
          <w:marLeft w:val="0"/>
          <w:marRight w:val="0"/>
          <w:marTop w:val="0"/>
          <w:marBottom w:val="0"/>
          <w:divBdr>
            <w:top w:val="none" w:sz="0" w:space="0" w:color="auto"/>
            <w:left w:val="none" w:sz="0" w:space="0" w:color="auto"/>
            <w:bottom w:val="none" w:sz="0" w:space="0" w:color="auto"/>
            <w:right w:val="none" w:sz="0" w:space="0" w:color="auto"/>
          </w:divBdr>
          <w:divsChild>
            <w:div w:id="1829591511">
              <w:marLeft w:val="0"/>
              <w:marRight w:val="0"/>
              <w:marTop w:val="0"/>
              <w:marBottom w:val="0"/>
              <w:divBdr>
                <w:top w:val="none" w:sz="0" w:space="0" w:color="auto"/>
                <w:left w:val="none" w:sz="0" w:space="0" w:color="auto"/>
                <w:bottom w:val="none" w:sz="0" w:space="0" w:color="auto"/>
                <w:right w:val="none" w:sz="0" w:space="0" w:color="auto"/>
              </w:divBdr>
            </w:div>
          </w:divsChild>
        </w:div>
        <w:div w:id="1261910645">
          <w:marLeft w:val="0"/>
          <w:marRight w:val="0"/>
          <w:marTop w:val="0"/>
          <w:marBottom w:val="0"/>
          <w:divBdr>
            <w:top w:val="none" w:sz="0" w:space="0" w:color="auto"/>
            <w:left w:val="none" w:sz="0" w:space="0" w:color="auto"/>
            <w:bottom w:val="none" w:sz="0" w:space="0" w:color="auto"/>
            <w:right w:val="none" w:sz="0" w:space="0" w:color="auto"/>
          </w:divBdr>
          <w:divsChild>
            <w:div w:id="238249589">
              <w:marLeft w:val="0"/>
              <w:marRight w:val="0"/>
              <w:marTop w:val="0"/>
              <w:marBottom w:val="0"/>
              <w:divBdr>
                <w:top w:val="none" w:sz="0" w:space="0" w:color="auto"/>
                <w:left w:val="none" w:sz="0" w:space="0" w:color="auto"/>
                <w:bottom w:val="none" w:sz="0" w:space="0" w:color="auto"/>
                <w:right w:val="none" w:sz="0" w:space="0" w:color="auto"/>
              </w:divBdr>
            </w:div>
          </w:divsChild>
        </w:div>
        <w:div w:id="841700564">
          <w:marLeft w:val="0"/>
          <w:marRight w:val="0"/>
          <w:marTop w:val="0"/>
          <w:marBottom w:val="0"/>
          <w:divBdr>
            <w:top w:val="none" w:sz="0" w:space="0" w:color="auto"/>
            <w:left w:val="none" w:sz="0" w:space="0" w:color="auto"/>
            <w:bottom w:val="none" w:sz="0" w:space="0" w:color="auto"/>
            <w:right w:val="none" w:sz="0" w:space="0" w:color="auto"/>
          </w:divBdr>
          <w:divsChild>
            <w:div w:id="979388292">
              <w:marLeft w:val="0"/>
              <w:marRight w:val="0"/>
              <w:marTop w:val="0"/>
              <w:marBottom w:val="0"/>
              <w:divBdr>
                <w:top w:val="none" w:sz="0" w:space="0" w:color="auto"/>
                <w:left w:val="none" w:sz="0" w:space="0" w:color="auto"/>
                <w:bottom w:val="none" w:sz="0" w:space="0" w:color="auto"/>
                <w:right w:val="none" w:sz="0" w:space="0" w:color="auto"/>
              </w:divBdr>
            </w:div>
          </w:divsChild>
        </w:div>
        <w:div w:id="1163157864">
          <w:marLeft w:val="0"/>
          <w:marRight w:val="0"/>
          <w:marTop w:val="0"/>
          <w:marBottom w:val="0"/>
          <w:divBdr>
            <w:top w:val="none" w:sz="0" w:space="0" w:color="auto"/>
            <w:left w:val="none" w:sz="0" w:space="0" w:color="auto"/>
            <w:bottom w:val="none" w:sz="0" w:space="0" w:color="auto"/>
            <w:right w:val="none" w:sz="0" w:space="0" w:color="auto"/>
          </w:divBdr>
          <w:divsChild>
            <w:div w:id="1659504756">
              <w:marLeft w:val="0"/>
              <w:marRight w:val="0"/>
              <w:marTop w:val="0"/>
              <w:marBottom w:val="0"/>
              <w:divBdr>
                <w:top w:val="none" w:sz="0" w:space="0" w:color="auto"/>
                <w:left w:val="none" w:sz="0" w:space="0" w:color="auto"/>
                <w:bottom w:val="none" w:sz="0" w:space="0" w:color="auto"/>
                <w:right w:val="none" w:sz="0" w:space="0" w:color="auto"/>
              </w:divBdr>
            </w:div>
          </w:divsChild>
        </w:div>
        <w:div w:id="428814692">
          <w:marLeft w:val="0"/>
          <w:marRight w:val="0"/>
          <w:marTop w:val="0"/>
          <w:marBottom w:val="0"/>
          <w:divBdr>
            <w:top w:val="none" w:sz="0" w:space="0" w:color="auto"/>
            <w:left w:val="none" w:sz="0" w:space="0" w:color="auto"/>
            <w:bottom w:val="none" w:sz="0" w:space="0" w:color="auto"/>
            <w:right w:val="none" w:sz="0" w:space="0" w:color="auto"/>
          </w:divBdr>
          <w:divsChild>
            <w:div w:id="2031878261">
              <w:marLeft w:val="0"/>
              <w:marRight w:val="0"/>
              <w:marTop w:val="0"/>
              <w:marBottom w:val="0"/>
              <w:divBdr>
                <w:top w:val="none" w:sz="0" w:space="0" w:color="auto"/>
                <w:left w:val="none" w:sz="0" w:space="0" w:color="auto"/>
                <w:bottom w:val="none" w:sz="0" w:space="0" w:color="auto"/>
                <w:right w:val="none" w:sz="0" w:space="0" w:color="auto"/>
              </w:divBdr>
            </w:div>
          </w:divsChild>
        </w:div>
        <w:div w:id="1998217571">
          <w:marLeft w:val="0"/>
          <w:marRight w:val="0"/>
          <w:marTop w:val="0"/>
          <w:marBottom w:val="0"/>
          <w:divBdr>
            <w:top w:val="none" w:sz="0" w:space="0" w:color="auto"/>
            <w:left w:val="none" w:sz="0" w:space="0" w:color="auto"/>
            <w:bottom w:val="none" w:sz="0" w:space="0" w:color="auto"/>
            <w:right w:val="none" w:sz="0" w:space="0" w:color="auto"/>
          </w:divBdr>
          <w:divsChild>
            <w:div w:id="1724282107">
              <w:marLeft w:val="0"/>
              <w:marRight w:val="0"/>
              <w:marTop w:val="0"/>
              <w:marBottom w:val="0"/>
              <w:divBdr>
                <w:top w:val="none" w:sz="0" w:space="0" w:color="auto"/>
                <w:left w:val="none" w:sz="0" w:space="0" w:color="auto"/>
                <w:bottom w:val="none" w:sz="0" w:space="0" w:color="auto"/>
                <w:right w:val="none" w:sz="0" w:space="0" w:color="auto"/>
              </w:divBdr>
            </w:div>
          </w:divsChild>
        </w:div>
        <w:div w:id="615261817">
          <w:marLeft w:val="0"/>
          <w:marRight w:val="0"/>
          <w:marTop w:val="0"/>
          <w:marBottom w:val="0"/>
          <w:divBdr>
            <w:top w:val="none" w:sz="0" w:space="0" w:color="auto"/>
            <w:left w:val="none" w:sz="0" w:space="0" w:color="auto"/>
            <w:bottom w:val="none" w:sz="0" w:space="0" w:color="auto"/>
            <w:right w:val="none" w:sz="0" w:space="0" w:color="auto"/>
          </w:divBdr>
          <w:divsChild>
            <w:div w:id="699478677">
              <w:marLeft w:val="0"/>
              <w:marRight w:val="0"/>
              <w:marTop w:val="0"/>
              <w:marBottom w:val="0"/>
              <w:divBdr>
                <w:top w:val="none" w:sz="0" w:space="0" w:color="auto"/>
                <w:left w:val="none" w:sz="0" w:space="0" w:color="auto"/>
                <w:bottom w:val="none" w:sz="0" w:space="0" w:color="auto"/>
                <w:right w:val="none" w:sz="0" w:space="0" w:color="auto"/>
              </w:divBdr>
            </w:div>
          </w:divsChild>
        </w:div>
        <w:div w:id="1751929811">
          <w:marLeft w:val="0"/>
          <w:marRight w:val="0"/>
          <w:marTop w:val="0"/>
          <w:marBottom w:val="0"/>
          <w:divBdr>
            <w:top w:val="none" w:sz="0" w:space="0" w:color="auto"/>
            <w:left w:val="none" w:sz="0" w:space="0" w:color="auto"/>
            <w:bottom w:val="none" w:sz="0" w:space="0" w:color="auto"/>
            <w:right w:val="none" w:sz="0" w:space="0" w:color="auto"/>
          </w:divBdr>
          <w:divsChild>
            <w:div w:id="366755023">
              <w:marLeft w:val="0"/>
              <w:marRight w:val="0"/>
              <w:marTop w:val="0"/>
              <w:marBottom w:val="0"/>
              <w:divBdr>
                <w:top w:val="none" w:sz="0" w:space="0" w:color="auto"/>
                <w:left w:val="none" w:sz="0" w:space="0" w:color="auto"/>
                <w:bottom w:val="none" w:sz="0" w:space="0" w:color="auto"/>
                <w:right w:val="none" w:sz="0" w:space="0" w:color="auto"/>
              </w:divBdr>
            </w:div>
          </w:divsChild>
        </w:div>
        <w:div w:id="1338269888">
          <w:marLeft w:val="0"/>
          <w:marRight w:val="0"/>
          <w:marTop w:val="0"/>
          <w:marBottom w:val="0"/>
          <w:divBdr>
            <w:top w:val="none" w:sz="0" w:space="0" w:color="auto"/>
            <w:left w:val="none" w:sz="0" w:space="0" w:color="auto"/>
            <w:bottom w:val="none" w:sz="0" w:space="0" w:color="auto"/>
            <w:right w:val="none" w:sz="0" w:space="0" w:color="auto"/>
          </w:divBdr>
          <w:divsChild>
            <w:div w:id="18731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khya.singh7@mail.dcu.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itya.yadav3@mail.dcu.i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snap/amazon-fine-food-reviews" TargetMode="External"/><Relationship Id="rId5" Type="http://schemas.openxmlformats.org/officeDocument/2006/relationships/footnotes" Target="footnotes.xml"/><Relationship Id="rId10" Type="http://schemas.openxmlformats.org/officeDocument/2006/relationships/hyperlink" Target="mailto:Paritosh.gupta3@mail.dcu.ie" TargetMode="External"/><Relationship Id="rId4" Type="http://schemas.openxmlformats.org/officeDocument/2006/relationships/webSettings" Target="webSettings.xml"/><Relationship Id="rId9" Type="http://schemas.openxmlformats.org/officeDocument/2006/relationships/hyperlink" Target="mailto:Kashyap.krishnamurthy2@mail.dcu.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pro9319</dc:creator>
  <cp:keywords/>
  <dc:description/>
  <cp:lastModifiedBy>pro9319</cp:lastModifiedBy>
  <cp:revision>120</cp:revision>
  <dcterms:created xsi:type="dcterms:W3CDTF">2019-03-10T21:38:00Z</dcterms:created>
  <dcterms:modified xsi:type="dcterms:W3CDTF">2019-03-11T14:22:00Z</dcterms:modified>
</cp:coreProperties>
</file>