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14E" w:rsidRPr="00757FD8" w:rsidRDefault="007D70C4" w:rsidP="000353B4">
      <w:pPr>
        <w:pStyle w:val="ListParagraph"/>
        <w:numPr>
          <w:ilvl w:val="0"/>
          <w:numId w:val="8"/>
        </w:numPr>
        <w:spacing w:line="360" w:lineRule="auto"/>
        <w:ind w:left="360"/>
        <w:jc w:val="both"/>
        <w:rPr>
          <w:rFonts w:ascii="Times New Roman" w:hAnsi="Times New Roman" w:cs="Times New Roman"/>
          <w:b/>
          <w:sz w:val="28"/>
        </w:rPr>
      </w:pPr>
      <w:r w:rsidRPr="00757FD8">
        <w:rPr>
          <w:rFonts w:ascii="Times New Roman" w:hAnsi="Times New Roman" w:cs="Times New Roman"/>
          <w:b/>
          <w:sz w:val="28"/>
        </w:rPr>
        <w:t>Blocking and Non-Blocking: Asynchronous nature of Node.js</w:t>
      </w:r>
    </w:p>
    <w:p w:rsidR="003B6E2B" w:rsidRPr="003B6E2B" w:rsidRDefault="003B6E2B" w:rsidP="000353B4">
      <w:pPr>
        <w:tabs>
          <w:tab w:val="left" w:pos="1860"/>
        </w:tabs>
        <w:spacing w:line="360" w:lineRule="auto"/>
        <w:jc w:val="both"/>
        <w:rPr>
          <w:rFonts w:ascii="Times New Roman" w:hAnsi="Times New Roman" w:cs="Times New Roman"/>
          <w:b/>
          <w:sz w:val="24"/>
        </w:rPr>
      </w:pPr>
      <w:r w:rsidRPr="003B6E2B">
        <w:rPr>
          <w:rFonts w:ascii="Times New Roman" w:hAnsi="Times New Roman" w:cs="Times New Roman"/>
          <w:b/>
          <w:sz w:val="24"/>
        </w:rPr>
        <w:t>BLOCKING:</w:t>
      </w:r>
    </w:p>
    <w:p w:rsidR="007D70C4" w:rsidRPr="003B6E2B" w:rsidRDefault="007D70C4" w:rsidP="000353B4">
      <w:pPr>
        <w:pStyle w:val="ListParagraph"/>
        <w:numPr>
          <w:ilvl w:val="0"/>
          <w:numId w:val="4"/>
        </w:numPr>
        <w:tabs>
          <w:tab w:val="left" w:pos="1860"/>
        </w:tabs>
        <w:spacing w:line="360" w:lineRule="auto"/>
        <w:ind w:left="360"/>
        <w:jc w:val="both"/>
        <w:rPr>
          <w:rFonts w:ascii="Times New Roman" w:hAnsi="Times New Roman" w:cs="Times New Roman"/>
          <w:sz w:val="24"/>
        </w:rPr>
      </w:pPr>
      <w:r w:rsidRPr="003B6E2B">
        <w:rPr>
          <w:rFonts w:ascii="Times New Roman" w:hAnsi="Times New Roman" w:cs="Times New Roman"/>
          <w:sz w:val="24"/>
        </w:rPr>
        <w:t>Blocking is when the execution of additional JavaScript in Node.js process must wait until a non-JavaScript operations complete. This happens because the event loop is unable to continue running JavaScript while a blocking operation is occurring.</w:t>
      </w:r>
    </w:p>
    <w:p w:rsidR="007D70C4" w:rsidRPr="003B6E2B" w:rsidRDefault="007D70C4" w:rsidP="000353B4">
      <w:pPr>
        <w:pStyle w:val="ListParagraph"/>
        <w:numPr>
          <w:ilvl w:val="0"/>
          <w:numId w:val="4"/>
        </w:numPr>
        <w:tabs>
          <w:tab w:val="left" w:pos="1860"/>
        </w:tabs>
        <w:spacing w:line="360" w:lineRule="auto"/>
        <w:ind w:left="360"/>
        <w:jc w:val="both"/>
        <w:rPr>
          <w:rFonts w:ascii="Times New Roman" w:hAnsi="Times New Roman" w:cs="Times New Roman"/>
          <w:sz w:val="24"/>
        </w:rPr>
      </w:pPr>
      <w:r w:rsidRPr="003B6E2B">
        <w:rPr>
          <w:rFonts w:ascii="Times New Roman" w:hAnsi="Times New Roman" w:cs="Times New Roman"/>
          <w:sz w:val="24"/>
        </w:rPr>
        <w:t xml:space="preserve">Blocking methods executes synchronously. </w:t>
      </w:r>
    </w:p>
    <w:p w:rsidR="007D70C4" w:rsidRPr="003B6E2B" w:rsidRDefault="007D70C4" w:rsidP="000353B4">
      <w:pPr>
        <w:pStyle w:val="ListParagraph"/>
        <w:numPr>
          <w:ilvl w:val="0"/>
          <w:numId w:val="4"/>
        </w:numPr>
        <w:tabs>
          <w:tab w:val="left" w:pos="1860"/>
        </w:tabs>
        <w:spacing w:line="360" w:lineRule="auto"/>
        <w:ind w:left="360"/>
        <w:jc w:val="both"/>
        <w:rPr>
          <w:rFonts w:ascii="Times New Roman" w:hAnsi="Times New Roman" w:cs="Times New Roman"/>
          <w:sz w:val="24"/>
        </w:rPr>
      </w:pPr>
      <w:r w:rsidRPr="003B6E2B">
        <w:rPr>
          <w:rFonts w:ascii="Times New Roman" w:hAnsi="Times New Roman" w:cs="Times New Roman"/>
          <w:sz w:val="24"/>
        </w:rPr>
        <w:t>Blocking counterparts have names that ends with Sync.</w:t>
      </w:r>
    </w:p>
    <w:p w:rsidR="007D70C4" w:rsidRDefault="007D70C4"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t>Example:</w:t>
      </w:r>
    </w:p>
    <w:p w:rsidR="007D70C4" w:rsidRDefault="007D70C4" w:rsidP="000353B4">
      <w:pPr>
        <w:tabs>
          <w:tab w:val="left" w:pos="1860"/>
        </w:tabs>
        <w:spacing w:line="360" w:lineRule="auto"/>
        <w:jc w:val="both"/>
        <w:rPr>
          <w:rFonts w:ascii="Times New Roman" w:hAnsi="Times New Roman" w:cs="Times New Roman"/>
          <w:sz w:val="24"/>
        </w:rPr>
      </w:pPr>
      <w:r>
        <w:rPr>
          <w:noProof/>
        </w:rPr>
        <w:drawing>
          <wp:inline distT="0" distB="0" distL="0" distR="0" wp14:anchorId="4287E873" wp14:editId="551769A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3900"/>
                    </a:xfrm>
                    <a:prstGeom prst="rect">
                      <a:avLst/>
                    </a:prstGeom>
                  </pic:spPr>
                </pic:pic>
              </a:graphicData>
            </a:graphic>
          </wp:inline>
        </w:drawing>
      </w:r>
      <w:r>
        <w:rPr>
          <w:rFonts w:ascii="Times New Roman" w:hAnsi="Times New Roman" w:cs="Times New Roman"/>
          <w:sz w:val="24"/>
        </w:rPr>
        <w:t xml:space="preserve"> </w:t>
      </w:r>
    </w:p>
    <w:p w:rsidR="007D70C4" w:rsidRPr="003B6E2B" w:rsidRDefault="007D70C4" w:rsidP="000353B4">
      <w:pPr>
        <w:pStyle w:val="ListParagraph"/>
        <w:numPr>
          <w:ilvl w:val="0"/>
          <w:numId w:val="5"/>
        </w:numPr>
        <w:tabs>
          <w:tab w:val="left" w:pos="1860"/>
        </w:tabs>
        <w:spacing w:line="360" w:lineRule="auto"/>
        <w:ind w:left="360"/>
        <w:jc w:val="both"/>
        <w:rPr>
          <w:rFonts w:ascii="Times New Roman" w:hAnsi="Times New Roman" w:cs="Times New Roman"/>
          <w:sz w:val="24"/>
        </w:rPr>
      </w:pPr>
      <w:r w:rsidRPr="003B6E2B">
        <w:rPr>
          <w:rFonts w:ascii="Times New Roman" w:hAnsi="Times New Roman" w:cs="Times New Roman"/>
          <w:sz w:val="24"/>
        </w:rPr>
        <w:t xml:space="preserve">It is simple to write a code for blocking </w:t>
      </w:r>
      <w:r w:rsidR="003B6E2B" w:rsidRPr="003B6E2B">
        <w:rPr>
          <w:rFonts w:ascii="Times New Roman" w:hAnsi="Times New Roman" w:cs="Times New Roman"/>
          <w:sz w:val="24"/>
        </w:rPr>
        <w:t xml:space="preserve">but has the disadvantage, as we can see the second line blocking the execution of any additional </w:t>
      </w:r>
      <w:r w:rsidR="00B13DC9" w:rsidRPr="003B6E2B">
        <w:rPr>
          <w:rFonts w:ascii="Times New Roman" w:hAnsi="Times New Roman" w:cs="Times New Roman"/>
          <w:sz w:val="24"/>
        </w:rPr>
        <w:t>JavaScript</w:t>
      </w:r>
      <w:r w:rsidR="003B6E2B" w:rsidRPr="003B6E2B">
        <w:rPr>
          <w:rFonts w:ascii="Times New Roman" w:hAnsi="Times New Roman" w:cs="Times New Roman"/>
          <w:sz w:val="24"/>
        </w:rPr>
        <w:t xml:space="preserve"> until the entire file is read.</w:t>
      </w:r>
    </w:p>
    <w:p w:rsidR="003B6E2B" w:rsidRDefault="003B6E2B" w:rsidP="000353B4">
      <w:pPr>
        <w:pStyle w:val="ListParagraph"/>
        <w:numPr>
          <w:ilvl w:val="0"/>
          <w:numId w:val="5"/>
        </w:numPr>
        <w:tabs>
          <w:tab w:val="left" w:pos="1860"/>
        </w:tabs>
        <w:spacing w:line="360" w:lineRule="auto"/>
        <w:ind w:left="360"/>
        <w:jc w:val="both"/>
        <w:rPr>
          <w:rFonts w:ascii="Times New Roman" w:hAnsi="Times New Roman" w:cs="Times New Roman"/>
          <w:sz w:val="24"/>
        </w:rPr>
      </w:pPr>
      <w:r w:rsidRPr="003B6E2B">
        <w:rPr>
          <w:rFonts w:ascii="Times New Roman" w:hAnsi="Times New Roman" w:cs="Times New Roman"/>
          <w:sz w:val="24"/>
        </w:rPr>
        <w:t>In the synchronous version if an error is thrown it will need to be caught or the process will crash.</w:t>
      </w:r>
    </w:p>
    <w:p w:rsidR="003B6E2B" w:rsidRDefault="003B6E2B" w:rsidP="000353B4">
      <w:pPr>
        <w:tabs>
          <w:tab w:val="left" w:pos="1860"/>
        </w:tabs>
        <w:spacing w:line="360" w:lineRule="auto"/>
        <w:jc w:val="both"/>
        <w:rPr>
          <w:rFonts w:ascii="Times New Roman" w:hAnsi="Times New Roman" w:cs="Times New Roman"/>
          <w:b/>
          <w:sz w:val="24"/>
        </w:rPr>
      </w:pPr>
      <w:r w:rsidRPr="003B6E2B">
        <w:rPr>
          <w:rFonts w:ascii="Times New Roman" w:hAnsi="Times New Roman" w:cs="Times New Roman"/>
          <w:b/>
          <w:sz w:val="24"/>
        </w:rPr>
        <w:t>NON-BLOCKING:</w:t>
      </w:r>
    </w:p>
    <w:p w:rsidR="003B6E2B" w:rsidRPr="00B13DC9" w:rsidRDefault="003B6E2B" w:rsidP="000353B4">
      <w:pPr>
        <w:pStyle w:val="ListParagraph"/>
        <w:numPr>
          <w:ilvl w:val="0"/>
          <w:numId w:val="6"/>
        </w:numPr>
        <w:tabs>
          <w:tab w:val="left" w:pos="1860"/>
        </w:tabs>
        <w:spacing w:line="360" w:lineRule="auto"/>
        <w:ind w:left="360"/>
        <w:jc w:val="both"/>
        <w:rPr>
          <w:rFonts w:ascii="Times New Roman" w:hAnsi="Times New Roman" w:cs="Times New Roman"/>
          <w:sz w:val="24"/>
        </w:rPr>
      </w:pPr>
      <w:r w:rsidRPr="00B13DC9">
        <w:rPr>
          <w:rFonts w:ascii="Times New Roman" w:hAnsi="Times New Roman" w:cs="Times New Roman"/>
          <w:sz w:val="24"/>
        </w:rPr>
        <w:t xml:space="preserve">In non-blocking, the additional </w:t>
      </w:r>
      <w:r w:rsidR="00B13DC9" w:rsidRPr="00B13DC9">
        <w:rPr>
          <w:rFonts w:ascii="Times New Roman" w:hAnsi="Times New Roman" w:cs="Times New Roman"/>
          <w:sz w:val="24"/>
        </w:rPr>
        <w:t>JavaScript</w:t>
      </w:r>
      <w:r w:rsidRPr="00B13DC9">
        <w:rPr>
          <w:rFonts w:ascii="Times New Roman" w:hAnsi="Times New Roman" w:cs="Times New Roman"/>
          <w:sz w:val="24"/>
        </w:rPr>
        <w:t xml:space="preserve"> in Node.js doesn’t wait for the non-</w:t>
      </w:r>
      <w:r w:rsidR="00B13DC9" w:rsidRPr="00B13DC9">
        <w:rPr>
          <w:rFonts w:ascii="Times New Roman" w:hAnsi="Times New Roman" w:cs="Times New Roman"/>
          <w:sz w:val="24"/>
        </w:rPr>
        <w:t>JavaScript</w:t>
      </w:r>
      <w:r w:rsidRPr="00B13DC9">
        <w:rPr>
          <w:rFonts w:ascii="Times New Roman" w:hAnsi="Times New Roman" w:cs="Times New Roman"/>
          <w:sz w:val="24"/>
        </w:rPr>
        <w:t xml:space="preserve"> operations to be completed.</w:t>
      </w:r>
    </w:p>
    <w:p w:rsidR="003B6E2B" w:rsidRPr="00B13DC9" w:rsidRDefault="003B6E2B" w:rsidP="000353B4">
      <w:pPr>
        <w:pStyle w:val="ListParagraph"/>
        <w:numPr>
          <w:ilvl w:val="0"/>
          <w:numId w:val="6"/>
        </w:numPr>
        <w:tabs>
          <w:tab w:val="left" w:pos="1860"/>
        </w:tabs>
        <w:spacing w:line="360" w:lineRule="auto"/>
        <w:ind w:left="360"/>
        <w:jc w:val="both"/>
        <w:rPr>
          <w:rFonts w:ascii="Times New Roman" w:hAnsi="Times New Roman" w:cs="Times New Roman"/>
          <w:sz w:val="24"/>
        </w:rPr>
      </w:pPr>
      <w:r w:rsidRPr="00B13DC9">
        <w:rPr>
          <w:rFonts w:ascii="Times New Roman" w:hAnsi="Times New Roman" w:cs="Times New Roman"/>
          <w:sz w:val="24"/>
        </w:rPr>
        <w:t>Non-Blocking methods executes asynchronously.</w:t>
      </w:r>
    </w:p>
    <w:p w:rsidR="003B6E2B" w:rsidRDefault="003B6E2B"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t>Example:</w:t>
      </w:r>
    </w:p>
    <w:p w:rsidR="003B6E2B" w:rsidRDefault="003B6E2B" w:rsidP="000353B4">
      <w:pPr>
        <w:tabs>
          <w:tab w:val="left" w:pos="1860"/>
        </w:tabs>
        <w:spacing w:line="360" w:lineRule="auto"/>
        <w:jc w:val="both"/>
        <w:rPr>
          <w:rFonts w:ascii="Times New Roman" w:hAnsi="Times New Roman" w:cs="Times New Roman"/>
          <w:sz w:val="24"/>
        </w:rPr>
      </w:pPr>
      <w:r>
        <w:rPr>
          <w:noProof/>
        </w:rPr>
        <w:drawing>
          <wp:inline distT="0" distB="0" distL="0" distR="0" wp14:anchorId="207A58C8" wp14:editId="195AC7DF">
            <wp:extent cx="59436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0640"/>
                    </a:xfrm>
                    <a:prstGeom prst="rect">
                      <a:avLst/>
                    </a:prstGeom>
                  </pic:spPr>
                </pic:pic>
              </a:graphicData>
            </a:graphic>
          </wp:inline>
        </w:drawing>
      </w:r>
    </w:p>
    <w:p w:rsidR="003B6E2B" w:rsidRDefault="003B6E2B" w:rsidP="000353B4">
      <w:pPr>
        <w:pStyle w:val="ListParagraph"/>
        <w:numPr>
          <w:ilvl w:val="0"/>
          <w:numId w:val="7"/>
        </w:numPr>
        <w:tabs>
          <w:tab w:val="left" w:pos="1860"/>
        </w:tabs>
        <w:spacing w:line="360" w:lineRule="auto"/>
        <w:ind w:left="360"/>
        <w:jc w:val="both"/>
        <w:rPr>
          <w:rFonts w:ascii="Times New Roman" w:hAnsi="Times New Roman" w:cs="Times New Roman"/>
          <w:sz w:val="24"/>
        </w:rPr>
      </w:pPr>
      <w:r w:rsidRPr="00B13DC9">
        <w:rPr>
          <w:rFonts w:ascii="Times New Roman" w:hAnsi="Times New Roman" w:cs="Times New Roman"/>
          <w:sz w:val="24"/>
        </w:rPr>
        <w:t>In the asynchronous version, it is up to the author to decide whether an error should be thrown.</w:t>
      </w:r>
    </w:p>
    <w:p w:rsidR="00B13DC9" w:rsidRDefault="00B13DC9"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lastRenderedPageBreak/>
        <w:t>All of the I/O methods in the Node.js standard library provide asynchronous versions, which are non-blocking and accept callback functions.</w:t>
      </w:r>
    </w:p>
    <w:p w:rsidR="003B6E2B" w:rsidRPr="000353B4" w:rsidRDefault="00B13DC9" w:rsidP="000353B4">
      <w:pPr>
        <w:tabs>
          <w:tab w:val="left" w:pos="1860"/>
        </w:tabs>
        <w:spacing w:line="360" w:lineRule="auto"/>
        <w:jc w:val="both"/>
        <w:rPr>
          <w:rFonts w:ascii="Times New Roman" w:hAnsi="Times New Roman" w:cs="Times New Roman"/>
          <w:b/>
          <w:sz w:val="24"/>
        </w:rPr>
      </w:pPr>
      <w:r w:rsidRPr="000353B4">
        <w:rPr>
          <w:rFonts w:ascii="Times New Roman" w:hAnsi="Times New Roman" w:cs="Times New Roman"/>
          <w:b/>
          <w:sz w:val="24"/>
        </w:rPr>
        <w:t>Comparing Code:</w:t>
      </w:r>
    </w:p>
    <w:p w:rsidR="00B13DC9" w:rsidRDefault="00B13DC9"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t>Synchronous file read:</w:t>
      </w:r>
    </w:p>
    <w:p w:rsidR="00B13DC9" w:rsidRDefault="00B13DC9" w:rsidP="000353B4">
      <w:pPr>
        <w:tabs>
          <w:tab w:val="left" w:pos="1860"/>
        </w:tabs>
        <w:spacing w:line="360" w:lineRule="auto"/>
        <w:jc w:val="both"/>
        <w:rPr>
          <w:rFonts w:ascii="Times New Roman" w:hAnsi="Times New Roman" w:cs="Times New Roman"/>
          <w:sz w:val="24"/>
        </w:rPr>
      </w:pPr>
      <w:r>
        <w:rPr>
          <w:noProof/>
        </w:rPr>
        <w:drawing>
          <wp:inline distT="0" distB="0" distL="0" distR="0" wp14:anchorId="325B157B" wp14:editId="1FF2521D">
            <wp:extent cx="5943600" cy="115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8240"/>
                    </a:xfrm>
                    <a:prstGeom prst="rect">
                      <a:avLst/>
                    </a:prstGeom>
                  </pic:spPr>
                </pic:pic>
              </a:graphicData>
            </a:graphic>
          </wp:inline>
        </w:drawing>
      </w:r>
    </w:p>
    <w:p w:rsidR="00B13DC9" w:rsidRDefault="00B13DC9"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t>In this example, console.log will be called before moreWork(). And morework() will be run after console.log. Fs.readFileSync is blocking method.</w:t>
      </w:r>
    </w:p>
    <w:p w:rsidR="00B13DC9" w:rsidRDefault="00B13DC9"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t>Asynchronous file read:</w:t>
      </w:r>
    </w:p>
    <w:p w:rsidR="00B13DC9" w:rsidRDefault="00B13DC9" w:rsidP="000353B4">
      <w:pPr>
        <w:tabs>
          <w:tab w:val="left" w:pos="1860"/>
        </w:tabs>
        <w:spacing w:line="360" w:lineRule="auto"/>
        <w:jc w:val="both"/>
        <w:rPr>
          <w:rFonts w:ascii="Times New Roman" w:hAnsi="Times New Roman" w:cs="Times New Roman"/>
          <w:sz w:val="24"/>
        </w:rPr>
      </w:pPr>
      <w:r>
        <w:rPr>
          <w:noProof/>
        </w:rPr>
        <w:drawing>
          <wp:inline distT="0" distB="0" distL="0" distR="0" wp14:anchorId="2A1422EA" wp14:editId="0B4877DF">
            <wp:extent cx="594360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8780"/>
                    </a:xfrm>
                    <a:prstGeom prst="rect">
                      <a:avLst/>
                    </a:prstGeom>
                  </pic:spPr>
                </pic:pic>
              </a:graphicData>
            </a:graphic>
          </wp:inline>
        </w:drawing>
      </w:r>
    </w:p>
    <w:p w:rsidR="002A7B75" w:rsidRDefault="002A7B75" w:rsidP="000353B4">
      <w:pPr>
        <w:spacing w:line="360" w:lineRule="auto"/>
        <w:jc w:val="both"/>
        <w:rPr>
          <w:rFonts w:ascii="Times New Roman" w:hAnsi="Times New Roman" w:cs="Times New Roman"/>
          <w:sz w:val="24"/>
          <w:shd w:val="clear" w:color="auto" w:fill="FFFFFF"/>
        </w:rPr>
      </w:pPr>
      <w:r w:rsidRPr="002A7B75">
        <w:rPr>
          <w:rFonts w:ascii="Times New Roman" w:hAnsi="Times New Roman" w:cs="Times New Roman"/>
          <w:sz w:val="24"/>
        </w:rPr>
        <w:t>fs.readFile ()</w:t>
      </w:r>
      <w:r w:rsidRPr="002A7B75">
        <w:rPr>
          <w:rFonts w:ascii="Times New Roman" w:hAnsi="Times New Roman" w:cs="Times New Roman"/>
          <w:sz w:val="24"/>
          <w:shd w:val="clear" w:color="auto" w:fill="FFFFFF"/>
        </w:rPr>
        <w:t> is </w:t>
      </w:r>
      <w:r w:rsidRPr="002A7B75">
        <w:rPr>
          <w:rFonts w:ascii="Times New Roman" w:hAnsi="Times New Roman" w:cs="Times New Roman"/>
          <w:sz w:val="24"/>
        </w:rPr>
        <w:t>non-blocking</w:t>
      </w:r>
      <w:r w:rsidRPr="002A7B75">
        <w:rPr>
          <w:rFonts w:ascii="Times New Roman" w:hAnsi="Times New Roman" w:cs="Times New Roman"/>
          <w:sz w:val="24"/>
          <w:shd w:val="clear" w:color="auto" w:fill="FFFFFF"/>
        </w:rPr>
        <w:t> so JavaScript execution can continue and </w:t>
      </w:r>
      <w:r w:rsidRPr="002A7B75">
        <w:rPr>
          <w:rFonts w:ascii="Times New Roman" w:hAnsi="Times New Roman" w:cs="Times New Roman"/>
          <w:sz w:val="24"/>
        </w:rPr>
        <w:t>moreWork()</w:t>
      </w:r>
      <w:r w:rsidRPr="002A7B75">
        <w:rPr>
          <w:rFonts w:ascii="Times New Roman" w:hAnsi="Times New Roman" w:cs="Times New Roman"/>
          <w:sz w:val="24"/>
          <w:shd w:val="clear" w:color="auto" w:fill="FFFFFF"/>
        </w:rPr>
        <w:t> will be called first. The ability to run </w:t>
      </w:r>
      <w:r w:rsidRPr="002A7B75">
        <w:rPr>
          <w:rFonts w:ascii="Times New Roman" w:hAnsi="Times New Roman" w:cs="Times New Roman"/>
          <w:sz w:val="24"/>
        </w:rPr>
        <w:t>moreWork ()</w:t>
      </w:r>
      <w:r w:rsidRPr="002A7B75">
        <w:rPr>
          <w:rFonts w:ascii="Times New Roman" w:hAnsi="Times New Roman" w:cs="Times New Roman"/>
          <w:sz w:val="24"/>
          <w:shd w:val="clear" w:color="auto" w:fill="FFFFFF"/>
        </w:rPr>
        <w:t> without waiting for the file read to complete is a key design choice that allows for higher throughput.</w:t>
      </w:r>
    </w:p>
    <w:p w:rsidR="002A7B75" w:rsidRDefault="002A7B75" w:rsidP="000353B4">
      <w:pPr>
        <w:spacing w:line="360" w:lineRule="auto"/>
        <w:jc w:val="both"/>
        <w:rPr>
          <w:rFonts w:ascii="Times New Roman" w:hAnsi="Times New Roman" w:cs="Times New Roman"/>
          <w:b/>
          <w:sz w:val="28"/>
          <w:shd w:val="clear" w:color="auto" w:fill="FFFFFF"/>
        </w:rPr>
      </w:pPr>
    </w:p>
    <w:p w:rsidR="000353B4" w:rsidRDefault="000353B4" w:rsidP="000353B4">
      <w:pPr>
        <w:spacing w:line="360" w:lineRule="auto"/>
        <w:jc w:val="both"/>
        <w:rPr>
          <w:rFonts w:ascii="Times New Roman" w:hAnsi="Times New Roman" w:cs="Times New Roman"/>
          <w:b/>
          <w:sz w:val="28"/>
          <w:shd w:val="clear" w:color="auto" w:fill="FFFFFF"/>
        </w:rPr>
      </w:pPr>
    </w:p>
    <w:p w:rsidR="000353B4" w:rsidRDefault="000353B4" w:rsidP="000353B4">
      <w:pPr>
        <w:spacing w:line="360" w:lineRule="auto"/>
        <w:jc w:val="both"/>
        <w:rPr>
          <w:rFonts w:ascii="Times New Roman" w:hAnsi="Times New Roman" w:cs="Times New Roman"/>
          <w:b/>
          <w:sz w:val="28"/>
          <w:shd w:val="clear" w:color="auto" w:fill="FFFFFF"/>
        </w:rPr>
      </w:pPr>
    </w:p>
    <w:p w:rsidR="000353B4" w:rsidRPr="007A1616" w:rsidRDefault="000353B4" w:rsidP="000353B4">
      <w:pPr>
        <w:spacing w:line="360" w:lineRule="auto"/>
        <w:jc w:val="both"/>
        <w:rPr>
          <w:rFonts w:ascii="Times New Roman" w:hAnsi="Times New Roman" w:cs="Times New Roman"/>
          <w:b/>
          <w:sz w:val="28"/>
          <w:shd w:val="clear" w:color="auto" w:fill="FFFFFF"/>
        </w:rPr>
      </w:pPr>
    </w:p>
    <w:p w:rsidR="007A1616" w:rsidRPr="00757FD8" w:rsidRDefault="007A1616" w:rsidP="000353B4">
      <w:pPr>
        <w:pStyle w:val="ListParagraph"/>
        <w:numPr>
          <w:ilvl w:val="0"/>
          <w:numId w:val="8"/>
        </w:numPr>
        <w:spacing w:line="360" w:lineRule="auto"/>
        <w:ind w:left="360"/>
        <w:jc w:val="both"/>
        <w:rPr>
          <w:rFonts w:ascii="Times New Roman" w:hAnsi="Times New Roman" w:cs="Times New Roman"/>
          <w:b/>
          <w:sz w:val="28"/>
          <w:shd w:val="clear" w:color="auto" w:fill="FFFFFF"/>
        </w:rPr>
      </w:pPr>
      <w:r w:rsidRPr="00757FD8">
        <w:rPr>
          <w:rFonts w:ascii="Times New Roman" w:hAnsi="Times New Roman" w:cs="Times New Roman"/>
          <w:b/>
          <w:sz w:val="28"/>
          <w:shd w:val="clear" w:color="auto" w:fill="FFFFFF"/>
        </w:rPr>
        <w:lastRenderedPageBreak/>
        <w:t>Difference between Var, let and const.</w:t>
      </w:r>
    </w:p>
    <w:p w:rsidR="007A1616" w:rsidRPr="007A1616" w:rsidRDefault="007A1616" w:rsidP="000353B4">
      <w:pPr>
        <w:spacing w:line="360" w:lineRule="auto"/>
        <w:jc w:val="both"/>
        <w:rPr>
          <w:rFonts w:ascii="Times New Roman" w:hAnsi="Times New Roman" w:cs="Times New Roman"/>
          <w:sz w:val="24"/>
        </w:rPr>
      </w:pPr>
      <w:r w:rsidRPr="00BB5970">
        <w:rPr>
          <w:rFonts w:ascii="Times New Roman" w:hAnsi="Times New Roman" w:cs="Times New Roman"/>
          <w:b/>
          <w:sz w:val="24"/>
        </w:rPr>
        <w:t>Var:</w:t>
      </w:r>
      <w:r>
        <w:rPr>
          <w:rFonts w:ascii="Times New Roman" w:hAnsi="Times New Roman" w:cs="Times New Roman"/>
          <w:sz w:val="24"/>
        </w:rPr>
        <w:t xml:space="preserve"> </w:t>
      </w:r>
      <w:r w:rsidRPr="007A1616">
        <w:rPr>
          <w:rFonts w:ascii="Times New Roman" w:hAnsi="Times New Roman" w:cs="Times New Roman"/>
          <w:sz w:val="24"/>
        </w:rPr>
        <w:t>In older JavaScript codes, you will only see variables being declared with this keyword. Var is a global scoped or function scoped keyword depending on where it is declared. Variables declared outside a function have global scope whereas the ones declared inside a function have function scope. Global scoped variables can be accessed throughout the browser window. Although it is advisable to not make use of global variables, there are some applications in which they are needed.</w:t>
      </w:r>
    </w:p>
    <w:p w:rsidR="00B13DC9" w:rsidRPr="00BB5970" w:rsidRDefault="007A1616" w:rsidP="000353B4">
      <w:pPr>
        <w:tabs>
          <w:tab w:val="left" w:pos="1860"/>
        </w:tabs>
        <w:spacing w:line="360" w:lineRule="auto"/>
        <w:jc w:val="both"/>
        <w:rPr>
          <w:rFonts w:ascii="Times New Roman" w:hAnsi="Times New Roman" w:cs="Times New Roman"/>
          <w:sz w:val="24"/>
        </w:rPr>
      </w:pPr>
      <w:r w:rsidRPr="00BB5970">
        <w:rPr>
          <w:rFonts w:ascii="Times New Roman" w:hAnsi="Times New Roman" w:cs="Times New Roman"/>
          <w:b/>
          <w:sz w:val="24"/>
        </w:rPr>
        <w:t>Let:</w:t>
      </w:r>
      <w:r>
        <w:rPr>
          <w:rFonts w:ascii="Times New Roman" w:hAnsi="Times New Roman" w:cs="Times New Roman"/>
          <w:sz w:val="24"/>
        </w:rPr>
        <w:t xml:space="preserve"> </w:t>
      </w:r>
      <w:r w:rsidRPr="007A1616">
        <w:rPr>
          <w:rFonts w:ascii="Times New Roman" w:hAnsi="Times New Roman" w:cs="Times New Roman"/>
          <w:sz w:val="24"/>
        </w:rPr>
        <w:t xml:space="preserve">let is a major improvement from the var keyword. Variables declared with the let keyword are block scoped. A block is any code written </w:t>
      </w:r>
      <w:r>
        <w:rPr>
          <w:rFonts w:ascii="Times New Roman" w:hAnsi="Times New Roman" w:cs="Times New Roman"/>
          <w:sz w:val="24"/>
        </w:rPr>
        <w:t xml:space="preserve">in between the curly brackets </w:t>
      </w:r>
      <w:r w:rsidRPr="007A1616">
        <w:rPr>
          <w:rFonts w:ascii="Times New Roman" w:hAnsi="Times New Roman" w:cs="Times New Roman"/>
          <w:sz w:val="24"/>
        </w:rPr>
        <w:t xml:space="preserve">{ }. Block scoped </w:t>
      </w:r>
      <w:r w:rsidRPr="00BB5970">
        <w:rPr>
          <w:rFonts w:ascii="Times New Roman" w:hAnsi="Times New Roman" w:cs="Times New Roman"/>
          <w:sz w:val="24"/>
        </w:rPr>
        <w:t>variables are only accessible within that block.</w:t>
      </w:r>
    </w:p>
    <w:p w:rsidR="007A1616" w:rsidRDefault="007A1616" w:rsidP="000353B4">
      <w:pPr>
        <w:tabs>
          <w:tab w:val="left" w:pos="1860"/>
        </w:tabs>
        <w:spacing w:line="360" w:lineRule="auto"/>
        <w:jc w:val="both"/>
        <w:rPr>
          <w:rFonts w:ascii="Times New Roman" w:hAnsi="Times New Roman" w:cs="Times New Roman"/>
          <w:sz w:val="24"/>
        </w:rPr>
      </w:pPr>
      <w:r>
        <w:rPr>
          <w:rFonts w:ascii="Times New Roman" w:hAnsi="Times New Roman" w:cs="Times New Roman"/>
          <w:sz w:val="24"/>
        </w:rPr>
        <w:t>If we declare a variable within a block and try to access it outside, it gives you an error.</w:t>
      </w:r>
    </w:p>
    <w:p w:rsidR="00BB5970" w:rsidRDefault="00BB5970" w:rsidP="000353B4">
      <w:pPr>
        <w:tabs>
          <w:tab w:val="left" w:pos="1860"/>
        </w:tabs>
        <w:spacing w:line="360" w:lineRule="auto"/>
        <w:jc w:val="both"/>
        <w:rPr>
          <w:rFonts w:ascii="Times New Roman" w:hAnsi="Times New Roman" w:cs="Times New Roman"/>
          <w:sz w:val="24"/>
        </w:rPr>
      </w:pPr>
      <w:r w:rsidRPr="0060408D">
        <w:rPr>
          <w:rFonts w:ascii="Times New Roman" w:hAnsi="Times New Roman" w:cs="Times New Roman"/>
          <w:b/>
          <w:sz w:val="24"/>
        </w:rPr>
        <w:t>Const:</w:t>
      </w:r>
      <w:r>
        <w:rPr>
          <w:rFonts w:ascii="Times New Roman" w:hAnsi="Times New Roman" w:cs="Times New Roman"/>
          <w:sz w:val="24"/>
        </w:rPr>
        <w:t xml:space="preserve"> </w:t>
      </w:r>
      <w:r w:rsidRPr="00BB5970">
        <w:rPr>
          <w:rFonts w:ascii="Times New Roman" w:hAnsi="Times New Roman" w:cs="Times New Roman"/>
          <w:sz w:val="24"/>
        </w:rPr>
        <w:t>As the name suggests, const is used for variables with a constant value. The value of the const variable will never change throughout the lifetime of the program. Just like let, const is also block scoped, i.e. it is restricted to the block in which it is declared. When declaring variables with const, it is necessary to initialize it with a value.</w:t>
      </w:r>
    </w:p>
    <w:p w:rsidR="00BB5970" w:rsidRDefault="00BB5970" w:rsidP="000353B4">
      <w:pPr>
        <w:spacing w:line="360" w:lineRule="auto"/>
        <w:jc w:val="both"/>
        <w:rPr>
          <w:rFonts w:ascii="Times New Roman" w:hAnsi="Times New Roman" w:cs="Times New Roman"/>
          <w:sz w:val="24"/>
          <w:shd w:val="clear" w:color="auto" w:fill="F2F2F2"/>
        </w:rPr>
      </w:pPr>
      <w:r>
        <w:rPr>
          <w:rFonts w:ascii="Times New Roman" w:hAnsi="Times New Roman" w:cs="Times New Roman"/>
          <w:sz w:val="24"/>
          <w:shd w:val="clear" w:color="auto" w:fill="F2F2F2"/>
        </w:rPr>
        <w:t>C</w:t>
      </w:r>
      <w:r w:rsidRPr="00BB5970">
        <w:rPr>
          <w:rFonts w:ascii="Times New Roman" w:hAnsi="Times New Roman" w:cs="Times New Roman"/>
          <w:sz w:val="24"/>
          <w:shd w:val="clear" w:color="auto" w:fill="F2F2F2"/>
        </w:rPr>
        <w:t>onstants are written in all caps</w:t>
      </w:r>
      <w:r>
        <w:rPr>
          <w:rFonts w:ascii="Times New Roman" w:hAnsi="Times New Roman" w:cs="Times New Roman"/>
          <w:sz w:val="24"/>
          <w:shd w:val="clear" w:color="auto" w:fill="F2F2F2"/>
        </w:rPr>
        <w:t>.</w:t>
      </w:r>
    </w:p>
    <w:p w:rsidR="00BB5970" w:rsidRDefault="00BB5970" w:rsidP="000353B4">
      <w:pPr>
        <w:spacing w:line="360" w:lineRule="auto"/>
        <w:jc w:val="both"/>
        <w:rPr>
          <w:rFonts w:ascii="Times New Roman" w:hAnsi="Times New Roman" w:cs="Times New Roman"/>
          <w:sz w:val="24"/>
          <w:shd w:val="clear" w:color="auto" w:fill="F2F2F2"/>
        </w:rPr>
      </w:pPr>
    </w:p>
    <w:p w:rsidR="00BB5970" w:rsidRPr="00BB5970" w:rsidRDefault="00BB5970" w:rsidP="000353B4">
      <w:pPr>
        <w:spacing w:line="360" w:lineRule="auto"/>
        <w:jc w:val="both"/>
        <w:rPr>
          <w:rFonts w:ascii="Times New Roman" w:hAnsi="Times New Roman" w:cs="Times New Roman"/>
          <w:sz w:val="28"/>
        </w:rPr>
      </w:pPr>
      <w:r>
        <w:rPr>
          <w:rFonts w:ascii="Times New Roman" w:hAnsi="Times New Roman" w:cs="Times New Roman"/>
          <w:shd w:val="clear" w:color="auto" w:fill="FFFFFF"/>
        </w:rPr>
        <w:t>L</w:t>
      </w:r>
      <w:r w:rsidRPr="00BB5970">
        <w:rPr>
          <w:rFonts w:ascii="Times New Roman" w:hAnsi="Times New Roman" w:cs="Times New Roman"/>
          <w:sz w:val="24"/>
          <w:shd w:val="clear" w:color="auto" w:fill="FFFFFF"/>
        </w:rPr>
        <w:t>et and const are the new alternatives to var for declaring variables and are safe to use nowadays. Although all three can be used. The use of var is strongly discouraged by most JS Experts since its error prone and large applications can be hard to maintain. I have personally replaced the use of var with let and const and is a good practice to follow</w:t>
      </w:r>
      <w:r w:rsidRPr="00BB5970">
        <w:rPr>
          <w:rFonts w:ascii="Times New Roman" w:hAnsi="Times New Roman" w:cs="Times New Roman"/>
          <w:shd w:val="clear" w:color="auto" w:fill="FFFFFF"/>
        </w:rPr>
        <w:t>.</w:t>
      </w:r>
    </w:p>
    <w:p w:rsidR="00B13DC9" w:rsidRPr="003B6E2B" w:rsidRDefault="00B13DC9" w:rsidP="000353B4">
      <w:pPr>
        <w:tabs>
          <w:tab w:val="left" w:pos="1860"/>
        </w:tabs>
        <w:spacing w:line="360" w:lineRule="auto"/>
        <w:jc w:val="both"/>
        <w:rPr>
          <w:rFonts w:ascii="Times New Roman" w:hAnsi="Times New Roman" w:cs="Times New Roman"/>
          <w:sz w:val="24"/>
        </w:rPr>
      </w:pPr>
    </w:p>
    <w:p w:rsidR="007D70C4" w:rsidRPr="007D70C4" w:rsidRDefault="007D70C4" w:rsidP="000353B4">
      <w:pPr>
        <w:tabs>
          <w:tab w:val="left" w:pos="1860"/>
        </w:tabs>
        <w:spacing w:line="360" w:lineRule="auto"/>
        <w:jc w:val="both"/>
        <w:rPr>
          <w:rFonts w:ascii="Times New Roman" w:hAnsi="Times New Roman" w:cs="Times New Roman"/>
          <w:sz w:val="24"/>
        </w:rPr>
      </w:pPr>
      <w:bookmarkStart w:id="0" w:name="_GoBack"/>
      <w:bookmarkEnd w:id="0"/>
    </w:p>
    <w:sectPr w:rsidR="007D70C4" w:rsidRPr="007D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6160"/>
    <w:multiLevelType w:val="hybridMultilevel"/>
    <w:tmpl w:val="C29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70612"/>
    <w:multiLevelType w:val="hybridMultilevel"/>
    <w:tmpl w:val="00CA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225BE"/>
    <w:multiLevelType w:val="hybridMultilevel"/>
    <w:tmpl w:val="2802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E64B3"/>
    <w:multiLevelType w:val="hybridMultilevel"/>
    <w:tmpl w:val="05E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F3B5E"/>
    <w:multiLevelType w:val="hybridMultilevel"/>
    <w:tmpl w:val="8F94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B56EE1"/>
    <w:multiLevelType w:val="hybridMultilevel"/>
    <w:tmpl w:val="842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A50077"/>
    <w:multiLevelType w:val="hybridMultilevel"/>
    <w:tmpl w:val="1B8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063B3"/>
    <w:multiLevelType w:val="hybridMultilevel"/>
    <w:tmpl w:val="0FBE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C4"/>
    <w:rsid w:val="000353B4"/>
    <w:rsid w:val="002A7B75"/>
    <w:rsid w:val="003B6E2B"/>
    <w:rsid w:val="005445DB"/>
    <w:rsid w:val="0060408D"/>
    <w:rsid w:val="00757FD8"/>
    <w:rsid w:val="007A1616"/>
    <w:rsid w:val="007D70C4"/>
    <w:rsid w:val="00AA3335"/>
    <w:rsid w:val="00B13DC9"/>
    <w:rsid w:val="00BB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49994-4B1D-422F-AFA1-889FBA2B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C4"/>
    <w:pPr>
      <w:ind w:left="720"/>
      <w:contextualSpacing/>
    </w:pPr>
  </w:style>
  <w:style w:type="character" w:styleId="HTMLCode">
    <w:name w:val="HTML Code"/>
    <w:basedOn w:val="DefaultParagraphFont"/>
    <w:uiPriority w:val="99"/>
    <w:semiHidden/>
    <w:unhideWhenUsed/>
    <w:rsid w:val="002A7B75"/>
    <w:rPr>
      <w:rFonts w:ascii="Courier New" w:eastAsia="Times New Roman" w:hAnsi="Courier New" w:cs="Courier New"/>
      <w:sz w:val="20"/>
      <w:szCs w:val="20"/>
    </w:rPr>
  </w:style>
  <w:style w:type="character" w:styleId="Strong">
    <w:name w:val="Strong"/>
    <w:basedOn w:val="DefaultParagraphFont"/>
    <w:uiPriority w:val="22"/>
    <w:qFormat/>
    <w:rsid w:val="002A7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2021-04-13T12:46:00Z</dcterms:created>
  <dcterms:modified xsi:type="dcterms:W3CDTF">2021-04-13T14:49:00Z</dcterms:modified>
</cp:coreProperties>
</file>