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078" w:rsidRPr="00A53078" w:rsidRDefault="00A53078" w:rsidP="00A5307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</w:rPr>
      </w:pPr>
      <w:proofErr w:type="spellStart"/>
      <w:r w:rsidRPr="00A53078">
        <w:rPr>
          <w:rFonts w:eastAsia="Times New Roman" w:cstheme="minorHAnsi"/>
          <w:b/>
          <w:bCs/>
          <w:kern w:val="36"/>
        </w:rPr>
        <w:t>DevOps</w:t>
      </w:r>
      <w:proofErr w:type="spellEnd"/>
      <w:r w:rsidRPr="00A53078">
        <w:rPr>
          <w:rFonts w:eastAsia="Times New Roman" w:cstheme="minorHAnsi"/>
          <w:b/>
          <w:bCs/>
          <w:kern w:val="36"/>
        </w:rPr>
        <w:t xml:space="preserve"> Lifecycle for </w:t>
      </w:r>
      <w:r w:rsidR="0079283D" w:rsidRPr="00A53078">
        <w:rPr>
          <w:rFonts w:eastAsia="Times New Roman" w:cstheme="minorHAnsi"/>
          <w:b/>
          <w:bCs/>
          <w:kern w:val="36"/>
        </w:rPr>
        <w:t>Continuous</w:t>
      </w:r>
      <w:bookmarkStart w:id="0" w:name="_GoBack"/>
      <w:bookmarkEnd w:id="0"/>
      <w:r w:rsidRPr="00A53078">
        <w:rPr>
          <w:rFonts w:eastAsia="Times New Roman" w:cstheme="minorHAnsi"/>
          <w:b/>
          <w:bCs/>
          <w:kern w:val="36"/>
        </w:rPr>
        <w:t xml:space="preserve"> Delivery</w:t>
      </w:r>
    </w:p>
    <w:p w:rsidR="00A53078" w:rsidRPr="00A53078" w:rsidRDefault="00A53078" w:rsidP="00A5307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</w:p>
    <w:p w:rsidR="00A53078" w:rsidRPr="00A53078" w:rsidRDefault="00A53078" w:rsidP="00A5307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</w:p>
    <w:p w:rsidR="00A53078" w:rsidRPr="00A53078" w:rsidRDefault="00A53078" w:rsidP="00A53078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A53078">
        <w:rPr>
          <w:rFonts w:eastAsia="Times New Roman" w:cstheme="minorHAnsi"/>
          <w:b/>
          <w:bCs/>
        </w:rPr>
        <w:t>DevOps</w:t>
      </w:r>
      <w:proofErr w:type="spellEnd"/>
      <w:r w:rsidRPr="00A53078">
        <w:rPr>
          <w:rFonts w:eastAsia="Times New Roman" w:cstheme="minorHAnsi"/>
          <w:b/>
          <w:bCs/>
        </w:rPr>
        <w:t xml:space="preserve"> Lifecycle Flow:</w:t>
      </w:r>
    </w:p>
    <w:p w:rsidR="00A53078" w:rsidRPr="00A53078" w:rsidRDefault="00A53078" w:rsidP="00A530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53078">
        <w:rPr>
          <w:rFonts w:eastAsia="Times New Roman" w:cstheme="minorHAnsi"/>
        </w:rPr>
        <w:t>Push Code</w:t>
      </w:r>
    </w:p>
    <w:p w:rsidR="00A53078" w:rsidRPr="00A53078" w:rsidRDefault="00A53078" w:rsidP="00A530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53078">
        <w:rPr>
          <w:rFonts w:eastAsia="Times New Roman" w:cstheme="minorHAnsi"/>
        </w:rPr>
        <w:t>Fetch Changes</w:t>
      </w:r>
    </w:p>
    <w:p w:rsidR="00A53078" w:rsidRPr="00A53078" w:rsidRDefault="00A53078" w:rsidP="00A530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53078">
        <w:rPr>
          <w:rFonts w:eastAsia="Times New Roman" w:cstheme="minorHAnsi"/>
        </w:rPr>
        <w:t>Run Unit Tests</w:t>
      </w:r>
    </w:p>
    <w:p w:rsidR="00A53078" w:rsidRPr="00A53078" w:rsidRDefault="00A53078" w:rsidP="00A530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53078">
        <w:rPr>
          <w:rFonts w:eastAsia="Times New Roman" w:cstheme="minorHAnsi"/>
        </w:rPr>
        <w:t>Build Artifacts</w:t>
      </w:r>
    </w:p>
    <w:p w:rsidR="00A53078" w:rsidRPr="00A53078" w:rsidRDefault="00A53078" w:rsidP="00A530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53078">
        <w:rPr>
          <w:rFonts w:eastAsia="Times New Roman" w:cstheme="minorHAnsi"/>
        </w:rPr>
        <w:t>Store Artifacts</w:t>
      </w:r>
    </w:p>
    <w:p w:rsidR="00A53078" w:rsidRPr="00A53078" w:rsidRDefault="00A53078" w:rsidP="00A530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53078">
        <w:rPr>
          <w:rFonts w:eastAsia="Times New Roman" w:cstheme="minorHAnsi"/>
        </w:rPr>
        <w:t>Provide Environment</w:t>
      </w:r>
    </w:p>
    <w:p w:rsidR="00A53078" w:rsidRPr="00A53078" w:rsidRDefault="00A53078" w:rsidP="00A530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53078">
        <w:rPr>
          <w:rFonts w:eastAsia="Times New Roman" w:cstheme="minorHAnsi"/>
        </w:rPr>
        <w:t>Deploy Your Code</w:t>
      </w:r>
    </w:p>
    <w:p w:rsidR="00A53078" w:rsidRPr="00A53078" w:rsidRDefault="00A53078" w:rsidP="00A530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53078">
        <w:rPr>
          <w:rFonts w:eastAsia="Times New Roman" w:cstheme="minorHAnsi"/>
        </w:rPr>
        <w:t>Run Functional and Load Test</w:t>
      </w:r>
    </w:p>
    <w:p w:rsidR="00A53078" w:rsidRPr="00A53078" w:rsidRDefault="00A53078" w:rsidP="00A530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53078">
        <w:rPr>
          <w:rFonts w:eastAsia="Times New Roman" w:cstheme="minorHAnsi"/>
        </w:rPr>
        <w:t>Application and Network Performance Monitoring</w:t>
      </w:r>
    </w:p>
    <w:p w:rsidR="00A53078" w:rsidRPr="00A53078" w:rsidRDefault="00A53078" w:rsidP="00A530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53078">
        <w:rPr>
          <w:rFonts w:eastAsia="Times New Roman" w:cstheme="minorHAnsi"/>
        </w:rPr>
        <w:t>Rinse and Repeat</w:t>
      </w:r>
    </w:p>
    <w:p w:rsidR="00842F40" w:rsidRPr="00A53078" w:rsidRDefault="00A53078">
      <w:pPr>
        <w:rPr>
          <w:rFonts w:cstheme="minorHAnsi"/>
        </w:rPr>
      </w:pPr>
      <w:r w:rsidRPr="00A53078">
        <w:rPr>
          <w:rFonts w:cstheme="minorHAnsi"/>
          <w:noProof/>
        </w:rPr>
        <w:drawing>
          <wp:inline distT="0" distB="0" distL="0" distR="0">
            <wp:extent cx="5943600" cy="3407611"/>
            <wp:effectExtent l="0" t="0" r="0" b="2540"/>
            <wp:docPr id="1" name="Picture 1" descr="https://media.licdn.com/mpr/mpr/AAEAAQAAAAAAAAlnAAAAJDMyYjk1MDgzLTYyYTQtNDZlMy05NmU3LTJiNWMwY2U1ZTE3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licdn.com/mpr/mpr/AAEAAQAAAAAAAAlnAAAAJDMyYjk1MDgzLTYyYTQtNDZlMy05NmU3LTJiNWMwY2U1ZTE3Z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2F40" w:rsidRPr="00A53078" w:rsidSect="00A53078">
      <w:pgSz w:w="12240" w:h="15840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D20308"/>
    <w:multiLevelType w:val="multilevel"/>
    <w:tmpl w:val="04048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078"/>
    <w:rsid w:val="0079283D"/>
    <w:rsid w:val="00842F40"/>
    <w:rsid w:val="00A5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9991E-842A-4E80-88B7-5376A580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30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307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5307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2017-07-17T09:53:00Z</dcterms:created>
  <dcterms:modified xsi:type="dcterms:W3CDTF">2017-08-27T09:29:00Z</dcterms:modified>
</cp:coreProperties>
</file>