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19505A58" wp14:paraId="0A0E601F" wp14:textId="0AA61F9D">
      <w:pPr>
        <w:shd w:val="clear" w:color="auto" w:fill="FFFFFF" w:themeFill="background1"/>
        <w:spacing w:before="0" w:beforeAutospacing="off" w:after="0" w:afterAutospacing="off"/>
        <w:jc w:val="both"/>
        <w:rPr>
          <w:rFonts w:ascii="맑은 고딕" w:hAnsi="맑은 고딕" w:eastAsia="맑은 고딕" w:cs="맑은 고딕"/>
          <w:noProof w:val="0"/>
          <w:sz w:val="22"/>
          <w:szCs w:val="22"/>
          <w:lang w:eastAsia="ko-KR"/>
        </w:rPr>
      </w:pPr>
      <w:r w:rsidRPr="19505A58" w:rsidR="27DD223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  <w:t xml:space="preserve">NC </w:t>
      </w:r>
      <w:r w:rsidRPr="19505A58" w:rsidR="27DD223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  <w:t>다이노스</w:t>
      </w:r>
      <w:r w:rsidRPr="19505A58" w:rsidR="27DD223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  <w:t xml:space="preserve">, </w:t>
      </w:r>
      <w:r w:rsidRPr="19505A58" w:rsidR="27DD223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  <w:t xml:space="preserve">울산 </w:t>
      </w:r>
      <w:r w:rsidRPr="19505A58" w:rsidR="27DD223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  <w:t>문수야구장</w:t>
      </w:r>
      <w:r w:rsidRPr="19505A58" w:rsidR="27DD223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  <w:t xml:space="preserve"> 대체 홈 구장 확정</w:t>
      </w:r>
    </w:p>
    <w:p xmlns:wp14="http://schemas.microsoft.com/office/word/2010/wordml" w:rsidP="192F13E2" wp14:paraId="3D2B0B19" wp14:textId="299D65E2">
      <w:pPr>
        <w:shd w:val="clear" w:color="auto" w:fill="FFFFFF" w:themeFill="background1"/>
        <w:spacing w:before="0" w:beforeAutospacing="off" w:after="0" w:afterAutospacing="off"/>
        <w:jc w:val="both"/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32"/>
          <w:szCs w:val="32"/>
          <w:lang w:val="en-US" w:eastAsia="ko-KR"/>
        </w:rPr>
      </w:pPr>
      <w:r w:rsidRPr="192F13E2" w:rsidR="27DD223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8"/>
          <w:szCs w:val="28"/>
          <w:lang w:val="en-US" w:eastAsia="ko-KR"/>
        </w:rPr>
        <w:t xml:space="preserve"> </w:t>
      </w:r>
    </w:p>
    <w:p xmlns:wp14="http://schemas.microsoft.com/office/word/2010/wordml" w:rsidP="192F13E2" wp14:paraId="20A3C0DB" wp14:textId="774D0329">
      <w:pPr>
        <w:shd w:val="clear" w:color="auto" w:fill="FFFFFF" w:themeFill="background1"/>
        <w:spacing w:before="0" w:beforeAutospacing="off" w:after="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NC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다이노스가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울산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문수야구장을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대체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홈구장으로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사용하기로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결정했다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.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이번 결정은 창원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NC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파크의 재개장이 무기한 연기된 상황에서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,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선수단의 안정적인 경기력 유지와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KBO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리그의 원활한 운영을 위해 이루어졌다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.</w:t>
      </w:r>
    </w:p>
    <w:p xmlns:wp14="http://schemas.microsoft.com/office/word/2010/wordml" w:rsidP="192F13E2" wp14:paraId="5D1FCA72" wp14:textId="6E341C8A">
      <w:pPr>
        <w:shd w:val="clear" w:color="auto" w:fill="FFFFFF" w:themeFill="background1"/>
        <w:spacing w:before="0" w:beforeAutospacing="off" w:after="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</w:t>
      </w:r>
    </w:p>
    <w:p xmlns:wp14="http://schemas.microsoft.com/office/word/2010/wordml" w:rsidP="192F13E2" wp14:paraId="29EDC54D" wp14:textId="773AEBC0">
      <w:pPr>
        <w:shd w:val="clear" w:color="auto" w:fill="FFFFFF" w:themeFill="background1"/>
        <w:spacing w:before="0" w:beforeAutospacing="off" w:after="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구단은 연휴 기간 동안 다양한 대체 경기장을 신중히 검토했으며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,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연휴 직후 울산시와 협의를 진행했다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.</w:t>
      </w:r>
    </w:p>
    <w:p xmlns:wp14="http://schemas.microsoft.com/office/word/2010/wordml" w:rsidP="192F13E2" wp14:paraId="737CBC67" wp14:textId="3CCEFB73">
      <w:pPr>
        <w:shd w:val="clear" w:color="auto" w:fill="FFFFFF" w:themeFill="background1"/>
        <w:spacing w:before="0" w:beforeAutospacing="off" w:after="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팬들의 접근성과 관람 편의성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,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선수단의 안정적인 운영을 종합적으로 고려한 결과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,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최종적으로 울산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문수야구장을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선택하게 되었다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.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특히 울산시의 적극적인 협조 덕분에 빠른 결정이 가능했다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.</w:t>
      </w:r>
    </w:p>
    <w:p xmlns:wp14="http://schemas.microsoft.com/office/word/2010/wordml" w:rsidP="192F13E2" wp14:paraId="1ACAA2F3" wp14:textId="34780C6C">
      <w:pPr>
        <w:shd w:val="clear" w:color="auto" w:fill="FFFFFF" w:themeFill="background1"/>
        <w:spacing w:before="0" w:beforeAutospacing="off" w:after="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</w:t>
      </w:r>
    </w:p>
    <w:p xmlns:wp14="http://schemas.microsoft.com/office/word/2010/wordml" w:rsidP="192F13E2" wp14:paraId="5EF2BC93" wp14:textId="6F8C338E">
      <w:pPr>
        <w:shd w:val="clear" w:color="auto" w:fill="FFFFFF" w:themeFill="background1"/>
        <w:spacing w:before="0" w:beforeAutospacing="off" w:after="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이진만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NC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다이노스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대표는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"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연휴 기간 동안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KBO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의 지원을 받아 여러 대체 구장을 신속히 검토했고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,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울산시와의 협의를 통해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문수야구장을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최종적으로 선택했다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.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특히 울산시가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문수야구장의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전체 유지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,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관리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,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보수를 책임져 주기로 했다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.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적극적으로 협조해 주신 울산시에 깊은 감사의 말씀을 전하고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싶다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"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라고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밝혔다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.</w:t>
      </w:r>
    </w:p>
    <w:p xmlns:wp14="http://schemas.microsoft.com/office/word/2010/wordml" w:rsidP="192F13E2" wp14:paraId="63ACB267" wp14:textId="5271DD08">
      <w:pPr>
        <w:shd w:val="clear" w:color="auto" w:fill="FFFFFF" w:themeFill="background1"/>
        <w:spacing w:before="0" w:beforeAutospacing="off" w:after="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</w:t>
      </w:r>
    </w:p>
    <w:p xmlns:wp14="http://schemas.microsoft.com/office/word/2010/wordml" w:rsidP="192F13E2" wp14:paraId="3044DB57" wp14:textId="05F3AC0A">
      <w:pPr>
        <w:shd w:val="clear" w:color="auto" w:fill="FFFFFF" w:themeFill="background1"/>
        <w:spacing w:before="0" w:beforeAutospacing="off" w:after="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0"/>
          <w:szCs w:val="20"/>
          <w:lang w:val="en-US" w:eastAsia="ko-KR"/>
        </w:rPr>
      </w:pP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NC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다이노스는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오는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16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일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(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금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)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부터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18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일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(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일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)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까지 울산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문수야구장에서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키움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히어로즈와의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경기를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시작으로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관람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정보를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포함한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세부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사항을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구단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공식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홈페이지와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SNS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를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통해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안내할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예정이다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.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18"/>
          <w:szCs w:val="18"/>
          <w:lang w:val="en-US" w:eastAsia="ko-KR"/>
        </w:rPr>
        <w:t xml:space="preserve"> </w:t>
      </w:r>
    </w:p>
    <w:p xmlns:wp14="http://schemas.microsoft.com/office/word/2010/wordml" w:rsidP="192F13E2" wp14:paraId="75A2E149" wp14:textId="3C625256">
      <w:pPr>
        <w:shd w:val="clear" w:color="auto" w:fill="FFFFFF" w:themeFill="background1"/>
        <w:spacing w:before="0" w:beforeAutospacing="off" w:after="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</w:t>
      </w:r>
    </w:p>
    <w:p xmlns:wp14="http://schemas.microsoft.com/office/word/2010/wordml" w:rsidP="192F13E2" wp14:paraId="1E7D5BB7" wp14:textId="0F4EAF44">
      <w:pPr>
        <w:shd w:val="clear" w:color="auto" w:fill="FFFFFF" w:themeFill="background1"/>
        <w:spacing w:before="0" w:beforeAutospacing="off" w:after="160" w:afterAutospacing="off"/>
        <w:jc w:val="left"/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US" w:eastAsia="ko-KR"/>
        </w:rPr>
      </w:pPr>
      <w:r w:rsidRPr="192F13E2" w:rsidR="27DD223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[</w:t>
      </w:r>
      <w:r w:rsidRPr="192F13E2" w:rsidR="27DD223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사진설명</w:t>
      </w:r>
      <w:r w:rsidRPr="192F13E2" w:rsidR="27DD2235">
        <w:rPr>
          <w:rFonts w:ascii="Malgun Gothic" w:hAnsi="Malgun Gothic" w:eastAsia="Malgun Gothic" w:cs="Malgun Gothic"/>
          <w:b w:val="1"/>
          <w:bCs w:val="1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]</w:t>
      </w:r>
    </w:p>
    <w:p xmlns:wp14="http://schemas.microsoft.com/office/word/2010/wordml" w:rsidP="192F13E2" wp14:paraId="77B37EFD" wp14:textId="6A53B8BD">
      <w:pPr>
        <w:shd w:val="clear" w:color="auto" w:fill="FFFFFF" w:themeFill="background1"/>
        <w:spacing w:before="0" w:beforeAutospacing="off" w:after="240" w:afterAutospacing="off"/>
        <w:jc w:val="both"/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eastAsia="ko-KR"/>
        </w:rPr>
      </w:pP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사진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>1 :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val="en-US" w:eastAsia="ko-KR"/>
        </w:rPr>
        <w:t xml:space="preserve"> NC 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>다이노스</w:t>
      </w:r>
      <w:r w:rsidRPr="192F13E2" w:rsidR="27DD2235">
        <w:rPr>
          <w:rFonts w:ascii="Malgun Gothic" w:hAnsi="Malgun Gothic" w:eastAsia="Malgun Gothic" w:cs="Malgun Gothic"/>
          <w:b w:val="0"/>
          <w:bCs w:val="0"/>
          <w:i w:val="0"/>
          <w:iCs w:val="0"/>
          <w:caps w:val="0"/>
          <w:smallCaps w:val="0"/>
          <w:noProof w:val="0"/>
          <w:color w:val="242424"/>
          <w:sz w:val="22"/>
          <w:szCs w:val="22"/>
          <w:lang w:eastAsia="ko-KR"/>
        </w:rPr>
        <w:t xml:space="preserve"> 구단 로고</w:t>
      </w:r>
    </w:p>
    <w:p xmlns:wp14="http://schemas.microsoft.com/office/word/2010/wordml" w:rsidP="19505A58" wp14:paraId="3B92C830" wp14:textId="33400E39">
      <w:pPr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71D3D"/>
          <w:sz w:val="22"/>
          <w:szCs w:val="22"/>
          <w:lang w:eastAsia="ko-KR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Malgun Gothic">
    <w:altName w:val="맑은 고딕"/>
    <w:panose1 w:val="020B0503020000020004"/>
    <w:charset w:val="81"/>
    <w:family w:val="swiss"/>
    <w:pitch w:val="variable"/>
    <w:sig w:usb0="900002AF" w:usb1="29D77CFB" w:usb2="00000012" w:usb3="00000000" w:csb0="0008008D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bordersDoNotSurroundHeader/>
  <w:bordersDoNotSurroundFooter/>
  <w:trackRevisions w:val="false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7DDFBF"/>
    <w:rsid w:val="137DDFBF"/>
    <w:rsid w:val="192F13E2"/>
    <w:rsid w:val="19505A58"/>
    <w:rsid w:val="27DD2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DFBF"/>
  <w15:chartTrackingRefBased/>
  <w15:docId w15:val="{6690ED39-A62F-43BC-8AC1-859B4E0AF2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kern w:val="2"/>
        <w:sz w:val="22"/>
        <w:szCs w:val="22"/>
        <w:lang w:val="en-US" w:eastAsia="ko-KR" w:bidi="ar-SA"/>
      </w:rPr>
    </w:rPrDefault>
    <w:pPrDefault>
      <w:pPr>
        <w:spacing w:after="160" w:line="24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 w:val="0"/>
      <w:wordWrap w:val="0"/>
      <w:autoSpaceDE w:val="0"/>
      <w:autoSpaceDN w:val="0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sz w:val="32"/>
      <w:szCs w:val="3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spacing w:before="280" w:after="80"/>
      <w:outlineLvl w:val="0"/>
    </w:pPr>
    <w:rPr>
      <w:rFonts w:asciiTheme="majorHAnsi" w:hAnsiTheme="majorHAnsi" w:eastAsiaTheme="majorEastAsia" w:cstheme="majorBidi"/>
      <w:sz w:val="32"/>
      <w:szCs w:val="32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spacing w:before="160" w:after="80"/>
      <w:outlineLvl w:val="1"/>
    </w:pPr>
    <w:rPr>
      <w:rFonts w:asciiTheme="majorHAnsi" w:hAnsiTheme="majorHAnsi" w:eastAsiaTheme="majorEastAsia" w:cstheme="majorBidi"/>
      <w:sz w:val="28"/>
      <w:szCs w:val="28"/>
    </w:rPr>
  </w:style>
  <w:style w:type="character" w:styleId="Heading3Char" w:customStyle="1">
    <w:name w:val="Heading 3 Char"/>
    <w:basedOn w:val="DefaultParagraphFont"/>
    <w:link w:val="Heading3"/>
    <w:uiPriority w:val="9"/>
    <w:rPr>
      <w:rFonts w:asciiTheme="majorHAnsi" w:hAnsiTheme="majorHAnsi" w:eastAsiaTheme="majorEastAsia" w:cstheme="majorBidi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spacing w:before="160" w:after="80"/>
      <w:outlineLvl w:val="2"/>
    </w:pPr>
    <w:rPr>
      <w:rFonts w:asciiTheme="majorHAnsi" w:hAnsiTheme="majorHAnsi" w:eastAsiaTheme="majorEastAsia" w:cstheme="majorBidi"/>
      <w:sz w:val="24"/>
      <w:szCs w:val="24"/>
    </w:rPr>
  </w:style>
  <w:style w:type="character" w:styleId="Heading4Char" w:customStyle="1">
    <w:name w:val="Heading 4 Char"/>
    <w:basedOn w:val="DefaultParagraphFont"/>
    <w:link w:val="Heading4"/>
    <w:uiPriority w:val="9"/>
    <w:rPr>
      <w:rFonts w:asciiTheme="majorHAnsi" w:hAnsiTheme="majorHAnsi"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spacing w:before="80" w:after="40"/>
      <w:outlineLvl w:val="3"/>
    </w:pPr>
    <w:rPr>
      <w:rFonts w:asciiTheme="majorHAnsi" w:hAnsiTheme="majorHAnsi" w:eastAsiaTheme="majorEastAsia" w:cstheme="majorBidi"/>
    </w:rPr>
  </w:style>
  <w:style w:type="character" w:styleId="Heading5Char" w:customStyle="1">
    <w:name w:val="Heading 5 Char"/>
    <w:basedOn w:val="DefaultParagraphFont"/>
    <w:link w:val="Heading5"/>
    <w:uiPriority w:val="9"/>
    <w:rPr>
      <w:rFonts w:asciiTheme="majorHAnsi" w:hAnsiTheme="majorHAnsi" w:eastAsiaTheme="majorEastAsia" w:cstheme="majorBidi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ind w:left="220" w:leftChars="100"/>
      <w:spacing w:before="80" w:after="40"/>
      <w:outlineLvl w:val="4"/>
    </w:pPr>
    <w:rPr>
      <w:rFonts w:asciiTheme="majorHAnsi" w:hAnsiTheme="majorHAnsi" w:eastAsiaTheme="majorEastAsia" w:cstheme="majorBidi"/>
    </w:rPr>
  </w:style>
  <w:style w:type="character" w:styleId="Heading6Char" w:customStyle="1">
    <w:name w:val="Heading 6 Char"/>
    <w:basedOn w:val="DefaultParagraphFont"/>
    <w:link w:val="Heading6"/>
    <w:uiPriority w:val="9"/>
    <w:rPr>
      <w:rFonts w:asciiTheme="majorHAnsi" w:hAnsiTheme="majorHAnsi"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ind w:left="440" w:leftChars="200"/>
      <w:spacing w:before="80" w:after="40"/>
      <w:outlineLvl w:val="5"/>
    </w:pPr>
    <w:rPr>
      <w:rFonts w:asciiTheme="majorHAnsi" w:hAnsiTheme="majorHAnsi" w:eastAsiaTheme="majorEastAsia" w:cstheme="majorBidi"/>
    </w:rPr>
  </w:style>
  <w:style w:type="character" w:styleId="Heading7Char" w:customStyle="1">
    <w:name w:val="Heading 7 Char"/>
    <w:basedOn w:val="DefaultParagraphFont"/>
    <w:link w:val="Heading7"/>
    <w:uiPriority w:val="9"/>
    <w:rPr>
      <w:rFonts w:asciiTheme="majorHAnsi" w:hAnsiTheme="majorHAnsi" w:eastAsiaTheme="majorEastAsia" w:cstheme="majorBidi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ind w:left="660" w:leftChars="300"/>
      <w:spacing w:before="80" w:after="40"/>
      <w:outlineLvl w:val="6"/>
    </w:pPr>
    <w:rPr>
      <w:rFonts w:asciiTheme="majorHAnsi" w:hAnsiTheme="majorHAnsi" w:eastAsiaTheme="majorEastAsia" w:cstheme="majorBidi"/>
    </w:rPr>
  </w:style>
  <w:style w:type="character" w:styleId="Heading8Char" w:customStyle="1">
    <w:name w:val="Heading 8 Char"/>
    <w:basedOn w:val="DefaultParagraphFont"/>
    <w:link w:val="Heading8"/>
    <w:uiPriority w:val="9"/>
    <w:rPr>
      <w:rFonts w:asciiTheme="majorHAnsi" w:hAnsiTheme="majorHAnsi"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ind w:left="880" w:leftChars="400"/>
      <w:spacing w:before="80" w:after="40"/>
      <w:outlineLvl w:val="7"/>
    </w:pPr>
    <w:rPr>
      <w:rFonts w:asciiTheme="majorHAnsi" w:hAnsiTheme="majorHAnsi" w:eastAsiaTheme="majorEastAsia" w:cstheme="majorBidi"/>
    </w:rPr>
  </w:style>
  <w:style w:type="character" w:styleId="Heading9Char" w:customStyle="1">
    <w:name w:val="Heading 9 Char"/>
    <w:basedOn w:val="DefaultParagraphFont"/>
    <w:link w:val="Heading9"/>
    <w:uiPriority w:val="9"/>
    <w:rPr>
      <w:rFonts w:asciiTheme="majorHAnsi" w:hAnsiTheme="majorHAnsi" w:eastAsiaTheme="majorEastAsia" w:cstheme="majorBidi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ind w:left="1100" w:leftChars="500"/>
      <w:spacing w:before="80" w:after="40"/>
      <w:outlineLvl w:val="8"/>
    </w:pPr>
    <w:rPr>
      <w:rFonts w:asciiTheme="majorHAnsi" w:hAnsiTheme="majorHAnsi" w:eastAsiaTheme="majorEastAsia" w:cstheme="majorBidi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before="0" w:after="80"/>
      <w:jc w:val="center"/>
      <w:outlineLvl w:val="0"/>
    </w:pPr>
    <w:rPr>
      <w:rFonts w:asciiTheme="majorHAnsi" w:hAnsiTheme="majorHAnsi" w:eastAsiaTheme="majorEastAsia" w:cstheme="majorBidi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jc w:val="center"/>
      <w:outlineLvl w:val="1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B05030200000200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B05030200000200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E9E9E565-DA6F-488A-96C0-9E71F1F1BA16}"/>
</file>

<file path=customXml/itemProps2.xml><?xml version="1.0" encoding="utf-8"?>
<ds:datastoreItem xmlns:ds="http://schemas.openxmlformats.org/officeDocument/2006/customXml" ds:itemID="{2DFC71D4-44F3-46E7-A6F8-BDDAB917A9D1}"/>
</file>

<file path=customXml/itemProps3.xml><?xml version="1.0" encoding="utf-8"?>
<ds:datastoreItem xmlns:ds="http://schemas.openxmlformats.org/officeDocument/2006/customXml" ds:itemID="{59F34032-C7D5-4BB2-B28B-0C8453B8379F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서유진(Yujin Seo)</dc:creator>
  <keywords/>
  <dc:description/>
  <lastModifiedBy>서유진(Yujin Seo)</lastModifiedBy>
  <dcterms:created xsi:type="dcterms:W3CDTF">2025-05-08T02:07:55.0000000Z</dcterms:created>
  <dcterms:modified xsi:type="dcterms:W3CDTF">2025-05-08T02:09:05.3353594Z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  <property fmtid="{D5CDD505-2E9C-101B-9397-08002B2CF9AE}" pid="3" name="MediaServiceImageTags">
    <vt:lpwstr/>
  </property>
</Properties>
</file>