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5666" w14:textId="77777777" w:rsidR="00D42109" w:rsidRPr="00D42109" w:rsidRDefault="00D42109" w:rsidP="00D42109">
      <w:bookmarkStart w:id="0" w:name="_Hlk204107378"/>
      <w:bookmarkStart w:id="1" w:name="_Hlk204244259"/>
      <w:r w:rsidRPr="00D42109">
        <w:rPr>
          <w:rFonts w:hint="eastAsia"/>
          <w:b/>
          <w:bCs/>
        </w:rPr>
        <w:t xml:space="preserve">“좋아하는 자리를, 더 합리적으로” NC 다이노스, 팬 맞춤형 ‘좌석별 다이내믹 </w:t>
      </w:r>
      <w:proofErr w:type="spellStart"/>
      <w:r w:rsidRPr="00D42109">
        <w:rPr>
          <w:rFonts w:hint="eastAsia"/>
          <w:b/>
          <w:bCs/>
        </w:rPr>
        <w:t>프라이싱</w:t>
      </w:r>
      <w:proofErr w:type="spellEnd"/>
      <w:r w:rsidRPr="00D42109">
        <w:rPr>
          <w:rFonts w:hint="eastAsia"/>
          <w:b/>
          <w:bCs/>
        </w:rPr>
        <w:t>’ 도입</w:t>
      </w:r>
    </w:p>
    <w:p w14:paraId="4B1E65D7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  <w:b/>
          <w:bCs/>
        </w:rPr>
        <w:t> </w:t>
      </w:r>
    </w:p>
    <w:p w14:paraId="6835BA53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 xml:space="preserve">NC </w:t>
      </w:r>
      <w:proofErr w:type="spellStart"/>
      <w:r w:rsidRPr="00D42109">
        <w:rPr>
          <w:rFonts w:hint="eastAsia"/>
        </w:rPr>
        <w:t>다이노스가</w:t>
      </w:r>
      <w:proofErr w:type="spellEnd"/>
      <w:r w:rsidRPr="00D42109">
        <w:rPr>
          <w:rFonts w:hint="eastAsia"/>
        </w:rPr>
        <w:t xml:space="preserve"> 팬들의 다양한 관람 취향을 반영한 ‘좌석별 다이내믹 </w:t>
      </w:r>
      <w:proofErr w:type="spellStart"/>
      <w:r w:rsidRPr="00D42109">
        <w:rPr>
          <w:rFonts w:hint="eastAsia"/>
        </w:rPr>
        <w:t>프라이싱</w:t>
      </w:r>
      <w:proofErr w:type="spellEnd"/>
      <w:r w:rsidRPr="00D42109">
        <w:rPr>
          <w:rFonts w:hint="eastAsia"/>
        </w:rPr>
        <w:t xml:space="preserve">(Dynamic Pricing)’ 제도를 8월 1일(금) KT </w:t>
      </w:r>
      <w:proofErr w:type="spellStart"/>
      <w:r w:rsidRPr="00D42109">
        <w:rPr>
          <w:rFonts w:hint="eastAsia"/>
        </w:rPr>
        <w:t>위즈와의</w:t>
      </w:r>
      <w:proofErr w:type="spellEnd"/>
      <w:r w:rsidRPr="00D42109">
        <w:rPr>
          <w:rFonts w:hint="eastAsia"/>
        </w:rPr>
        <w:t xml:space="preserve"> 홈경기부터 새롭게 시행한다.</w:t>
      </w:r>
    </w:p>
    <w:p w14:paraId="7039FE75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 </w:t>
      </w:r>
    </w:p>
    <w:p w14:paraId="7BE3B574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이번 제도를 통해 팬들은 본인의 취향에 따라 티켓을 보다 유연하고 효율적으로 선택할 수 있게 된다. 실제로 많은 팬들이 빠르게 예매하는 좌석은 더욱 빠르게 확보할 수 있도록 하고, 상대적으로 덜 선호되는 좌석은 보다 합리적인 가격에 제공함으로써 선택권을 넓혔다.</w:t>
      </w:r>
    </w:p>
    <w:p w14:paraId="69B51328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 </w:t>
      </w:r>
    </w:p>
    <w:p w14:paraId="62ACD4A6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같은 블록이나 열 내에서도 좌석별 선호도를 세분화하여, 이동 시 다소 불편함이 있는 가운데 좌석의 가격을 기존보다 합리적으로 낮춰 조정했다. 이는 단순한 가격 차등을 넘어 팬들의 다양한 관람 경험을 존중하고, 실질적인 선택권을 넓히기 위한 변화이다.</w:t>
      </w:r>
    </w:p>
    <w:p w14:paraId="1B66CC75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 </w:t>
      </w:r>
    </w:p>
    <w:p w14:paraId="51BE6A69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NC는 지난 3년간 팬들의 예매 데이터를 분석해 좌석별 선호도를 정밀하게 파악하고, 이를 가격 정책에 반영했다. 어떤 좌석이 먼저 팔리고, 어떤 좌석은 예매가 늦어지는지 등 실제 예매 패턴을 데이터로 확인하고 팬의 선택 성향을 반영한 결과다.</w:t>
      </w:r>
    </w:p>
    <w:p w14:paraId="11052A0B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 </w:t>
      </w:r>
    </w:p>
    <w:p w14:paraId="0E2AB10E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 xml:space="preserve">다이내믹 </w:t>
      </w:r>
      <w:proofErr w:type="spellStart"/>
      <w:r w:rsidRPr="00D42109">
        <w:rPr>
          <w:rFonts w:hint="eastAsia"/>
        </w:rPr>
        <w:t>프라이싱은</w:t>
      </w:r>
      <w:proofErr w:type="spellEnd"/>
      <w:r w:rsidRPr="00D42109">
        <w:rPr>
          <w:rFonts w:hint="eastAsia"/>
        </w:rPr>
        <w:t xml:space="preserve"> NC가 2022년부터 </w:t>
      </w:r>
      <w:proofErr w:type="spellStart"/>
      <w:r w:rsidRPr="00D42109">
        <w:rPr>
          <w:rFonts w:hint="eastAsia"/>
        </w:rPr>
        <w:t>엔씨소프트의</w:t>
      </w:r>
      <w:proofErr w:type="spellEnd"/>
      <w:r w:rsidRPr="00D42109">
        <w:rPr>
          <w:rFonts w:hint="eastAsia"/>
        </w:rPr>
        <w:t xml:space="preserve"> AI 기술을 기반으로 운영해온 시스템으로, 상대 전력, 경기 일정, 순위, 이벤트 등 다양한 요인을 반영해 티켓 가격을 탄력적으로 조정해왔다. 이번 ‘좌석별’ 세분화는 기존 모델을 한층 정교화한 조치로, 경기 자체의 </w:t>
      </w:r>
      <w:proofErr w:type="spellStart"/>
      <w:r w:rsidRPr="00D42109">
        <w:rPr>
          <w:rFonts w:hint="eastAsia"/>
        </w:rPr>
        <w:t>가치뿐</w:t>
      </w:r>
      <w:proofErr w:type="spellEnd"/>
      <w:r w:rsidRPr="00D42109">
        <w:rPr>
          <w:rFonts w:hint="eastAsia"/>
        </w:rPr>
        <w:t xml:space="preserve"> 아니라 팬의 ‘자리 </w:t>
      </w:r>
      <w:proofErr w:type="spellStart"/>
      <w:r w:rsidRPr="00D42109">
        <w:rPr>
          <w:rFonts w:hint="eastAsia"/>
        </w:rPr>
        <w:t>선택’까지</w:t>
      </w:r>
      <w:proofErr w:type="spellEnd"/>
      <w:r w:rsidRPr="00D42109">
        <w:rPr>
          <w:rFonts w:hint="eastAsia"/>
        </w:rPr>
        <w:t xml:space="preserve"> 가격 책정의 기준으로 반영한 것이 특징이다.</w:t>
      </w:r>
    </w:p>
    <w:p w14:paraId="16D71D63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 </w:t>
      </w:r>
    </w:p>
    <w:p w14:paraId="558F1463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 xml:space="preserve">손성욱 NC 다이노스 경영본부장은 “이번 변화는 팬 여러분의 다양한 관람 니즈를 존중하고, 선택권을 넓히기 위한 시도이다. 앞으로도 팬 데이터를 바탕으로 더욱 정교한 맞춤형 관람 경험을 </w:t>
      </w:r>
      <w:proofErr w:type="spellStart"/>
      <w:r w:rsidRPr="00D42109">
        <w:rPr>
          <w:rFonts w:hint="eastAsia"/>
        </w:rPr>
        <w:t>제공하겠다”고</w:t>
      </w:r>
      <w:proofErr w:type="spellEnd"/>
      <w:r w:rsidRPr="00D42109">
        <w:rPr>
          <w:rFonts w:hint="eastAsia"/>
        </w:rPr>
        <w:t xml:space="preserve"> 말했다.</w:t>
      </w:r>
    </w:p>
    <w:p w14:paraId="6D0E075C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 </w:t>
      </w:r>
    </w:p>
    <w:p w14:paraId="4E3D35C1" w14:textId="6C5F92A5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 xml:space="preserve">한편, 좌석별 다이내믹 </w:t>
      </w:r>
      <w:proofErr w:type="spellStart"/>
      <w:r w:rsidRPr="00D42109">
        <w:rPr>
          <w:rFonts w:hint="eastAsia"/>
        </w:rPr>
        <w:t>프라이싱이</w:t>
      </w:r>
      <w:proofErr w:type="spellEnd"/>
      <w:r w:rsidRPr="00D42109">
        <w:rPr>
          <w:rFonts w:hint="eastAsia"/>
        </w:rPr>
        <w:t xml:space="preserve"> 처음 적용되는 8월 1일 KT전 티켓은 7월 24일(</w:t>
      </w:r>
      <w:r w:rsidR="00F4031B">
        <w:rPr>
          <w:rFonts w:hint="eastAsia"/>
        </w:rPr>
        <w:t>목</w:t>
      </w:r>
      <w:r w:rsidRPr="00D42109">
        <w:rPr>
          <w:rFonts w:hint="eastAsia"/>
        </w:rPr>
        <w:t xml:space="preserve">) NC </w:t>
      </w:r>
      <w:r w:rsidRPr="00D42109">
        <w:rPr>
          <w:rFonts w:hint="eastAsia"/>
        </w:rPr>
        <w:lastRenderedPageBreak/>
        <w:t>다이노스 앱을 통해 선예매가 가능하며, 7월 26일(</w:t>
      </w:r>
      <w:r w:rsidR="00F4031B">
        <w:rPr>
          <w:rFonts w:hint="eastAsia"/>
        </w:rPr>
        <w:t>토</w:t>
      </w:r>
      <w:r w:rsidRPr="00D42109">
        <w:rPr>
          <w:rFonts w:hint="eastAsia"/>
        </w:rPr>
        <w:t>)부터는 일반 예매가 진행된다.</w:t>
      </w:r>
    </w:p>
    <w:p w14:paraId="5586936A" w14:textId="2989A726" w:rsidR="00D42109" w:rsidRPr="00D42109" w:rsidRDefault="00D42109" w:rsidP="00D42109">
      <w:pPr>
        <w:rPr>
          <w:rFonts w:hint="eastAsia"/>
        </w:rPr>
      </w:pPr>
    </w:p>
    <w:p w14:paraId="26D23914" w14:textId="77777777" w:rsidR="00D42109" w:rsidRPr="00D42109" w:rsidRDefault="00D42109" w:rsidP="00D42109">
      <w:pPr>
        <w:rPr>
          <w:rFonts w:hint="eastAsia"/>
        </w:rPr>
      </w:pPr>
      <w:r w:rsidRPr="00D42109">
        <w:rPr>
          <w:rFonts w:hint="eastAsia"/>
        </w:rPr>
        <w:t>(끝)</w:t>
      </w:r>
    </w:p>
    <w:p w14:paraId="006C1B12" w14:textId="3D11CE74" w:rsidR="00A11953" w:rsidRDefault="00A11953" w:rsidP="001002F7"/>
    <w:p w14:paraId="313CB9DA" w14:textId="180597CB" w:rsidR="00F4031B" w:rsidRDefault="00F4031B" w:rsidP="001002F7">
      <w:r>
        <w:rPr>
          <w:rFonts w:hint="eastAsia"/>
        </w:rPr>
        <w:t>[첨부파일설명]</w:t>
      </w:r>
    </w:p>
    <w:p w14:paraId="07F5BA56" w14:textId="1B4630DC" w:rsidR="00F4031B" w:rsidRPr="00A11953" w:rsidRDefault="00F4031B" w:rsidP="001002F7">
      <w:pPr>
        <w:rPr>
          <w:rFonts w:hint="eastAsia"/>
        </w:rPr>
      </w:pPr>
      <w:r>
        <w:rPr>
          <w:rFonts w:hint="eastAsia"/>
        </w:rPr>
        <w:t xml:space="preserve">파일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안내 이미지</w:t>
      </w:r>
      <w:bookmarkEnd w:id="0"/>
      <w:bookmarkEnd w:id="1"/>
    </w:p>
    <w:sectPr w:rsidR="00F4031B" w:rsidRPr="00A119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937"/>
    <w:multiLevelType w:val="multilevel"/>
    <w:tmpl w:val="856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DF"/>
    <w:rsid w:val="000D1C3C"/>
    <w:rsid w:val="000F2F76"/>
    <w:rsid w:val="001002F7"/>
    <w:rsid w:val="00181DE1"/>
    <w:rsid w:val="00252B2A"/>
    <w:rsid w:val="004359DA"/>
    <w:rsid w:val="00444198"/>
    <w:rsid w:val="005544AA"/>
    <w:rsid w:val="00572D73"/>
    <w:rsid w:val="00644875"/>
    <w:rsid w:val="007A49DF"/>
    <w:rsid w:val="008146C0"/>
    <w:rsid w:val="00A11953"/>
    <w:rsid w:val="00D42109"/>
    <w:rsid w:val="00EE1C8A"/>
    <w:rsid w:val="00EF6A8D"/>
    <w:rsid w:val="00F4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2CB49"/>
  <w15:chartTrackingRefBased/>
  <w15:docId w15:val="{A9683021-E940-4944-B30D-4EA98A6F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49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4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49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49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49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49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49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49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49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49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49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49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4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4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4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4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4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49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49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4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49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4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4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49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49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49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4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49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49D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1195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797B766-7225-4154-9121-E8CECDEFCC44}"/>
</file>

<file path=customXml/itemProps2.xml><?xml version="1.0" encoding="utf-8"?>
<ds:datastoreItem xmlns:ds="http://schemas.openxmlformats.org/officeDocument/2006/customXml" ds:itemID="{73B89BA9-A8C6-498D-8F4D-BD9C1CE3533A}"/>
</file>

<file path=customXml/itemProps3.xml><?xml version="1.0" encoding="utf-8"?>
<ds:datastoreItem xmlns:ds="http://schemas.openxmlformats.org/officeDocument/2006/customXml" ds:itemID="{7C65603A-6FF6-43FE-B254-72B38894A5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21</cp:revision>
  <dcterms:created xsi:type="dcterms:W3CDTF">2025-07-22T10:32:00Z</dcterms:created>
  <dcterms:modified xsi:type="dcterms:W3CDTF">2025-07-24T01:11:00Z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