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3308" w14:textId="77777777" w:rsidR="00BA509E" w:rsidRPr="00BA509E" w:rsidRDefault="00BA509E" w:rsidP="00BA509E">
      <w:r w:rsidRPr="00BA509E">
        <w:rPr>
          <w:rFonts w:hint="eastAsia"/>
          <w:b/>
          <w:bCs/>
        </w:rPr>
        <w:t>NC 다이노스, ABL생명과 6년 연속 스폰서십 체결</w:t>
      </w:r>
    </w:p>
    <w:p w14:paraId="6CEC703A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> </w:t>
      </w:r>
    </w:p>
    <w:p w14:paraId="459A555C" w14:textId="77777777" w:rsidR="00BA509E" w:rsidRPr="00BA509E" w:rsidRDefault="00BA509E" w:rsidP="00BA509E">
      <w:pPr>
        <w:numPr>
          <w:ilvl w:val="0"/>
          <w:numId w:val="4"/>
        </w:numPr>
        <w:rPr>
          <w:rFonts w:hint="eastAsia"/>
        </w:rPr>
      </w:pPr>
      <w:r w:rsidRPr="00BA509E">
        <w:rPr>
          <w:rFonts w:hint="eastAsia"/>
          <w:b/>
          <w:bCs/>
        </w:rPr>
        <w:t>NC 다이노스-ABL생명, 2025시즌 KBO리그 스폰서십 계약 체결</w:t>
      </w:r>
    </w:p>
    <w:p w14:paraId="4CC980AA" w14:textId="77777777" w:rsidR="00BA509E" w:rsidRPr="00BA509E" w:rsidRDefault="00BA509E" w:rsidP="00BA509E">
      <w:pPr>
        <w:numPr>
          <w:ilvl w:val="0"/>
          <w:numId w:val="4"/>
        </w:numPr>
        <w:rPr>
          <w:rFonts w:hint="eastAsia"/>
        </w:rPr>
      </w:pPr>
      <w:r w:rsidRPr="00BA509E">
        <w:rPr>
          <w:rFonts w:hint="eastAsia"/>
          <w:b/>
          <w:bCs/>
        </w:rPr>
        <w:t>경기장 광고 및 사회공헌활동 ‘키다리 아저씨’ 등 다방면 마케팅 전개</w:t>
      </w:r>
    </w:p>
    <w:p w14:paraId="6959D638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> </w:t>
      </w:r>
    </w:p>
    <w:p w14:paraId="367C01BA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 xml:space="preserve">NC </w:t>
      </w:r>
      <w:proofErr w:type="spellStart"/>
      <w:r w:rsidRPr="00BA509E">
        <w:rPr>
          <w:rFonts w:hint="eastAsia"/>
        </w:rPr>
        <w:t>다이노스가</w:t>
      </w:r>
      <w:proofErr w:type="spellEnd"/>
      <w:r w:rsidRPr="00BA509E">
        <w:rPr>
          <w:rFonts w:hint="eastAsia"/>
        </w:rPr>
        <w:t> ABL생명과 2025시즌 스폰서십 계약을 맺었다. 2020년부터 이어진 6년 연속 동행이다.</w:t>
      </w:r>
    </w:p>
    <w:p w14:paraId="4E5B1F2D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>이번 스폰서십으로 NC 선수단은 ABL생명 로고가 붙은 모자를 쓰고 경기에 나선다.</w:t>
      </w:r>
    </w:p>
    <w:p w14:paraId="18C7DCB0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 xml:space="preserve">창원NC파크 곳곳에도 ABL생명의 브랜드 로고가 자리를 잡는다. 구장 내 주전광판과 띠전광판은 물론, 프리미엄 좌석을 ‘ABL생명 </w:t>
      </w:r>
      <w:proofErr w:type="spellStart"/>
      <w:r w:rsidRPr="00BA509E">
        <w:rPr>
          <w:rFonts w:hint="eastAsia"/>
        </w:rPr>
        <w:t>프리미엄석’으로</w:t>
      </w:r>
      <w:proofErr w:type="spellEnd"/>
      <w:r w:rsidRPr="00BA509E">
        <w:rPr>
          <w:rFonts w:hint="eastAsia"/>
        </w:rPr>
        <w:t xml:space="preserve"> 명명하는 등 경기장 주요 공간을 활용해 ABL생명을 알린다.</w:t>
      </w:r>
    </w:p>
    <w:p w14:paraId="466A0F86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 xml:space="preserve">NC와 ABL생명은 지난해에 이어 지역 내 차상위 계층 아동을 초청해 야구 관람 기회를 선물하는 사회공헌활동 ‘키다리 아저씨 </w:t>
      </w:r>
      <w:proofErr w:type="spellStart"/>
      <w:r w:rsidRPr="00BA509E">
        <w:rPr>
          <w:rFonts w:hint="eastAsia"/>
        </w:rPr>
        <w:t>캠페인’도</w:t>
      </w:r>
      <w:proofErr w:type="spellEnd"/>
      <w:r w:rsidRPr="00BA509E">
        <w:rPr>
          <w:rFonts w:hint="eastAsia"/>
        </w:rPr>
        <w:t xml:space="preserve"> 이어갈 예정이다.</w:t>
      </w:r>
    </w:p>
    <w:p w14:paraId="6DE25B5F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 xml:space="preserve">은재경 ABL생명 영업채널담당임원은 “지난해 프로야구는 경기 불황 속에서도 총 관중 1천만 명, 누적 시청자 2억 5천만 명을 기록하며 국민 스포츠로 자리매김했다. 스포츠마케팅은 ABL생명이 고객과 직접 소통할 수 있는 중요한 채널인 만큼, 앞으로도 다양한 마케팅 활동을 전개해 고객에게 더욱 친숙한 브랜드로 </w:t>
      </w:r>
      <w:proofErr w:type="spellStart"/>
      <w:r w:rsidRPr="00BA509E">
        <w:rPr>
          <w:rFonts w:hint="eastAsia"/>
        </w:rPr>
        <w:t>다가가겠다”라고</w:t>
      </w:r>
      <w:proofErr w:type="spellEnd"/>
      <w:r w:rsidRPr="00BA509E">
        <w:rPr>
          <w:rFonts w:hint="eastAsia"/>
        </w:rPr>
        <w:t xml:space="preserve"> 말했다.</w:t>
      </w:r>
    </w:p>
    <w:p w14:paraId="1FD84798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 xml:space="preserve">손성욱 NC 다이노스 경영본부장은 “2020년 창단 첫 통합 우승 시즌부터 올 시즌까지 6년 연속 손을 맞잡아준 ABL생명에 감사드린다. 구장 내 이벤트와 다양한 사회공헌활동으로 NC 팬분들과 ABL생명 고객분들께 좋은 추억을 선물할 수 있도록 </w:t>
      </w:r>
      <w:proofErr w:type="spellStart"/>
      <w:r w:rsidRPr="00BA509E">
        <w:rPr>
          <w:rFonts w:hint="eastAsia"/>
        </w:rPr>
        <w:t>노력하겠다”라고</w:t>
      </w:r>
      <w:proofErr w:type="spellEnd"/>
      <w:r w:rsidRPr="00BA509E">
        <w:rPr>
          <w:rFonts w:hint="eastAsia"/>
        </w:rPr>
        <w:t xml:space="preserve"> 말했다. </w:t>
      </w:r>
    </w:p>
    <w:p w14:paraId="473F6444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 xml:space="preserve">2020년부터 NC의 주요 스폰서로 동행 중인 ABL생명은 1954년 출범한 생명보험회사로, 국내에서 두 </w:t>
      </w:r>
      <w:proofErr w:type="spellStart"/>
      <w:r w:rsidRPr="00BA509E">
        <w:rPr>
          <w:rFonts w:hint="eastAsia"/>
        </w:rPr>
        <w:t>번째로</w:t>
      </w:r>
      <w:proofErr w:type="spellEnd"/>
      <w:r w:rsidRPr="00BA509E">
        <w:rPr>
          <w:rFonts w:hint="eastAsia"/>
        </w:rPr>
        <w:t xml:space="preserve"> 오래된 명문 보험사다. 71년간 쌓아온 글로벌 금융노하우와 전국적인 영업 네트워크를 기반으로 110만 명의 고객들에게 보험 상품과 금융 서비스를 제공하고 있다.</w:t>
      </w:r>
    </w:p>
    <w:p w14:paraId="65F65A92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> </w:t>
      </w:r>
    </w:p>
    <w:p w14:paraId="36FD7306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>(끝)</w:t>
      </w:r>
    </w:p>
    <w:p w14:paraId="34327ACE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> </w:t>
      </w:r>
    </w:p>
    <w:p w14:paraId="0F9E1192" w14:textId="77777777" w:rsidR="00BA509E" w:rsidRPr="00BA509E" w:rsidRDefault="00BA509E" w:rsidP="00BA509E">
      <w:pPr>
        <w:rPr>
          <w:rFonts w:hint="eastAsia"/>
        </w:rPr>
      </w:pPr>
      <w:r w:rsidRPr="00BA509E">
        <w:rPr>
          <w:rFonts w:hint="eastAsia"/>
        </w:rPr>
        <w:t>[사진설명]</w:t>
      </w:r>
    </w:p>
    <w:p w14:paraId="3E14D49F" w14:textId="77777777" w:rsidR="00BA509E" w:rsidRPr="00BA509E" w:rsidRDefault="00BA509E" w:rsidP="00BA509E">
      <w:pPr>
        <w:numPr>
          <w:ilvl w:val="0"/>
          <w:numId w:val="5"/>
        </w:numPr>
        <w:rPr>
          <w:rFonts w:hint="eastAsia"/>
        </w:rPr>
      </w:pPr>
      <w:r w:rsidRPr="00BA509E">
        <w:rPr>
          <w:rFonts w:hint="eastAsia"/>
          <w:b/>
          <w:bCs/>
        </w:rPr>
        <w:lastRenderedPageBreak/>
        <w:t xml:space="preserve">사진 </w:t>
      </w:r>
      <w:proofErr w:type="gramStart"/>
      <w:r w:rsidRPr="00BA509E">
        <w:rPr>
          <w:rFonts w:hint="eastAsia"/>
          <w:b/>
          <w:bCs/>
        </w:rPr>
        <w:t>1 :</w:t>
      </w:r>
      <w:proofErr w:type="gramEnd"/>
      <w:r w:rsidRPr="00BA509E">
        <w:rPr>
          <w:rFonts w:hint="eastAsia"/>
          <w:b/>
          <w:bCs/>
        </w:rPr>
        <w:t xml:space="preserve"> ABL생명의 로고가 부착된 모자를 착용한 NC 다이노스 김주원 선수</w:t>
      </w:r>
    </w:p>
    <w:p w14:paraId="47EAA9E9" w14:textId="5C720668" w:rsidR="006C4325" w:rsidRPr="00BA509E" w:rsidRDefault="006C4325" w:rsidP="00BA509E"/>
    <w:sectPr w:rsidR="006C4325" w:rsidRPr="00BA50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D1E"/>
    <w:multiLevelType w:val="hybridMultilevel"/>
    <w:tmpl w:val="1B084032"/>
    <w:lvl w:ilvl="0" w:tplc="CD98F55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3E73FB"/>
    <w:multiLevelType w:val="hybridMultilevel"/>
    <w:tmpl w:val="8966A7A4"/>
    <w:lvl w:ilvl="0" w:tplc="5B3C8B4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74126DC"/>
    <w:multiLevelType w:val="hybridMultilevel"/>
    <w:tmpl w:val="C46C0400"/>
    <w:lvl w:ilvl="0" w:tplc="EA70702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  <w:b/>
        <w:sz w:val="18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F700BF4"/>
    <w:multiLevelType w:val="multilevel"/>
    <w:tmpl w:val="A75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B17C71"/>
    <w:multiLevelType w:val="hybridMultilevel"/>
    <w:tmpl w:val="D0480D72"/>
    <w:lvl w:ilvl="0" w:tplc="4FCA483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89016314">
    <w:abstractNumId w:val="0"/>
  </w:num>
  <w:num w:numId="2" w16cid:durableId="407387978">
    <w:abstractNumId w:val="1"/>
  </w:num>
  <w:num w:numId="3" w16cid:durableId="1153450189">
    <w:abstractNumId w:val="4"/>
  </w:num>
  <w:num w:numId="4" w16cid:durableId="20854889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113176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FC"/>
    <w:rsid w:val="00225438"/>
    <w:rsid w:val="002C6BE6"/>
    <w:rsid w:val="005B3C48"/>
    <w:rsid w:val="00692DAD"/>
    <w:rsid w:val="006C4325"/>
    <w:rsid w:val="008664FC"/>
    <w:rsid w:val="00A6485F"/>
    <w:rsid w:val="00BA509E"/>
    <w:rsid w:val="00BE0965"/>
    <w:rsid w:val="00E42444"/>
    <w:rsid w:val="00FD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C385"/>
  <w15:chartTrackingRefBased/>
  <w15:docId w15:val="{ED2EDE31-42E4-4470-8B07-CD29B939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4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64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64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64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64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64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64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64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64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664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664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664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664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664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664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664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664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64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66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64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664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664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64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64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6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664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64F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92DA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6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C19E2D87-4F59-457E-B210-63FF92C78683}"/>
</file>

<file path=customXml/itemProps2.xml><?xml version="1.0" encoding="utf-8"?>
<ds:datastoreItem xmlns:ds="http://schemas.openxmlformats.org/officeDocument/2006/customXml" ds:itemID="{A929AA80-73B8-4F35-A4FA-234A69ADCB48}"/>
</file>

<file path=customXml/itemProps3.xml><?xml version="1.0" encoding="utf-8"?>
<ds:datastoreItem xmlns:ds="http://schemas.openxmlformats.org/officeDocument/2006/customXml" ds:itemID="{FEAF59B4-2890-4BA3-8412-692862BBBA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김수연(Sooyeon Kim)</dc:creator>
  <cp:keywords/>
  <dc:description/>
  <cp:lastModifiedBy>박중언(Joongun Park)</cp:lastModifiedBy>
  <cp:revision>2</cp:revision>
  <dcterms:created xsi:type="dcterms:W3CDTF">2025-03-25T10:25:00Z</dcterms:created>
  <dcterms:modified xsi:type="dcterms:W3CDTF">2025-03-25T10:25:00Z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