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91B4" w14:textId="77777777" w:rsidR="00F963B4" w:rsidRPr="00F963B4" w:rsidRDefault="00F963B4" w:rsidP="00F963B4">
      <w:r w:rsidRPr="00F963B4">
        <w:rPr>
          <w:b/>
          <w:bCs/>
        </w:rPr>
        <w:t>NC 다이노스, 'BNK경남은행 경남가족페스티벌 스폰서데이' 성료</w:t>
      </w:r>
    </w:p>
    <w:p w14:paraId="7A129402" w14:textId="77777777" w:rsidR="00F963B4" w:rsidRPr="00F963B4" w:rsidRDefault="00F963B4" w:rsidP="00F963B4">
      <w:r w:rsidRPr="00F963B4">
        <w:t> </w:t>
      </w:r>
    </w:p>
    <w:p w14:paraId="35C5070A" w14:textId="77777777" w:rsidR="00F963B4" w:rsidRPr="00F963B4" w:rsidRDefault="00F963B4" w:rsidP="00F963B4">
      <w:r w:rsidRPr="00F963B4">
        <w:t>NC 다이노스가 12일(수) 창원NC파크에서 열린 KT 위즈와의 홈경기를 'BNK경남은행 경남가족페스티벌 스폰서데이'로 진행했다.</w:t>
      </w:r>
    </w:p>
    <w:p w14:paraId="7654D40B" w14:textId="2E841187" w:rsidR="00F963B4" w:rsidRPr="00F963B4" w:rsidRDefault="00F963B4" w:rsidP="00F963B4">
      <w:r w:rsidRPr="00F963B4">
        <w:t>NC 다이노스와 BNK경남은행은 지역민과 팬들이 창원NC파크에서 즐거운 시간을 보낼 수 있는 다양한 프로그램을 마련하여 지역사회와의 소통을 이어오고 있다.</w:t>
      </w:r>
    </w:p>
    <w:p w14:paraId="4D242693" w14:textId="77777777" w:rsidR="00F963B4" w:rsidRPr="00F963B4" w:rsidRDefault="00F963B4" w:rsidP="00F963B4">
      <w:r w:rsidRPr="00F963B4">
        <w:t>올해는 BNK경남은행이 35년째 이어오고 있는 행사인 ‘제35회 경남가족페스티벌 사생대회’를 창원NC파크에서 개최해 의미를 더했다. 창원NC파크 GATE 1 가족공원에서는 사생대회 작품 접수를 비롯해 시상식, 경품 추첨, 체험 프로그램 등 다양한 부대행사가 진행됐다.</w:t>
      </w:r>
    </w:p>
    <w:p w14:paraId="3D72A7E6" w14:textId="77777777" w:rsidR="00F963B4" w:rsidRPr="00F963B4" w:rsidRDefault="00F963B4" w:rsidP="00F963B4">
      <w:r w:rsidRPr="00F963B4">
        <w:t>또한 사생대회 참가자와 BNK경남은행 임직원 등 총 6,000명이 함께 창원NC파크에서 NC 다이노스를 응원했다. 이는 NC 다이노스의 단체 관람 행사 가운데 역대 최대 규모로, 많은 가족과 지역민이 야구장에서 함께 경기를 관람하며 특별한 추억을 만들었다.</w:t>
      </w:r>
    </w:p>
    <w:p w14:paraId="7BCE20F3" w14:textId="77777777" w:rsidR="00F963B4" w:rsidRPr="00F963B4" w:rsidRDefault="00F963B4" w:rsidP="00F963B4">
      <w:r w:rsidRPr="00F963B4">
        <w:t>경기 전에는 그라운드에서 2026시즌 스폰서십 협약식이 진행됐다. 협약식에는 BNK경남은행 김태한 은행장과 NC 다이노스 이진만 대표가 참석해 앞으로도 다양한 협력을 이어갈 것을 약속했다.</w:t>
      </w:r>
    </w:p>
    <w:p w14:paraId="14A1DE4B" w14:textId="242EB3C3" w:rsidR="00F963B4" w:rsidRPr="00F963B4" w:rsidRDefault="00F963B4" w:rsidP="00F963B4">
      <w:r w:rsidRPr="00F963B4">
        <w:t> 이날 권순기 경상남도교육청 교육감이 시구자로 나서 경기의 시작을 알렸다. 시타자는 전년도 사생대회 대상 수상 학생인 임시연 학생이 맡았다.</w:t>
      </w:r>
    </w:p>
    <w:p w14:paraId="20D9B2D2" w14:textId="77777777" w:rsidR="00F963B4" w:rsidRPr="00F963B4" w:rsidRDefault="00F963B4" w:rsidP="00F963B4">
      <w:r w:rsidRPr="00F963B4">
        <w:t> </w:t>
      </w:r>
    </w:p>
    <w:p w14:paraId="5AADF861" w14:textId="425CC3CD" w:rsidR="00F963B4" w:rsidRPr="00F963B4" w:rsidRDefault="00F963B4" w:rsidP="00F963B4">
      <w:r w:rsidRPr="00F963B4">
        <w:t>BNK경남은행 김태한 은행장은 “최근 전국을 뒤덮은 폭염에도 불구하고 BNK경남은행 경남가족페스티벌에 참가해준 어린이와 가족들에게 감사하다. 이번 행사는 1990년 제1회 대회를 시작으로 30여 년째 이어오고 있는 ‘지역 최대 문예 행사’다. 올해는 우리 지역 최고 인기 구단인 NC 다이노스와 함께 연계해 더욱 풍성하게 꾸며졌다. 함께 온 가족과 좋은 추억을 많이 만들어 가길 바란다”</w:t>
      </w:r>
      <w:r>
        <w:rPr>
          <w:rFonts w:hint="eastAsia"/>
        </w:rPr>
        <w:t xml:space="preserve">라고 말했다. </w:t>
      </w:r>
    </w:p>
    <w:p w14:paraId="5F1E9620" w14:textId="77777777" w:rsidR="00F963B4" w:rsidRPr="00F963B4" w:rsidRDefault="00F963B4" w:rsidP="00F963B4">
      <w:r w:rsidRPr="00F963B4">
        <w:t> </w:t>
      </w:r>
    </w:p>
    <w:p w14:paraId="33723140" w14:textId="77777777" w:rsidR="00F963B4" w:rsidRPr="00F963B4" w:rsidRDefault="00F963B4" w:rsidP="00F963B4">
      <w:r w:rsidRPr="00F963B4">
        <w:t>NC 다이노스 이진만 대표는 “구단과 함께 다양한 활동을 이어오고 있는 BNK경남은행과 올 시즌에도 협력을 이어갈 수 있어 감사드린다. 특히 올해는 BNK경남은행의 대표적인 지역 행사인 제35회 경남가족페스티벌을 창원NC파크에서 함께할 수 있어 더욱 뜻깊게 생각한다. 많은 가족과 지역민들이 야구장을 찾아 NC를 응원해주신 만큼 오늘의 시간이 참가자들에게 즐거운 추억으로 남았기를 바란다. 앞으로도 지역사회와 팬들이 함께 즐길 수 있는 다양한 프로그램을 통해 야구를 통한 즐거움을 전하고 지역과 함께 성장하는 구</w:t>
      </w:r>
      <w:r w:rsidRPr="00F963B4">
        <w:lastRenderedPageBreak/>
        <w:t>단이 되도록 노력하겠다”라고 말했다.</w:t>
      </w:r>
    </w:p>
    <w:p w14:paraId="0A065C31" w14:textId="7BD06543" w:rsidR="00F963B4" w:rsidRPr="00F963B4" w:rsidRDefault="00F963B4" w:rsidP="00F963B4">
      <w:r w:rsidRPr="00F963B4">
        <w:t> NC는 앞으로도 지역사회와 팬들이 함께 참여하고 즐길 수 있는 다양한 프로그램을 통해 지역 스포츠 문화 활성화와 지역사회와의 상생을 이어갈 계획이다.</w:t>
      </w:r>
    </w:p>
    <w:p w14:paraId="310B8A3C" w14:textId="77777777" w:rsidR="00F963B4" w:rsidRPr="00F963B4" w:rsidRDefault="00F963B4" w:rsidP="00F963B4"/>
    <w:p w14:paraId="22C2EFBF" w14:textId="77777777" w:rsidR="00F963B4" w:rsidRPr="00F963B4" w:rsidRDefault="00F963B4" w:rsidP="00F963B4">
      <w:r w:rsidRPr="00F963B4">
        <w:t>(끝)</w:t>
      </w:r>
    </w:p>
    <w:p w14:paraId="79ABDA08" w14:textId="77777777" w:rsidR="009A08FB" w:rsidRDefault="009A08FB" w:rsidP="00F963B4"/>
    <w:p w14:paraId="7339C8D1" w14:textId="78C342DC" w:rsidR="00912FD2" w:rsidRDefault="00912FD2" w:rsidP="00912FD2">
      <w:r>
        <w:t>[첨부</w:t>
      </w:r>
      <w:r w:rsidR="00D22E46">
        <w:rPr>
          <w:rFonts w:hint="eastAsia"/>
        </w:rPr>
        <w:t>사진</w:t>
      </w:r>
      <w:r>
        <w:t xml:space="preserve"> 설명]</w:t>
      </w:r>
    </w:p>
    <w:p w14:paraId="521F3CD2" w14:textId="5F1535EA" w:rsidR="00912FD2" w:rsidRPr="00F963B4" w:rsidRDefault="00912FD2" w:rsidP="00912FD2">
      <w:pPr>
        <w:rPr>
          <w:rFonts w:hint="eastAsia"/>
        </w:rPr>
      </w:pPr>
      <w:r>
        <w:rPr>
          <w:rFonts w:hint="eastAsia"/>
        </w:rPr>
        <w:t>사진</w:t>
      </w:r>
      <w:r>
        <w:t xml:space="preserve">1: (왼쪽부터) </w:t>
      </w:r>
      <w:r w:rsidR="004948C1">
        <w:rPr>
          <w:rFonts w:hint="eastAsia"/>
        </w:rPr>
        <w:t xml:space="preserve">NC 다이노스 마스코트 단디, </w:t>
      </w:r>
      <w:r>
        <w:t>BNK경남은행 김태한 은행장, NC 다이노스 이진만 대표</w:t>
      </w:r>
    </w:p>
    <w:sectPr w:rsidR="00912FD2" w:rsidRPr="00F963B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7337" w14:textId="77777777" w:rsidR="00F3741E" w:rsidRDefault="00F3741E" w:rsidP="00F963B4">
      <w:pPr>
        <w:spacing w:after="0"/>
      </w:pPr>
      <w:r>
        <w:separator/>
      </w:r>
    </w:p>
  </w:endnote>
  <w:endnote w:type="continuationSeparator" w:id="0">
    <w:p w14:paraId="20FA830C" w14:textId="77777777" w:rsidR="00F3741E" w:rsidRDefault="00F3741E" w:rsidP="00F963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97407" w14:textId="77777777" w:rsidR="00F3741E" w:rsidRDefault="00F3741E" w:rsidP="00F963B4">
      <w:pPr>
        <w:spacing w:after="0"/>
      </w:pPr>
      <w:r>
        <w:separator/>
      </w:r>
    </w:p>
  </w:footnote>
  <w:footnote w:type="continuationSeparator" w:id="0">
    <w:p w14:paraId="34327446" w14:textId="77777777" w:rsidR="00F3741E" w:rsidRDefault="00F3741E" w:rsidP="00F963B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08"/>
    <w:rsid w:val="00147C66"/>
    <w:rsid w:val="001A0025"/>
    <w:rsid w:val="0026724F"/>
    <w:rsid w:val="00392F08"/>
    <w:rsid w:val="004948C1"/>
    <w:rsid w:val="005F74B0"/>
    <w:rsid w:val="00660EFC"/>
    <w:rsid w:val="00912FD2"/>
    <w:rsid w:val="009A08FB"/>
    <w:rsid w:val="00D22E46"/>
    <w:rsid w:val="00DC08AB"/>
    <w:rsid w:val="00F3741E"/>
    <w:rsid w:val="00F963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66ED2"/>
  <w15:chartTrackingRefBased/>
  <w15:docId w15:val="{030A206B-1164-4E4F-834D-F95B82B2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2F0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92F0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92F0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92F0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2F0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2F0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2F0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2F0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2F0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2F0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92F0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92F0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92F0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2F0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2F0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2F0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2F0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2F0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2F0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2F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2F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2F0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2F08"/>
    <w:pPr>
      <w:spacing w:before="160"/>
      <w:jc w:val="center"/>
    </w:pPr>
    <w:rPr>
      <w:i/>
      <w:iCs/>
      <w:color w:val="404040" w:themeColor="text1" w:themeTint="BF"/>
    </w:rPr>
  </w:style>
  <w:style w:type="character" w:customStyle="1" w:styleId="Char1">
    <w:name w:val="인용 Char"/>
    <w:basedOn w:val="a0"/>
    <w:link w:val="a5"/>
    <w:uiPriority w:val="29"/>
    <w:rsid w:val="00392F08"/>
    <w:rPr>
      <w:i/>
      <w:iCs/>
      <w:color w:val="404040" w:themeColor="text1" w:themeTint="BF"/>
    </w:rPr>
  </w:style>
  <w:style w:type="paragraph" w:styleId="a6">
    <w:name w:val="List Paragraph"/>
    <w:basedOn w:val="a"/>
    <w:uiPriority w:val="34"/>
    <w:qFormat/>
    <w:rsid w:val="00392F08"/>
    <w:pPr>
      <w:ind w:left="720"/>
      <w:contextualSpacing/>
    </w:pPr>
  </w:style>
  <w:style w:type="character" w:styleId="a7">
    <w:name w:val="Intense Emphasis"/>
    <w:basedOn w:val="a0"/>
    <w:uiPriority w:val="21"/>
    <w:qFormat/>
    <w:rsid w:val="00392F08"/>
    <w:rPr>
      <w:i/>
      <w:iCs/>
      <w:color w:val="0F4761" w:themeColor="accent1" w:themeShade="BF"/>
    </w:rPr>
  </w:style>
  <w:style w:type="paragraph" w:styleId="a8">
    <w:name w:val="Intense Quote"/>
    <w:basedOn w:val="a"/>
    <w:next w:val="a"/>
    <w:link w:val="Char2"/>
    <w:uiPriority w:val="30"/>
    <w:qFormat/>
    <w:rsid w:val="00392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92F08"/>
    <w:rPr>
      <w:i/>
      <w:iCs/>
      <w:color w:val="0F4761" w:themeColor="accent1" w:themeShade="BF"/>
    </w:rPr>
  </w:style>
  <w:style w:type="character" w:styleId="a9">
    <w:name w:val="Intense Reference"/>
    <w:basedOn w:val="a0"/>
    <w:uiPriority w:val="32"/>
    <w:qFormat/>
    <w:rsid w:val="00392F08"/>
    <w:rPr>
      <w:b/>
      <w:bCs/>
      <w:smallCaps/>
      <w:color w:val="0F4761" w:themeColor="accent1" w:themeShade="BF"/>
      <w:spacing w:val="5"/>
    </w:rPr>
  </w:style>
  <w:style w:type="paragraph" w:styleId="aa">
    <w:name w:val="header"/>
    <w:basedOn w:val="a"/>
    <w:link w:val="Char3"/>
    <w:uiPriority w:val="99"/>
    <w:unhideWhenUsed/>
    <w:rsid w:val="00F963B4"/>
    <w:pPr>
      <w:tabs>
        <w:tab w:val="center" w:pos="4513"/>
        <w:tab w:val="right" w:pos="9026"/>
      </w:tabs>
      <w:snapToGrid w:val="0"/>
    </w:pPr>
  </w:style>
  <w:style w:type="character" w:customStyle="1" w:styleId="Char3">
    <w:name w:val="머리글 Char"/>
    <w:basedOn w:val="a0"/>
    <w:link w:val="aa"/>
    <w:uiPriority w:val="99"/>
    <w:rsid w:val="00F963B4"/>
  </w:style>
  <w:style w:type="paragraph" w:styleId="ab">
    <w:name w:val="footer"/>
    <w:basedOn w:val="a"/>
    <w:link w:val="Char4"/>
    <w:uiPriority w:val="99"/>
    <w:unhideWhenUsed/>
    <w:rsid w:val="00F963B4"/>
    <w:pPr>
      <w:tabs>
        <w:tab w:val="center" w:pos="4513"/>
        <w:tab w:val="right" w:pos="9026"/>
      </w:tabs>
      <w:snapToGrid w:val="0"/>
    </w:pPr>
  </w:style>
  <w:style w:type="character" w:customStyle="1" w:styleId="Char4">
    <w:name w:val="바닥글 Char"/>
    <w:basedOn w:val="a0"/>
    <w:link w:val="ab"/>
    <w:uiPriority w:val="99"/>
    <w:rsid w:val="00F96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8</cp:revision>
  <dcterms:created xsi:type="dcterms:W3CDTF">2026-08-11T06:10:00Z</dcterms:created>
  <dcterms:modified xsi:type="dcterms:W3CDTF">2026-08-12T10:43:00Z</dcterms:modified>
</cp:coreProperties>
</file>