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0E88" w14:textId="77777777" w:rsidR="00566222" w:rsidRPr="00566222" w:rsidRDefault="00566222" w:rsidP="00566222">
      <w:pPr>
        <w:rPr>
          <w:b/>
          <w:bCs/>
        </w:rPr>
      </w:pPr>
      <w:r w:rsidRPr="00566222">
        <w:rPr>
          <w:rFonts w:hint="eastAsia"/>
          <w:b/>
          <w:bCs/>
        </w:rPr>
        <w:t>NC 다이노스, 30일 ‘</w:t>
      </w:r>
      <w:proofErr w:type="spellStart"/>
      <w:r w:rsidRPr="00566222">
        <w:rPr>
          <w:rFonts w:hint="eastAsia"/>
          <w:b/>
          <w:bCs/>
        </w:rPr>
        <w:t>퇴근러</w:t>
      </w:r>
      <w:proofErr w:type="spellEnd"/>
      <w:r w:rsidRPr="00566222">
        <w:rPr>
          <w:rFonts w:hint="eastAsia"/>
          <w:b/>
          <w:bCs/>
        </w:rPr>
        <w:t xml:space="preserve"> DAY’ 개최… 티켓 30%·먹거리 할인 동시 적용</w:t>
      </w:r>
    </w:p>
    <w:p w14:paraId="581A5A3C" w14:textId="77777777" w:rsidR="00566222" w:rsidRPr="00566222" w:rsidRDefault="00566222" w:rsidP="00566222">
      <w:pPr>
        <w:rPr>
          <w:rFonts w:hint="eastAsia"/>
        </w:rPr>
      </w:pPr>
    </w:p>
    <w:p w14:paraId="0604A00B" w14:textId="77777777" w:rsidR="00566222" w:rsidRPr="00566222" w:rsidRDefault="00566222" w:rsidP="00566222">
      <w:pPr>
        <w:rPr>
          <w:rFonts w:hint="eastAsia"/>
        </w:rPr>
      </w:pPr>
      <w:r w:rsidRPr="00566222">
        <w:rPr>
          <w:rFonts w:hint="eastAsia"/>
        </w:rPr>
        <w:t xml:space="preserve">NC </w:t>
      </w:r>
      <w:proofErr w:type="spellStart"/>
      <w:r w:rsidRPr="00566222">
        <w:rPr>
          <w:rFonts w:hint="eastAsia"/>
        </w:rPr>
        <w:t>다이노스가</w:t>
      </w:r>
      <w:proofErr w:type="spellEnd"/>
      <w:r w:rsidRPr="00566222">
        <w:rPr>
          <w:rFonts w:hint="eastAsia"/>
        </w:rPr>
        <w:t xml:space="preserve"> 30일(목) 18시 30분 창원NC파크에서 열리는 홈경기를 맞아 직장인을 위한 테마 이벤트 ‘</w:t>
      </w:r>
      <w:proofErr w:type="spellStart"/>
      <w:r w:rsidRPr="00566222">
        <w:rPr>
          <w:rFonts w:hint="eastAsia"/>
        </w:rPr>
        <w:t>퇴근러</w:t>
      </w:r>
      <w:proofErr w:type="spellEnd"/>
      <w:r w:rsidRPr="00566222">
        <w:rPr>
          <w:rFonts w:hint="eastAsia"/>
        </w:rPr>
        <w:t xml:space="preserve"> DAY’</w:t>
      </w:r>
      <w:proofErr w:type="spellStart"/>
      <w:r w:rsidRPr="00566222">
        <w:rPr>
          <w:rFonts w:hint="eastAsia"/>
        </w:rPr>
        <w:t>를</w:t>
      </w:r>
      <w:proofErr w:type="spellEnd"/>
      <w:r w:rsidRPr="00566222">
        <w:rPr>
          <w:rFonts w:hint="eastAsia"/>
        </w:rPr>
        <w:t xml:space="preserve"> 진행한다.</w:t>
      </w:r>
    </w:p>
    <w:p w14:paraId="7A7C7D37" w14:textId="77777777" w:rsidR="00566222" w:rsidRPr="00566222" w:rsidRDefault="00566222" w:rsidP="00566222">
      <w:pPr>
        <w:rPr>
          <w:rFonts w:hint="eastAsia"/>
        </w:rPr>
      </w:pPr>
    </w:p>
    <w:p w14:paraId="14DCA22A" w14:textId="77777777" w:rsidR="00566222" w:rsidRPr="00566222" w:rsidRDefault="00566222" w:rsidP="00566222">
      <w:pPr>
        <w:rPr>
          <w:rFonts w:hint="eastAsia"/>
        </w:rPr>
      </w:pPr>
      <w:r w:rsidRPr="00566222">
        <w:rPr>
          <w:rFonts w:hint="eastAsia"/>
        </w:rPr>
        <w:t>‘</w:t>
      </w:r>
      <w:proofErr w:type="spellStart"/>
      <w:r w:rsidRPr="00566222">
        <w:rPr>
          <w:rFonts w:hint="eastAsia"/>
        </w:rPr>
        <w:t>퇴근러</w:t>
      </w:r>
      <w:proofErr w:type="spellEnd"/>
      <w:r w:rsidRPr="00566222">
        <w:rPr>
          <w:rFonts w:hint="eastAsia"/>
        </w:rPr>
        <w:t xml:space="preserve"> DAY’는 티켓 할인과 먹거리 가격 인하를 동시에 적용해, 퇴근 후 부담 없이 창원NC파크를 찾을 수 있도록 구성된 것이 특징이다. NC는 경기 관람을 단순한 스포츠 관람을 넘어 퇴근 후 즐기는 여가 경험으로 확장하기 위해 이번 행사를 기획했다.</w:t>
      </w:r>
    </w:p>
    <w:p w14:paraId="6F45F069" w14:textId="77777777" w:rsidR="00566222" w:rsidRPr="00566222" w:rsidRDefault="00566222" w:rsidP="00566222">
      <w:pPr>
        <w:rPr>
          <w:rFonts w:hint="eastAsia"/>
        </w:rPr>
      </w:pPr>
    </w:p>
    <w:p w14:paraId="6924CD19" w14:textId="77777777" w:rsidR="00566222" w:rsidRPr="00566222" w:rsidRDefault="00566222" w:rsidP="00566222">
      <w:pPr>
        <w:rPr>
          <w:rFonts w:hint="eastAsia"/>
        </w:rPr>
      </w:pPr>
      <w:r w:rsidRPr="00566222">
        <w:rPr>
          <w:rFonts w:hint="eastAsia"/>
        </w:rPr>
        <w:t xml:space="preserve">이번 행사에서는 성인 관람객을 대상으로 티켓 30% 할인 혜택이 제공된다. 할인은 중복 적용되지 않으며, 내야석(1·2·3·4층), 외야석, 외야가족석, </w:t>
      </w:r>
      <w:proofErr w:type="spellStart"/>
      <w:r w:rsidRPr="00566222">
        <w:rPr>
          <w:rFonts w:hint="eastAsia"/>
        </w:rPr>
        <w:t>외야카운터석</w:t>
      </w:r>
      <w:proofErr w:type="spellEnd"/>
      <w:r w:rsidRPr="00566222">
        <w:rPr>
          <w:rFonts w:hint="eastAsia"/>
        </w:rPr>
        <w:t xml:space="preserve">, </w:t>
      </w:r>
      <w:proofErr w:type="spellStart"/>
      <w:r w:rsidRPr="00566222">
        <w:rPr>
          <w:rFonts w:hint="eastAsia"/>
        </w:rPr>
        <w:t>스카이테이블석</w:t>
      </w:r>
      <w:proofErr w:type="spellEnd"/>
      <w:r w:rsidRPr="00566222">
        <w:rPr>
          <w:rFonts w:hint="eastAsia"/>
        </w:rPr>
        <w:t xml:space="preserve">, </w:t>
      </w:r>
      <w:proofErr w:type="spellStart"/>
      <w:r w:rsidRPr="00566222">
        <w:rPr>
          <w:rFonts w:hint="eastAsia"/>
        </w:rPr>
        <w:t>하이뷰테이블석</w:t>
      </w:r>
      <w:proofErr w:type="spellEnd"/>
      <w:r w:rsidRPr="00566222">
        <w:rPr>
          <w:rFonts w:hint="eastAsia"/>
        </w:rPr>
        <w:t xml:space="preserve">, </w:t>
      </w:r>
      <w:proofErr w:type="spellStart"/>
      <w:r w:rsidRPr="00566222">
        <w:rPr>
          <w:rFonts w:hint="eastAsia"/>
        </w:rPr>
        <w:t>바베큐석에</w:t>
      </w:r>
      <w:proofErr w:type="spellEnd"/>
      <w:r w:rsidRPr="00566222">
        <w:rPr>
          <w:rFonts w:hint="eastAsia"/>
        </w:rPr>
        <w:t xml:space="preserve"> 적용된다.</w:t>
      </w:r>
    </w:p>
    <w:p w14:paraId="43DD3A15" w14:textId="77777777" w:rsidR="00566222" w:rsidRPr="00566222" w:rsidRDefault="00566222" w:rsidP="00566222">
      <w:pPr>
        <w:rPr>
          <w:rFonts w:hint="eastAsia"/>
        </w:rPr>
      </w:pPr>
    </w:p>
    <w:p w14:paraId="190A1717" w14:textId="77777777" w:rsidR="00566222" w:rsidRPr="00566222" w:rsidRDefault="00566222" w:rsidP="00566222">
      <w:pPr>
        <w:rPr>
          <w:rFonts w:hint="eastAsia"/>
        </w:rPr>
      </w:pPr>
      <w:r w:rsidRPr="00566222">
        <w:rPr>
          <w:rFonts w:hint="eastAsia"/>
        </w:rPr>
        <w:t xml:space="preserve">경기 관람과 함께 즐길 수 있는 F&amp;B 할인도 마련됐다. 캔맥주(2층 공룡상회)는 6,000원에서 5,000원으로 인하되며, </w:t>
      </w:r>
      <w:proofErr w:type="spellStart"/>
      <w:r w:rsidRPr="00566222">
        <w:rPr>
          <w:rFonts w:hint="eastAsia"/>
        </w:rPr>
        <w:t>비어배트는</w:t>
      </w:r>
      <w:proofErr w:type="spellEnd"/>
      <w:r w:rsidRPr="00566222">
        <w:rPr>
          <w:rFonts w:hint="eastAsia"/>
        </w:rPr>
        <w:t xml:space="preserve"> 14,900원에서 13,900원, </w:t>
      </w:r>
      <w:proofErr w:type="spellStart"/>
      <w:r w:rsidRPr="00566222">
        <w:rPr>
          <w:rFonts w:hint="eastAsia"/>
        </w:rPr>
        <w:t>단디슬러시는</w:t>
      </w:r>
      <w:proofErr w:type="spellEnd"/>
      <w:r w:rsidRPr="00566222">
        <w:rPr>
          <w:rFonts w:hint="eastAsia"/>
        </w:rPr>
        <w:t xml:space="preserve"> 8,000원에서 7,000원으로 판매된다. 해당 상품은 구장 내 지정 매장에서 구매할 수 있다.</w:t>
      </w:r>
    </w:p>
    <w:p w14:paraId="33249091" w14:textId="77777777" w:rsidR="00566222" w:rsidRPr="00566222" w:rsidRDefault="00566222" w:rsidP="00566222">
      <w:pPr>
        <w:rPr>
          <w:rFonts w:hint="eastAsia"/>
        </w:rPr>
      </w:pPr>
    </w:p>
    <w:p w14:paraId="1CCAE1E5" w14:textId="77777777" w:rsidR="00566222" w:rsidRPr="00566222" w:rsidRDefault="00566222" w:rsidP="00566222">
      <w:pPr>
        <w:rPr>
          <w:rFonts w:hint="eastAsia"/>
        </w:rPr>
      </w:pPr>
      <w:r w:rsidRPr="00566222">
        <w:rPr>
          <w:rFonts w:hint="eastAsia"/>
        </w:rPr>
        <w:t xml:space="preserve">현장 참여형 프로그램도 운영된다. 경기 전에는 창원 지역 근로자 합창단 ‘ASSA’가 애국가 제창에 나서며, 창원시 직장인을 대상으로 한 승리기원 </w:t>
      </w:r>
      <w:proofErr w:type="spellStart"/>
      <w:r w:rsidRPr="00566222">
        <w:rPr>
          <w:rFonts w:hint="eastAsia"/>
        </w:rPr>
        <w:t>시구·시타</w:t>
      </w:r>
      <w:proofErr w:type="spellEnd"/>
      <w:r w:rsidRPr="00566222">
        <w:rPr>
          <w:rFonts w:hint="eastAsia"/>
        </w:rPr>
        <w:t xml:space="preserve"> 이벤트도 진행된다. 해당 프로그램은 구단 공식 앱을 통해 신청할 수 있다.</w:t>
      </w:r>
    </w:p>
    <w:p w14:paraId="2E48D227" w14:textId="77777777" w:rsidR="00566222" w:rsidRPr="00566222" w:rsidRDefault="00566222" w:rsidP="00566222">
      <w:pPr>
        <w:rPr>
          <w:rFonts w:hint="eastAsia"/>
        </w:rPr>
      </w:pPr>
    </w:p>
    <w:p w14:paraId="3AB2F258" w14:textId="77777777" w:rsidR="00566222" w:rsidRPr="00566222" w:rsidRDefault="00566222" w:rsidP="00566222">
      <w:pPr>
        <w:rPr>
          <w:rFonts w:hint="eastAsia"/>
        </w:rPr>
      </w:pPr>
      <w:r w:rsidRPr="00566222">
        <w:rPr>
          <w:rFonts w:hint="eastAsia"/>
        </w:rPr>
        <w:t>행사 관련 자세한 내용은 구단 홈페이지 및 공식 앱에서 확인할 수 있다.</w:t>
      </w:r>
    </w:p>
    <w:p w14:paraId="7E07DB14" w14:textId="77777777" w:rsidR="00566222" w:rsidRPr="00566222" w:rsidRDefault="00566222" w:rsidP="00566222">
      <w:pPr>
        <w:rPr>
          <w:rFonts w:hint="eastAsia"/>
        </w:rPr>
      </w:pPr>
    </w:p>
    <w:p w14:paraId="0E6C888D" w14:textId="77777777" w:rsidR="00566222" w:rsidRPr="00566222" w:rsidRDefault="00566222" w:rsidP="00566222">
      <w:pPr>
        <w:rPr>
          <w:rFonts w:hint="eastAsia"/>
        </w:rPr>
      </w:pPr>
      <w:r w:rsidRPr="00566222">
        <w:rPr>
          <w:rFonts w:hint="eastAsia"/>
        </w:rPr>
        <w:t>(끝)</w:t>
      </w:r>
    </w:p>
    <w:p w14:paraId="74BF4D7B" w14:textId="77777777" w:rsidR="00566222" w:rsidRPr="00566222" w:rsidRDefault="00566222" w:rsidP="00566222">
      <w:pPr>
        <w:rPr>
          <w:rFonts w:hint="eastAsia"/>
        </w:rPr>
      </w:pPr>
    </w:p>
    <w:p w14:paraId="6A0C53BA" w14:textId="77777777" w:rsidR="00566222" w:rsidRPr="00566222" w:rsidRDefault="00566222" w:rsidP="00566222">
      <w:pPr>
        <w:rPr>
          <w:rFonts w:hint="eastAsia"/>
          <w:b/>
          <w:bCs/>
        </w:rPr>
      </w:pPr>
      <w:r w:rsidRPr="00566222">
        <w:rPr>
          <w:rFonts w:hint="eastAsia"/>
          <w:b/>
          <w:bCs/>
        </w:rPr>
        <w:t>[첨부파일 설명]</w:t>
      </w:r>
    </w:p>
    <w:p w14:paraId="75F50412" w14:textId="77777777" w:rsidR="00566222" w:rsidRPr="00566222" w:rsidRDefault="00566222" w:rsidP="00566222">
      <w:pPr>
        <w:rPr>
          <w:rFonts w:hint="eastAsia"/>
          <w:b/>
          <w:bCs/>
        </w:rPr>
      </w:pPr>
      <w:r w:rsidRPr="00566222">
        <w:rPr>
          <w:rFonts w:hint="eastAsia"/>
          <w:b/>
          <w:bCs/>
        </w:rPr>
        <w:t>자료 1: NC 다이노스 ‘</w:t>
      </w:r>
      <w:proofErr w:type="spellStart"/>
      <w:r w:rsidRPr="00566222">
        <w:rPr>
          <w:rFonts w:hint="eastAsia"/>
          <w:b/>
          <w:bCs/>
        </w:rPr>
        <w:t>퇴근러</w:t>
      </w:r>
      <w:proofErr w:type="spellEnd"/>
      <w:r w:rsidRPr="00566222">
        <w:rPr>
          <w:rFonts w:hint="eastAsia"/>
          <w:b/>
          <w:bCs/>
        </w:rPr>
        <w:t xml:space="preserve"> DAY’</w:t>
      </w:r>
    </w:p>
    <w:p w14:paraId="19110648" w14:textId="77777777" w:rsidR="009A08FB" w:rsidRPr="00566222" w:rsidRDefault="009A08FB" w:rsidP="00566222"/>
    <w:sectPr w:rsidR="009A08FB" w:rsidRPr="005662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199A6" w14:textId="77777777" w:rsidR="00F84E4B" w:rsidRDefault="00F84E4B" w:rsidP="00610810">
      <w:pPr>
        <w:spacing w:after="0"/>
      </w:pPr>
      <w:r>
        <w:separator/>
      </w:r>
    </w:p>
  </w:endnote>
  <w:endnote w:type="continuationSeparator" w:id="0">
    <w:p w14:paraId="6B597C03" w14:textId="77777777" w:rsidR="00F84E4B" w:rsidRDefault="00F84E4B" w:rsidP="006108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6F6D" w14:textId="77777777" w:rsidR="00F84E4B" w:rsidRDefault="00F84E4B" w:rsidP="00610810">
      <w:pPr>
        <w:spacing w:after="0"/>
      </w:pPr>
      <w:r>
        <w:separator/>
      </w:r>
    </w:p>
  </w:footnote>
  <w:footnote w:type="continuationSeparator" w:id="0">
    <w:p w14:paraId="17BADEC4" w14:textId="77777777" w:rsidR="00F84E4B" w:rsidRDefault="00F84E4B" w:rsidP="006108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32"/>
    <w:rsid w:val="0015179A"/>
    <w:rsid w:val="0020468F"/>
    <w:rsid w:val="00262ADC"/>
    <w:rsid w:val="00566222"/>
    <w:rsid w:val="005F74B0"/>
    <w:rsid w:val="00610810"/>
    <w:rsid w:val="007D22E9"/>
    <w:rsid w:val="00836B32"/>
    <w:rsid w:val="009A08FB"/>
    <w:rsid w:val="00C25321"/>
    <w:rsid w:val="00DC6734"/>
    <w:rsid w:val="00E27C4E"/>
    <w:rsid w:val="00F84E4B"/>
    <w:rsid w:val="00F91425"/>
    <w:rsid w:val="00FE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71A72"/>
  <w15:chartTrackingRefBased/>
  <w15:docId w15:val="{3E38B421-884A-4BFA-A7EC-700BC3E6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6B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6B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6B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6B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6B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6B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6B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6B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6B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6B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6B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6B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6B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6B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6B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6B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6B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6B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6B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6B3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108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10810"/>
  </w:style>
  <w:style w:type="paragraph" w:styleId="ab">
    <w:name w:val="footer"/>
    <w:basedOn w:val="a"/>
    <w:link w:val="Char4"/>
    <w:uiPriority w:val="99"/>
    <w:unhideWhenUsed/>
    <w:rsid w:val="006108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10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13</cp:revision>
  <dcterms:created xsi:type="dcterms:W3CDTF">2026-04-22T10:10:00Z</dcterms:created>
  <dcterms:modified xsi:type="dcterms:W3CDTF">2026-04-23T02:11:00Z</dcterms:modified>
</cp:coreProperties>
</file>