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color w:val="4B5563"/>
          <w:sz w:val="15"/>
        </w:rPr>
        <w:t>건축물 해체공사 감리업무 [별지 제3호서식]</w:t>
      </w:r>
    </w:p>
    <w:p>
      <w:pPr>
        <w:pStyle w:val="Title"/>
        <w:jc w:val="center"/>
      </w:pPr>
      <w:r>
        <w:rPr>
          <w:rFonts w:ascii="Malgun Gothic" w:hAnsi="Malgun Gothic" w:eastAsia="Malgun Gothic"/>
          <w:b w:val="0"/>
          <w:color w:val="111827"/>
        </w:rPr>
        <w:t>건축물 해체감리완료 보고서</w:t>
      </w: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814"/>
        <w:gridCol w:w="3288"/>
        <w:gridCol w:w="1814"/>
        <w:gridCol w:w="3288"/>
      </w:tblGrid>
      <w:tr>
        <w:tc>
          <w:tcPr>
            <w:tcW w:type="dxa" w:w="3288"/>
            <w:gridSpan w:val="4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감리자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성명(대표자명)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${supervisorName}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상호명/자격번호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${supervisorOfficeName} / ${supervisorLicenseNumber}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주소</w:t>
            </w:r>
          </w:p>
        </w:tc>
        <w:tc>
          <w:tcPr>
            <w:tcW w:type="dxa" w:w="3288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${supervisorAddress}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전화번호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${supervisorPhone}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신고번호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${permitNumber}</w:t>
            </w:r>
          </w:p>
        </w:tc>
      </w:tr>
      <w:tr>
        <w:tc>
          <w:tcPr>
            <w:tcW w:type="dxa" w:w="3288"/>
            <w:gridSpan w:val="4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공사시공자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성명(대표자명)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${contractorName}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상호명/면허번호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${contractorOfficeName} / ${contractorLicenseNumber}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주소</w:t>
            </w:r>
          </w:p>
        </w:tc>
        <w:tc>
          <w:tcPr>
            <w:tcW w:type="dxa" w:w="3288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${contractorAddress}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전화번호</w:t>
            </w:r>
          </w:p>
        </w:tc>
        <w:tc>
          <w:tcPr>
            <w:tcW w:type="dxa" w:w="3288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${contractorPhone}</w:t>
            </w:r>
          </w:p>
        </w:tc>
      </w:tr>
    </w:tbl>
    <w:p>
      <w:pPr>
        <w:spacing w:after="40"/>
      </w:pPr>
    </w:p>
    <w:tbl>
      <w:tblPr>
        <w:tblW w:type="dxa" w:w="10204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814"/>
        <w:gridCol w:w="3288"/>
        <w:gridCol w:w="1814"/>
        <w:gridCol w:w="3288"/>
      </w:tblGrid>
      <w:tr>
        <w:tc>
          <w:tcPr>
            <w:tcW w:type="dxa" w:w="3288"/>
            <w:gridSpan w:val="4"/>
            <w:shd w:fill="E8EEF5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공사감리 용역현황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용역명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${serviceName}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현장주소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${siteAddress}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용역개요</w:t>
            </w:r>
          </w:p>
        </w:tc>
        <w:tc>
          <w:tcPr>
            <w:tcW w:type="dxa" w:w="3288"/>
            <w:gridSpan w:val="3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${serviceOverview}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공사기간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${constructionStartDate} ~ ${constructionEndDate}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공사금액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${constructionAmount} 천원</w:t>
            </w:r>
          </w:p>
        </w:tc>
      </w:tr>
      <w:tr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감리기간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${supervisionStartDate} ~ ${supervisionEndDate}</w:t>
            </w:r>
          </w:p>
        </w:tc>
        <w:tc>
          <w:tcPr>
            <w:tcW w:type="dxa" w:w="1814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감리금액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${supervisionAmount} 천원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algun Gothic" w:hAnsi="Malgun Gothic" w:eastAsia="Malgun Gothic"/>
          <w:b w:val="0"/>
          <w:color w:val="111827"/>
        </w:rPr>
        <w:t>감리원 배치현황</w:t>
      </w:r>
    </w:p>
    <w:p>
      <w:pPr>
        <w:spacing w:before="40" w:after="80"/>
        <w:jc w:val="center"/>
      </w:pPr>
      <w:r>
        <w:rPr>
          <w:rFonts w:ascii="Malgun Gothic" w:hAnsi="Malgun Gothic" w:eastAsia="Malgun Gothic"/>
          <w:b w:val="0"/>
          <w:color w:val="374151"/>
          <w:sz w:val="18"/>
        </w:rPr>
        <w:t>${supervisorDeploymentSection}</w:t>
      </w:r>
    </w:p>
    <w:tbl>
      <w:tblPr>
        <w:tblW w:type="dxa" w:w="10205"/>
        <w:tblLayout w:type="fixed"/>
        <w:tblLook w:firstColumn="1" w:firstRow="1" w:lastColumn="0" w:lastRow="0" w:noHBand="0" w:noVBand="1" w:val="04A0"/>
        <w:jc w:val="center"/>
        <w:tblInd w:w="0" w:type="dxa"/>
        <w:tblBorders>
          <w:top w:val="single" w:sz="6" w:space="0" w:color="5E6A75"/>
          <w:left w:val="single" w:sz="6" w:space="0" w:color="5E6A75"/>
          <w:bottom w:val="single" w:sz="6" w:space="0" w:color="5E6A75"/>
          <w:right w:val="single" w:sz="6" w:space="0" w:color="5E6A75"/>
          <w:insideH w:val="single" w:sz="6" w:space="0" w:color="5E6A75"/>
          <w:insideV w:val="single" w:sz="6" w:space="0" w:color="5E6A75"/>
        </w:tblBorders>
      </w:tblPr>
      <w:tblGrid>
        <w:gridCol w:w="1701"/>
        <w:gridCol w:w="8504"/>
      </w:tblGrid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종합의견</w:t>
            </w:r>
          </w:p>
        </w:tc>
        <w:tc>
          <w:tcPr>
            <w:tcW w:type="dxa" w:w="8504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${comprehensiveOpinion}</w:t>
            </w:r>
          </w:p>
        </w:tc>
      </w:tr>
      <w:tr>
        <w:tc>
          <w:tcPr>
            <w:tcW w:type="dxa" w:w="1701"/>
            <w:shd w:fill="F2F4F7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11827"/>
                <w:sz w:val="17"/>
              </w:rPr>
              <w:t>제출일</w:t>
            </w:r>
          </w:p>
        </w:tc>
        <w:tc>
          <w:tcPr>
            <w:tcW w:type="dxa" w:w="8504"/>
            <w:vAlign w:val="center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111827"/>
                <w:sz w:val="17"/>
              </w:rPr>
              <w:t>${reportDate}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/>
          <w:b w:val="0"/>
          <w:color w:val="111827"/>
          <w:sz w:val="17"/>
        </w:rPr>
        <w:t>건축물관리법 제32조제5항에 따라 위와 같이 건축물 해체감리완료보고서를 제출합니다.</w:t>
      </w:r>
    </w:p>
    <w:p>
      <w:pPr>
        <w:pStyle w:val="Heading2"/>
      </w:pPr>
      <w:r>
        <w:rPr>
          <w:rFonts w:ascii="Malgun Gothic" w:hAnsi="Malgun Gothic" w:eastAsia="Malgun Gothic"/>
          <w:b w:val="0"/>
          <w:color w:val="111827"/>
        </w:rPr>
        <w:t>작성방법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첨부: 1. 해체공사 및 감리수행 결과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첨부: 2. 안전점검표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첨부: 3. 감리업무일지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첨부: 4. 각종 반입자재 규격 및 반입장비 제원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첨부: 5. 공사 현황 사진 및 동영상</w:t>
      </w:r>
    </w:p>
    <w:p>
      <w:pPr>
        <w:spacing w:after="30"/>
        <w:ind w:left="142" w:hanging="142"/>
      </w:pPr>
      <w:r>
        <w:rPr>
          <w:rFonts w:ascii="Malgun Gothic" w:hAnsi="Malgun Gothic" w:eastAsia="Malgun Gothic"/>
          <w:b w:val="0"/>
          <w:color w:val="4B5563"/>
          <w:sz w:val="15"/>
        </w:rPr>
        <w:t>첨부: 6. 기타 감리자 의견서</w:t>
      </w:r>
    </w:p>
    <w:sectPr w:rsidR="00FC693F" w:rsidRPr="0006063C" w:rsidSect="00034616">
      <w:pgSz w:w="11906" w:h="16838"/>
      <w:pgMar w:top="709" w:right="765" w:bottom="709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Malgun Gothic" w:hAnsi="Malgun Gothic" w:eastAsia="Malgun Gothic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3A5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