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730C" w14:textId="1FF7C114" w:rsidR="008B1329" w:rsidRDefault="004C48A9" w:rsidP="004C48A9">
      <w:pPr>
        <w:spacing w:line="480" w:lineRule="auto"/>
        <w:rPr>
          <w:rFonts w:ascii="Times New Roman" w:hAnsi="Times New Roman" w:cs="Times New Roman"/>
        </w:rPr>
      </w:pPr>
      <w:r>
        <w:rPr>
          <w:rFonts w:ascii="Times New Roman" w:hAnsi="Times New Roman" w:cs="Times New Roman"/>
        </w:rPr>
        <w:t>Cory Parker</w:t>
      </w:r>
    </w:p>
    <w:p w14:paraId="7EB6D0DD" w14:textId="0DF613E0" w:rsidR="004C48A9" w:rsidRDefault="004C48A9" w:rsidP="004C48A9">
      <w:pPr>
        <w:spacing w:line="480" w:lineRule="auto"/>
        <w:rPr>
          <w:rFonts w:ascii="Times New Roman" w:hAnsi="Times New Roman" w:cs="Times New Roman"/>
        </w:rPr>
      </w:pPr>
      <w:r>
        <w:rPr>
          <w:rFonts w:ascii="Times New Roman" w:hAnsi="Times New Roman" w:cs="Times New Roman"/>
        </w:rPr>
        <w:t>PHL-105-003</w:t>
      </w:r>
    </w:p>
    <w:p w14:paraId="34653990" w14:textId="2A5E2434" w:rsidR="004C48A9" w:rsidRDefault="004C48A9" w:rsidP="004C48A9">
      <w:pPr>
        <w:spacing w:line="480" w:lineRule="auto"/>
        <w:rPr>
          <w:rFonts w:ascii="Times New Roman" w:hAnsi="Times New Roman" w:cs="Times New Roman"/>
        </w:rPr>
      </w:pPr>
    </w:p>
    <w:p w14:paraId="789F9F07" w14:textId="33BA6E14" w:rsidR="004C48A9" w:rsidRPr="005F60BA" w:rsidRDefault="00BD4B3E" w:rsidP="004C48A9">
      <w:pPr>
        <w:spacing w:line="480" w:lineRule="auto"/>
        <w:rPr>
          <w:rFonts w:ascii="Times New Roman" w:hAnsi="Times New Roman" w:cs="Times New Roman"/>
          <w:b/>
          <w:bCs/>
          <w:u w:val="single"/>
        </w:rPr>
      </w:pPr>
      <w:r>
        <w:rPr>
          <w:rFonts w:ascii="Times New Roman" w:hAnsi="Times New Roman" w:cs="Times New Roman"/>
        </w:rPr>
        <w:tab/>
      </w:r>
      <w:r w:rsidR="000E2F6C">
        <w:rPr>
          <w:rFonts w:ascii="Times New Roman" w:hAnsi="Times New Roman" w:cs="Times New Roman"/>
        </w:rPr>
        <w:t>The benefits of nanotechnology in surveillance will vastly outweigh the dangers to privacy.</w:t>
      </w:r>
      <w:r w:rsidR="00C14886">
        <w:rPr>
          <w:rFonts w:ascii="Times New Roman" w:hAnsi="Times New Roman" w:cs="Times New Roman"/>
        </w:rPr>
        <w:t xml:space="preserve">  </w:t>
      </w:r>
      <w:r w:rsidR="00492521">
        <w:rPr>
          <w:rFonts w:ascii="Times New Roman" w:hAnsi="Times New Roman" w:cs="Times New Roman"/>
        </w:rPr>
        <w:t xml:space="preserve">The Collingridge Dilemma is quite a dilemma, but with more and more experience with new technology, the privacy concerns such as data processing, information-based harm, </w:t>
      </w:r>
      <w:r w:rsidR="00D53681">
        <w:rPr>
          <w:rFonts w:ascii="Times New Roman" w:hAnsi="Times New Roman" w:cs="Times New Roman"/>
        </w:rPr>
        <w:t>inequality,</w:t>
      </w:r>
      <w:r w:rsidR="00492521">
        <w:rPr>
          <w:rFonts w:ascii="Times New Roman" w:hAnsi="Times New Roman" w:cs="Times New Roman"/>
        </w:rPr>
        <w:t xml:space="preserve"> and identity, will probabilistically decrease in likelihood with more well thought out arguments, such as is contained in this article.  </w:t>
      </w:r>
      <w:r w:rsidR="005F60BA">
        <w:rPr>
          <w:rFonts w:ascii="Times New Roman" w:hAnsi="Times New Roman" w:cs="Times New Roman"/>
        </w:rPr>
        <w:t xml:space="preserve">As seems to be the trend, the medical industry has done things right regarding the consideration of the </w:t>
      </w:r>
      <w:r w:rsidR="005F60BA">
        <w:rPr>
          <w:rFonts w:ascii="Times New Roman" w:hAnsi="Times New Roman" w:cs="Times New Roman"/>
          <w:i/>
          <w:iCs/>
        </w:rPr>
        <w:t>individual</w:t>
      </w:r>
      <w:r w:rsidR="005F60BA">
        <w:rPr>
          <w:rFonts w:ascii="Times New Roman" w:hAnsi="Times New Roman" w:cs="Times New Roman"/>
        </w:rPr>
        <w:t xml:space="preserve">, which can be a model for how to implement strategic policy on behalf of new technologies.  </w:t>
      </w:r>
      <w:r w:rsidR="005F60BA">
        <w:rPr>
          <w:rFonts w:ascii="Times New Roman" w:hAnsi="Times New Roman" w:cs="Times New Roman"/>
          <w:i/>
          <w:iCs/>
        </w:rPr>
        <w:t>Informed Consent</w:t>
      </w:r>
      <w:r w:rsidR="005F60BA">
        <w:rPr>
          <w:rFonts w:ascii="Times New Roman" w:hAnsi="Times New Roman" w:cs="Times New Roman"/>
        </w:rPr>
        <w:t xml:space="preserve"> being the ideal requirement for surveillance is a great starting point.</w:t>
      </w:r>
    </w:p>
    <w:p w14:paraId="00968571" w14:textId="2989F853" w:rsidR="000E2F6C" w:rsidRDefault="000E2F6C" w:rsidP="004C48A9">
      <w:pPr>
        <w:spacing w:line="480" w:lineRule="auto"/>
        <w:rPr>
          <w:rFonts w:ascii="Times New Roman" w:hAnsi="Times New Roman" w:cs="Times New Roman"/>
        </w:rPr>
      </w:pPr>
    </w:p>
    <w:p w14:paraId="7B777C3B" w14:textId="134ADEA3" w:rsidR="00A37B2A" w:rsidRDefault="000E2F6C" w:rsidP="004C48A9">
      <w:pPr>
        <w:spacing w:line="480" w:lineRule="auto"/>
        <w:rPr>
          <w:rFonts w:ascii="Times New Roman" w:hAnsi="Times New Roman" w:cs="Times New Roman"/>
        </w:rPr>
      </w:pPr>
      <w:r>
        <w:rPr>
          <w:rFonts w:ascii="Times New Roman" w:hAnsi="Times New Roman" w:cs="Times New Roman"/>
        </w:rPr>
        <w:tab/>
        <w:t xml:space="preserve">Radio Frequency Identification Definition (RFID) is the technology made up of a tiny “integrated circuit attached to a tiny radio antenna, which can receive and transmit” a digital signal, identifying an object, you, and the movements of the thing being tracked.  Also called, “spy chips”, </w:t>
      </w:r>
      <w:r w:rsidR="0093254E">
        <w:rPr>
          <w:rFonts w:ascii="Times New Roman" w:hAnsi="Times New Roman" w:cs="Times New Roman"/>
        </w:rPr>
        <w:t xml:space="preserve">this technology is becoming ubiquitous as some companies have received scrutiny.  For example, the implementation of the RFID tags in clothing, as was the case by Benetton and Philips.   </w:t>
      </w:r>
      <w:r w:rsidR="008A6400">
        <w:rPr>
          <w:rFonts w:ascii="Times New Roman" w:hAnsi="Times New Roman" w:cs="Times New Roman"/>
        </w:rPr>
        <w:t xml:space="preserve">The use of real-time location tracking systems has commercialized and exhibit such precision, they’re using Ultra Wide Band communication which locate objects in buildings down to 30 cm.  </w:t>
      </w:r>
      <w:r w:rsidR="00A37B2A">
        <w:rPr>
          <w:rFonts w:ascii="Times New Roman" w:hAnsi="Times New Roman" w:cs="Times New Roman"/>
        </w:rPr>
        <w:t xml:space="preserve">The CEO of Digital Applications even announced on national television that these chips could be used to “track immigrants and monitor their movements.”  Japan has already been using this tech to monitor children in their travels to and from school, where the children themselves are subcutaneously chipped, as just one example.  So, there’s clearly good and bad </w:t>
      </w:r>
      <w:r w:rsidR="00A37B2A">
        <w:rPr>
          <w:rFonts w:ascii="Times New Roman" w:hAnsi="Times New Roman" w:cs="Times New Roman"/>
        </w:rPr>
        <w:lastRenderedPageBreak/>
        <w:t xml:space="preserve">components with this ability, but I view this technology as predominantly useful once we, as a society, identify the first dozen instances we agree are </w:t>
      </w:r>
      <w:r w:rsidR="00A37B2A">
        <w:rPr>
          <w:rFonts w:ascii="Times New Roman" w:hAnsi="Times New Roman" w:cs="Times New Roman"/>
          <w:i/>
          <w:iCs/>
        </w:rPr>
        <w:t>unacceptable</w:t>
      </w:r>
      <w:r w:rsidR="00A37B2A">
        <w:rPr>
          <w:rFonts w:ascii="Times New Roman" w:hAnsi="Times New Roman" w:cs="Times New Roman"/>
        </w:rPr>
        <w:t xml:space="preserve">.  Primarily with regards to our </w:t>
      </w:r>
      <w:r w:rsidR="00A37B2A">
        <w:rPr>
          <w:rFonts w:ascii="Times New Roman" w:hAnsi="Times New Roman" w:cs="Times New Roman"/>
          <w:i/>
          <w:iCs/>
        </w:rPr>
        <w:t>privacy</w:t>
      </w:r>
      <w:r w:rsidR="00A37B2A">
        <w:rPr>
          <w:rFonts w:ascii="Times New Roman" w:hAnsi="Times New Roman" w:cs="Times New Roman"/>
        </w:rPr>
        <w:t>.</w:t>
      </w:r>
    </w:p>
    <w:p w14:paraId="3A4BCEB5" w14:textId="0945D823" w:rsidR="00A37B2A" w:rsidRDefault="00A37B2A" w:rsidP="004C48A9">
      <w:pPr>
        <w:spacing w:line="480" w:lineRule="auto"/>
        <w:rPr>
          <w:rFonts w:ascii="Times New Roman" w:hAnsi="Times New Roman" w:cs="Times New Roman"/>
        </w:rPr>
      </w:pPr>
    </w:p>
    <w:p w14:paraId="57817D25" w14:textId="4DD3D950" w:rsidR="00A37B2A" w:rsidRDefault="00A37B2A" w:rsidP="004C48A9">
      <w:pPr>
        <w:spacing w:line="480" w:lineRule="auto"/>
        <w:rPr>
          <w:rFonts w:ascii="Times New Roman" w:hAnsi="Times New Roman" w:cs="Times New Roman"/>
        </w:rPr>
      </w:pPr>
      <w:r>
        <w:rPr>
          <w:rFonts w:ascii="Times New Roman" w:hAnsi="Times New Roman" w:cs="Times New Roman"/>
        </w:rPr>
        <w:tab/>
      </w:r>
      <w:r w:rsidR="004A1585">
        <w:rPr>
          <w:rFonts w:ascii="Times New Roman" w:hAnsi="Times New Roman" w:cs="Times New Roman"/>
        </w:rPr>
        <w:t xml:space="preserve">Privacy </w:t>
      </w:r>
      <w:r w:rsidR="00330D63">
        <w:rPr>
          <w:rFonts w:ascii="Times New Roman" w:hAnsi="Times New Roman" w:cs="Times New Roman"/>
        </w:rPr>
        <w:t xml:space="preserve">is most often used as a marketing strategy.  When I speak of privacy with my close friends, I usually say things like, “privacy is a scam” and things like this.  I say this, because the truth is, with the exponential increase in global population, and the consistent adoption of ever innovative technologies, it’s simply not practical to expect to not be observed in every way imaginable.  Yet, this reading really helped me think about the nuanced relationship between privacy and agency.  Privacy isn’t just important in this way, the exercise of maintaining individual’s privacy itself is of paramount importance.  </w:t>
      </w:r>
      <w:r w:rsidR="00330D63">
        <w:rPr>
          <w:rFonts w:ascii="Times New Roman" w:hAnsi="Times New Roman" w:cs="Times New Roman"/>
          <w:i/>
          <w:iCs/>
        </w:rPr>
        <w:t>Moral autonomy</w:t>
      </w:r>
      <w:r w:rsidR="00330D63">
        <w:rPr>
          <w:rFonts w:ascii="Times New Roman" w:hAnsi="Times New Roman" w:cs="Times New Roman"/>
        </w:rPr>
        <w:t xml:space="preserve">, as the author calls it, should be one of the view fundamental rights that each human just possesses, as quality of life seems proportional to the degree in which we feel </w:t>
      </w:r>
      <w:r w:rsidR="00330D63">
        <w:rPr>
          <w:rFonts w:ascii="Times New Roman" w:hAnsi="Times New Roman" w:cs="Times New Roman"/>
          <w:i/>
          <w:iCs/>
        </w:rPr>
        <w:t>ownership</w:t>
      </w:r>
      <w:r w:rsidR="00330D63">
        <w:rPr>
          <w:rFonts w:ascii="Times New Roman" w:hAnsi="Times New Roman" w:cs="Times New Roman"/>
        </w:rPr>
        <w:t xml:space="preserve"> in our efforts, aspirations, and reward functions.  With invisible surveillance, our agency is no longer valid since we’re unaware of being observed.  Our outputs cannot be genuine, and therefore </w:t>
      </w:r>
      <w:r w:rsidR="0077275B">
        <w:rPr>
          <w:rFonts w:ascii="Times New Roman" w:hAnsi="Times New Roman" w:cs="Times New Roman"/>
        </w:rPr>
        <w:t xml:space="preserve">our reward functions are not what we think they are, removing our agency.  This is what is unacceptable.  </w:t>
      </w:r>
      <w:r w:rsidR="00C300DF">
        <w:rPr>
          <w:rFonts w:ascii="Times New Roman" w:hAnsi="Times New Roman" w:cs="Times New Roman"/>
        </w:rPr>
        <w:t>Data protection laws explicitly define constraints on how your data is processed, and revisions are being written all the time.  These laws help ensure that whatever data is being processed, it’s as accurate as can be</w:t>
      </w:r>
      <w:r w:rsidR="00BF5F07">
        <w:rPr>
          <w:rFonts w:ascii="Times New Roman" w:hAnsi="Times New Roman" w:cs="Times New Roman"/>
        </w:rPr>
        <w:t xml:space="preserve"> and that it’s use is for benign purposes only.  </w:t>
      </w:r>
      <w:r w:rsidR="008717E6">
        <w:rPr>
          <w:rFonts w:ascii="Times New Roman" w:hAnsi="Times New Roman" w:cs="Times New Roman"/>
        </w:rPr>
        <w:t>Informational injustice will soon be the primary form of violence.</w:t>
      </w:r>
    </w:p>
    <w:p w14:paraId="5344B950" w14:textId="0E861772" w:rsidR="008717E6" w:rsidRDefault="008717E6" w:rsidP="004C48A9">
      <w:pPr>
        <w:spacing w:line="480" w:lineRule="auto"/>
        <w:rPr>
          <w:rFonts w:ascii="Times New Roman" w:hAnsi="Times New Roman" w:cs="Times New Roman"/>
        </w:rPr>
      </w:pPr>
    </w:p>
    <w:p w14:paraId="493E1AAC" w14:textId="1FE9AA9B" w:rsidR="008717E6" w:rsidRDefault="008717E6" w:rsidP="004C48A9">
      <w:pPr>
        <w:spacing w:line="480" w:lineRule="auto"/>
        <w:rPr>
          <w:rFonts w:ascii="Times New Roman" w:hAnsi="Times New Roman" w:cs="Times New Roman"/>
        </w:rPr>
      </w:pPr>
      <w:r>
        <w:rPr>
          <w:rFonts w:ascii="Times New Roman" w:hAnsi="Times New Roman" w:cs="Times New Roman"/>
        </w:rPr>
        <w:tab/>
        <w:t>Michael Walzer</w:t>
      </w:r>
      <w:r w:rsidR="00FF1B1F">
        <w:rPr>
          <w:rFonts w:ascii="Times New Roman" w:hAnsi="Times New Roman" w:cs="Times New Roman"/>
        </w:rPr>
        <w:t xml:space="preserve"> provides a compelling view of “goods” with respect to data protection.  </w:t>
      </w:r>
      <w:r w:rsidR="00552D70">
        <w:rPr>
          <w:rFonts w:ascii="Times New Roman" w:hAnsi="Times New Roman" w:cs="Times New Roman"/>
        </w:rPr>
        <w:t xml:space="preserve">“Goods have no natural meaning; their meaning is the result of socio-cultural construction and </w:t>
      </w:r>
      <w:r w:rsidR="00552D70">
        <w:rPr>
          <w:rFonts w:ascii="Times New Roman" w:hAnsi="Times New Roman" w:cs="Times New Roman"/>
        </w:rPr>
        <w:lastRenderedPageBreak/>
        <w:t xml:space="preserve">interpretation.  In order to determine what a just distribution of the good is, we have to determine what it means to those for whom it is a good.”  </w:t>
      </w:r>
      <w:r w:rsidR="00E47BB4">
        <w:rPr>
          <w:rFonts w:ascii="Times New Roman" w:hAnsi="Times New Roman" w:cs="Times New Roman"/>
        </w:rPr>
        <w:t xml:space="preserve">Aside from the fact that I couldn’t have thought of that on my own, I also couldn’t have put that any better.  This is brilliant because it’s a solid argument to prevent the exploitation of the average consumer via RFID or any other privacy-threatening nanotech.  </w:t>
      </w:r>
      <w:r w:rsidR="00490D5E">
        <w:rPr>
          <w:rFonts w:ascii="Times New Roman" w:hAnsi="Times New Roman" w:cs="Times New Roman"/>
        </w:rPr>
        <w:t xml:space="preserve">Walzer’s explanation of “dominant” goods and monopolies also provides further clarity of his incredibly valid concern.  </w:t>
      </w:r>
      <w:r w:rsidR="00F62F38">
        <w:rPr>
          <w:rFonts w:ascii="Times New Roman" w:hAnsi="Times New Roman" w:cs="Times New Roman"/>
        </w:rPr>
        <w:t xml:space="preserve">The ‘art of separation’ of said spheres reminds me the debates over the various developing internet protocols back in the day when the internet was in its infancy.  This logic-based argument Walzer provides further solidifies by optimism of the future of technology.  </w:t>
      </w:r>
      <w:r w:rsidR="003D2551">
        <w:rPr>
          <w:rFonts w:ascii="Times New Roman" w:hAnsi="Times New Roman" w:cs="Times New Roman"/>
        </w:rPr>
        <w:t xml:space="preserve">Not only will more intelligent people have to be pollical offices due to policies based not technology with roots in advanced mathematics, but this logic-based argument, since it is </w:t>
      </w:r>
      <w:r w:rsidR="003D2551">
        <w:rPr>
          <w:rFonts w:ascii="Times New Roman" w:hAnsi="Times New Roman" w:cs="Times New Roman"/>
          <w:i/>
          <w:iCs/>
        </w:rPr>
        <w:t>logic-based</w:t>
      </w:r>
      <w:r w:rsidR="003D2551">
        <w:rPr>
          <w:rFonts w:ascii="Times New Roman" w:hAnsi="Times New Roman" w:cs="Times New Roman"/>
        </w:rPr>
        <w:t>, can algo</w:t>
      </w:r>
      <w:r w:rsidR="00C14886">
        <w:rPr>
          <w:rFonts w:ascii="Times New Roman" w:hAnsi="Times New Roman" w:cs="Times New Roman"/>
        </w:rPr>
        <w:t xml:space="preserve">rithmically implemented, even if to a limited degree.  That’s promising!  </w:t>
      </w:r>
    </w:p>
    <w:p w14:paraId="6242B3E8" w14:textId="4F1F6E9D" w:rsidR="00C14886" w:rsidRPr="003D2551" w:rsidRDefault="00C14886" w:rsidP="004C48A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benefits of nanotechnology in surveillance will vastly outweigh the dangers to privacy.  </w:t>
      </w:r>
      <w:r w:rsidR="00E20F6A">
        <w:rPr>
          <w:rFonts w:ascii="Times New Roman" w:hAnsi="Times New Roman" w:cs="Times New Roman"/>
        </w:rPr>
        <w:t xml:space="preserve">From data protection laws to moral autonomy, the author provides </w:t>
      </w:r>
      <w:r w:rsidR="00A4630B">
        <w:rPr>
          <w:rFonts w:ascii="Times New Roman" w:hAnsi="Times New Roman" w:cs="Times New Roman"/>
        </w:rPr>
        <w:t xml:space="preserve">potent arguments from clearly potent figures in these philosophical debates.  </w:t>
      </w:r>
      <w:r w:rsidR="00D94047">
        <w:rPr>
          <w:rFonts w:ascii="Times New Roman" w:hAnsi="Times New Roman" w:cs="Times New Roman"/>
        </w:rPr>
        <w:t>Preventing the accumulation of “dominating” goods and information inequality, is the first step to ensuring that future human existence can suffer less self-inflicted wounds than we have in the current and as we have in the past.  The future is bright, with sacrifices and with preventions, the future is bright.</w:t>
      </w:r>
    </w:p>
    <w:sectPr w:rsidR="00C14886" w:rsidRPr="003D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A9"/>
    <w:rsid w:val="000E2F6C"/>
    <w:rsid w:val="00330D63"/>
    <w:rsid w:val="003D2551"/>
    <w:rsid w:val="00490D5E"/>
    <w:rsid w:val="00492521"/>
    <w:rsid w:val="004A1585"/>
    <w:rsid w:val="004C48A9"/>
    <w:rsid w:val="00552D70"/>
    <w:rsid w:val="005D7AA4"/>
    <w:rsid w:val="005F60BA"/>
    <w:rsid w:val="005F7727"/>
    <w:rsid w:val="006D7843"/>
    <w:rsid w:val="0077275B"/>
    <w:rsid w:val="008267B2"/>
    <w:rsid w:val="008717E6"/>
    <w:rsid w:val="008A6400"/>
    <w:rsid w:val="008B1329"/>
    <w:rsid w:val="0093254E"/>
    <w:rsid w:val="00A37B2A"/>
    <w:rsid w:val="00A4630B"/>
    <w:rsid w:val="00BD4B3E"/>
    <w:rsid w:val="00BF5F07"/>
    <w:rsid w:val="00C14886"/>
    <w:rsid w:val="00C300DF"/>
    <w:rsid w:val="00D53681"/>
    <w:rsid w:val="00D94047"/>
    <w:rsid w:val="00E20F6A"/>
    <w:rsid w:val="00E47BB4"/>
    <w:rsid w:val="00EA3448"/>
    <w:rsid w:val="00F62F38"/>
    <w:rsid w:val="00F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F6444"/>
  <w15:chartTrackingRefBased/>
  <w15:docId w15:val="{E133D69A-1FC2-E445-A08E-02077A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25</cp:revision>
  <dcterms:created xsi:type="dcterms:W3CDTF">2022-10-09T21:48:00Z</dcterms:created>
  <dcterms:modified xsi:type="dcterms:W3CDTF">2022-10-10T00:19:00Z</dcterms:modified>
</cp:coreProperties>
</file>