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3262E"/>
          <w:sz w:val="32"/>
          <w:szCs w:val="32"/>
        </w:rPr>
        <w:t xml:space="preserve">GANA Cosmetic — 제품군 정리 (큐레이션 반영)</w:t>
      </w:r>
    </w:p>
    <w:p>
      <w:pPr>
        <w:spacing w:after="60"/>
      </w:pPr>
      <w:r>
        <w:rPr>
          <w:color w:val="666666"/>
          <w:sz w:val="17"/>
          <w:szCs w:val="17"/>
        </w:rPr>
        <w:t xml:space="preserve">포함 26종: 스킨부스터 3 · 메조 8 · 필링 1 · 인티메이트 1 · 클리닉케어 4 · 펩타이드 9   |   가격=소비자가(USD) Retail (100+/1000+ 병기)</w:t>
      </w:r>
    </w:p>
    <w:p>
      <w:pPr>
        <w:spacing w:after="80"/>
      </w:pPr>
      <w:r>
        <w:rPr>
          <w:i/>
          <w:iCs/>
          <w:color w:val="A8905A"/>
          <w:sz w:val="16"/>
          <w:szCs w:val="16"/>
        </w:rPr>
        <w:t xml:space="preserve">정리 기준: 필러 전체 제외 · 튜브형 화장품(연고·크림·필링) 전체 제외 · 클리닉케어 중 LIFT·PDO·PATCH만 제외(나머지 포함) · R&amp;D 제외 · 펩타이드 9종 추가</w:t>
      </w:r>
    </w:p>
    <w:p>
      <w:pPr>
        <w:pStyle w:val="Heading2"/>
        <w:pBdr>
          <w:bottom w:val="single" w:color="A8905A" w:sz="6"/>
        </w:pBdr>
        <w:spacing w:after="120" w:before="380"/>
      </w:pPr>
      <w:r>
        <w:rPr>
          <w:b/>
          <w:bCs/>
          <w:color w:val="13262E"/>
          <w:sz w:val="26"/>
          <w:szCs w:val="26"/>
        </w:rPr>
        <w:t xml:space="preserve">1. Skin Booster (스킨 부스터)</w:t>
      </w:r>
    </w:p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DMP+</w:t>
      </w:r>
      <w:r>
        <w:rPr>
          <w:color w:val="A8905A"/>
          <w:sz w:val="16"/>
          <w:szCs w:val="16"/>
        </w:rPr>
        <w:t xml:space="preserve">   ·  Skin Booster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PLLA 1mg/ml · HA 3mg/ml · PDRN 2mg/ml · Glutathione 0.5mg (멀티 활성 프리필드 바이알)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콜라겐 자극(PLLA)+보습(HA)+재생(PDRN)+미백(Glutathione) 복합 스킨부스터. 전반 재생·탄력·톤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즉시 사용형 프리필드 바이알 — 메조건/MTS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3ml × 2 vials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150  (100+: 100 / 1000+: 50)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주의·비고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2024 NEW 플래그십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PHV</w:t>
      </w:r>
      <w:r>
        <w:rPr>
          <w:color w:val="A8905A"/>
          <w:sz w:val="16"/>
          <w:szCs w:val="16"/>
        </w:rPr>
        <w:t xml:space="preserve">   ·  Skin Booster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HA 20mg/ml · PLLA 1mg/ml (INCI: Water, Hyaluronic Acid, Poly-L-Lactic Acid) · 특허출원 10-2024-0105115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2년+ 지속 볼륨·콜라겐 형성. 초기 부기 적음(CMC 무함유), 히알루로니다제 즉시 교정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메조/스킨부스터 (PLLA 바이오스티뮬레이터)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10ml vial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150  (100+: 100 / 1000+: 50)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주의·비고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2024 NEW · '2년 지속'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EYE BOOSTER</w:t>
      </w:r>
      <w:r>
        <w:rPr>
          <w:color w:val="A8905A"/>
          <w:sz w:val="16"/>
          <w:szCs w:val="16"/>
        </w:rPr>
        <w:t xml:space="preserve">   ·  Skin Booster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PDRN(Sodium DNA) · HA · Glutathione (INCI: Water, Hyaluronic Acid, Sodium DNA, Glutathione)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전안부 세포재생, 주름·미백·처짐·탄력, 손상 진피세포 복구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메조/MTS/토피컬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1.2ml 시린지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30  (100+: 15 / 1000+: 10)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주의·비고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2025 NEW</w:t>
            </w:r>
          </w:p>
        </w:tc>
      </w:tr>
    </w:tbl>
    <w:p>
      <w:pPr>
        <w:pStyle w:val="Heading2"/>
        <w:pBdr>
          <w:bottom w:val="single" w:color="A8905A" w:sz="6"/>
        </w:pBdr>
        <w:spacing w:after="120" w:before="380"/>
      </w:pPr>
      <w:r>
        <w:rPr>
          <w:b/>
          <w:bCs/>
          <w:color w:val="13262E"/>
          <w:sz w:val="26"/>
          <w:szCs w:val="26"/>
        </w:rPr>
        <w:t xml:space="preserve">2. Meso Solution (메조 솔루션)</w:t>
      </w:r>
    </w:p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TOX</w:t>
      </w:r>
      <w:r>
        <w:rPr>
          <w:color w:val="A8905A"/>
          <w:sz w:val="16"/>
          <w:szCs w:val="16"/>
        </w:rPr>
        <w:t xml:space="preserve">   ·  Meso Solution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Argireline(Acetyl hexapeptide-8) 100ppm · Palmitoyl tetrapeptide-7 · Palmitoyl pentapeptide-4 · PDRN · Adenosine · HA · Glutathione · Niacinamide · Beta glucan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표정주름 완화(보톡스 유사), 세포 치유, 재생, 안면 리쥬비네이션, 흉터, 미백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에어스프레이건 또는 더마롤러(0.5mm 이하) 도포. 취침 전, 주 2-3회, 5-6세션. ※ 주사 금지 — 도포 전용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5ml vial × 10ea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150  (100+: 100 / 1000+: 50)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FDA VCRP 1007236 · CPNP 3028590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주의·비고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FDA 등록 스프레이 펩타이드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PNV+</w:t>
      </w:r>
      <w:r>
        <w:rPr>
          <w:color w:val="A8905A"/>
          <w:sz w:val="16"/>
          <w:szCs w:val="16"/>
        </w:rPr>
        <w:t xml:space="preserve">   ·  Meso Solution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PDRN 2% · Glutathione 2mg/cc · Cross-linked HA 10mg/cc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고농도 PDRN(리쥬란 직접 대체). 리쥬비네이션·여드름흉터·주름·미백·탄력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메조건(니들 1.5mm+)/MTS/30G, 1주 간격 3세션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3ml vial × 5ea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150  (100+: 120 / 1000+: 60)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CPNP 3030186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주의·비고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가교HA — 동맥 주입 주의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PNV</w:t>
      </w:r>
      <w:r>
        <w:rPr>
          <w:color w:val="A8905A"/>
          <w:sz w:val="16"/>
          <w:szCs w:val="16"/>
        </w:rPr>
        <w:t xml:space="preserve">   ·  Meso Solution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PDRN 0.5% · Glutathione 2mg/cc · Cross-linked HA 5mg/cc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저농도 PDRN. 재생·미백·보습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토피컬/더마롤러 0.2-0.5mm, 1주 간격 3세션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3ml vial × 5ea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90  (100+: 60 / 1000+: 30)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CPNP 2829922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주의·비고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가교HA — 동맥 주의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SCALP</w:t>
      </w:r>
      <w:r>
        <w:rPr>
          <w:color w:val="A8905A"/>
          <w:sz w:val="16"/>
          <w:szCs w:val="16"/>
        </w:rPr>
        <w:t xml:space="preserve">   ·  Meso Solution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PDRN · GHK-Cu (Copper tripeptide-1)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모낭 재생·모발 성장(5% 미녹시딜 유사 연구), 흉터 치유, 혈관 재생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더마롤러, 2주 간격. PDRN 5바이알 + GHK-Cu 5바이알 격주 교대, 총 10세션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3ml × 10ea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150  (100+: 100 / 1000+: 50)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CPNP 2829912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주의·비고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얼굴·목 사용 금지, 모발 전용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EYE</w:t>
      </w:r>
      <w:r>
        <w:rPr>
          <w:color w:val="A8905A"/>
          <w:sz w:val="16"/>
          <w:szCs w:val="16"/>
        </w:rPr>
        <w:t xml:space="preserve">   ·  Meso Solution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Carnitine 2% · Acetyl tetrapeptide-5 50ppm · Phosphate buffer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눈밑 지방·다크서클 제거 전용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메조. 1박스 20세션+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2ml vial × 5ea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150  (100+: 100 / 1000+: 50)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CPNP 2829935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주의·비고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Cocktail</w:t>
      </w:r>
      <w:r>
        <w:rPr>
          <w:color w:val="A8905A"/>
          <w:sz w:val="16"/>
          <w:szCs w:val="16"/>
        </w:rPr>
        <w:t xml:space="preserve">   ·  Meso Solution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Glutathione 4ml×5vial + Vitamin C(ascorbic acid) 4ml×5vial (듀얼)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미백 전용 — 티로시나제 억제 + 항산화·콜라겐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더마롤러/메조, 격주 교대 (G: 1·3·5주 / C: 2·4·6주)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4ml × 5+5ea (단가표 4ml×10ea)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90  (100+: 60 / 1000+: 30)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주의·비고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⚠ Glutathione과 Vitamin C 혼합 금지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DM</w:t>
      </w:r>
      <w:r>
        <w:rPr>
          <w:color w:val="A8905A"/>
          <w:sz w:val="16"/>
          <w:szCs w:val="16"/>
        </w:rPr>
        <w:t xml:space="preserve">   ·  Meso Solution (PLLA 메조)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동결건조 PLLA 분말 50mg/5ml + Cross-linked HA 5ml (2제 믹스 세트)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콜라겐 자극(6주~, 5년+ 지속) — 여드름흉터·튼살·넥/핸드 주름·볼륨·리프팅 (필러 아님)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PLLA+HA 보텍스 믹서 혼합, 1개월 간격 2-3세션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PLLA 50mg×1 + 가교HA 5ml×1 set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60  (100+: 40 / 1000+: 20)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CPNP 2829927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주의·비고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V LINE</w:t>
      </w:r>
      <w:r>
        <w:rPr>
          <w:color w:val="A8905A"/>
          <w:sz w:val="16"/>
          <w:szCs w:val="16"/>
        </w:rPr>
        <w:t xml:space="preserve">   ·  Meso Solution (지방분해)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Phosphatidylcholine(PPC) · Deoxycholic acid · Acetyl hexapeptide-8 · Glutathione · Benzyl alcohol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안면 윤곽(지방분해) + 주름·리프팅(AH8) + 미백(Glutathione)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메조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5ml × 10vials (단가표 2ml×5)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90  (100+: 60 / 1000+: 30)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주의·비고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지방분해 솔루션 (GANA DA와 동일 계열)</w:t>
            </w:r>
          </w:p>
        </w:tc>
      </w:tr>
    </w:tbl>
    <w:p>
      <w:pPr>
        <w:pStyle w:val="Heading2"/>
        <w:pBdr>
          <w:bottom w:val="single" w:color="A8905A" w:sz="6"/>
        </w:pBdr>
        <w:spacing w:after="120" w:before="380"/>
      </w:pPr>
      <w:r>
        <w:rPr>
          <w:b/>
          <w:bCs/>
          <w:color w:val="13262E"/>
          <w:sz w:val="26"/>
          <w:szCs w:val="26"/>
        </w:rPr>
        <w:t xml:space="preserve">3. Chemical Peel (필링)</w:t>
      </w:r>
    </w:p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PHA</w:t>
      </w:r>
      <w:r>
        <w:rPr>
          <w:color w:val="A8905A"/>
          <w:sz w:val="16"/>
          <w:szCs w:val="16"/>
        </w:rPr>
        <w:t xml:space="preserve">   ·  Chemical Peel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Polyhydroxy acid 10% (gluconolactone/lactobionic acid) · Alpha arbutin 1%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저자극 각질제거+미백. 민감/주사(rosacea)/아토피 가능. 보습·항산화·장벽강화, 모공·잔주름·톤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취침 전 세안 후 도포, 1주 간격, 2-3세션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40ml (병)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60  (100+: 45 / 1000+: 30)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주의·비고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AHA보다 저자극(큰 분자). ※ 튜브형 필링(GINO·REGEN)은 이번 정리에서 제외, 남은 필링은 PHA만</w:t>
            </w:r>
          </w:p>
        </w:tc>
      </w:tr>
    </w:tbl>
    <w:p>
      <w:pPr>
        <w:pStyle w:val="Heading2"/>
        <w:pBdr>
          <w:bottom w:val="single" w:color="A8905A" w:sz="6"/>
        </w:pBdr>
        <w:spacing w:after="120" w:before="380"/>
      </w:pPr>
      <w:r>
        <w:rPr>
          <w:b/>
          <w:bCs/>
          <w:color w:val="13262E"/>
          <w:sz w:val="26"/>
          <w:szCs w:val="26"/>
        </w:rPr>
        <w:t xml:space="preserve">4. Intimate Care (인티메이트)</w:t>
      </w:r>
    </w:p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GYNO</w:t>
      </w:r>
      <w:r>
        <w:rPr>
          <w:color w:val="A8905A"/>
          <w:sz w:val="16"/>
          <w:szCs w:val="16"/>
        </w:rPr>
        <w:t xml:space="preserve">   ·  Intimate Care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Glutathione · Soy Isoflavone(약전급) · Xanthan gum · Glycerine · Lactic acid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인티메이트(외음부) 미백 + pH 케어 + 건조 완화 + 윤활. 갱년기 여성 효과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도포 / 윤활제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50ml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60  (100+: 60 / 1000+: 30)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주의·비고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⚠ 'Vaginal whitening' 표현 금지 → 'Intimate brightening &amp; pH care'</w:t>
            </w:r>
          </w:p>
        </w:tc>
      </w:tr>
    </w:tbl>
    <w:p>
      <w:pPr>
        <w:pStyle w:val="Heading2"/>
        <w:pBdr>
          <w:bottom w:val="single" w:color="A8905A" w:sz="6"/>
        </w:pBdr>
        <w:spacing w:after="120" w:before="380"/>
      </w:pPr>
      <w:r>
        <w:rPr>
          <w:b/>
          <w:bCs/>
          <w:color w:val="13262E"/>
          <w:sz w:val="26"/>
          <w:szCs w:val="26"/>
        </w:rPr>
        <w:t xml:space="preserve">5. Clinic Care (클리닉케어 — LIFT·PDO·PATCH 제외)</w:t>
      </w:r>
    </w:p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Booster</w:t>
      </w:r>
      <w:r>
        <w:rPr>
          <w:color w:val="A8905A"/>
          <w:sz w:val="16"/>
          <w:szCs w:val="16"/>
        </w:rPr>
        <w:t xml:space="preserve">   ·  Clinic Care (Biorevitalization)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Cross-linked HA 젤 (필러와 동일 가교HA) + Lidocaine(통증 완화)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바이오리바이탈라이제이션(물광/재생) — 가교HA로 진피 수분·볼륨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메조건 사용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2.5ml 시린지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20  (100+: 15 / 1000+: 10)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주의·비고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Booster V</w:t>
      </w:r>
      <w:r>
        <w:rPr>
          <w:color w:val="A8905A"/>
          <w:sz w:val="16"/>
          <w:szCs w:val="16"/>
        </w:rPr>
        <w:t xml:space="preserve">   ·  Clinic Care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Cross-linked HA 10mg/cc · Glutathione 1mg/cc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바이오리바이탈라이제이션 (바이알형)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메조/더마롤러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3/5ml vial × 2ea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20  (100+: 15 / 1000+: 10)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주의·비고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HA V</w:t>
      </w:r>
      <w:r>
        <w:rPr>
          <w:color w:val="A8905A"/>
          <w:sz w:val="16"/>
          <w:szCs w:val="16"/>
        </w:rPr>
        <w:t xml:space="preserve">   ·  Clinic Care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Cross-linked HA 22mg/cc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고농도 가교HA 보습·볼륨 (GANA HA B타입 바이알형)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메조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3/5ml vial × 2ea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60  (100+: 40 / 1000+: 20)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주의·비고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DA</w:t>
      </w:r>
      <w:r>
        <w:rPr>
          <w:color w:val="A8905A"/>
          <w:sz w:val="16"/>
          <w:szCs w:val="16"/>
        </w:rPr>
        <w:t xml:space="preserve">   ·  Clinic Care (지방분해)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Deoxycholic acid 10mg/cc · Phosphate buffer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이중턱·바디 지방분해 (피하지방 유화)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메조 — ※ 얼굴 사용 금지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5ml × 10vials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150  (100+: 100 / 1000+: 50)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CPNP 2829938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주의·비고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2"/>
        <w:pBdr>
          <w:bottom w:val="single" w:color="A8905A" w:sz="6"/>
        </w:pBdr>
        <w:spacing w:after="120" w:before="380"/>
      </w:pPr>
      <w:r>
        <w:rPr>
          <w:b/>
          <w:bCs/>
          <w:color w:val="13262E"/>
          <w:sz w:val="26"/>
          <w:szCs w:val="26"/>
        </w:rPr>
        <w:t xml:space="preserve">6. Peptide (원료 펩타이드 9종 — 신규 추가)</w:t>
      </w:r>
    </w:p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peptides (APDN)</w:t>
      </w:r>
      <w:r>
        <w:rPr>
          <w:color w:val="A8905A"/>
          <w:sz w:val="16"/>
          <w:szCs w:val="16"/>
        </w:rPr>
        <w:t xml:space="preserve">   ·  Peptide (원료 펩타이드)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Dipeptide Diaminobutyroyl Benzylamide Diacetate (SYN-AKE, -Ala-Pro-Dab-NHBn)  ·  500ppm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표정주름 완화 — 아세틸콜린 수용체 길항(보톡스 유사, 합성 뱀독 트리펩타이드)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알코올 세안 후 0.2mm 더마롤러·더마스탬프로 도포(흡수 촉진), 2주 간격 2-3세션. 다른 펩타이드와 칵테일 혼합 가능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3ml × 2vials / box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2026 단가표 없음 — 문의/별도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주의·비고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근이완형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peptides (Carnosine)</w:t>
      </w:r>
      <w:r>
        <w:rPr>
          <w:color w:val="A8905A"/>
          <w:sz w:val="16"/>
          <w:szCs w:val="16"/>
        </w:rPr>
        <w:t xml:space="preserve">   ·  Peptide (원료 펩타이드)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L-Carnosine (beta-alanyl-L-histidine)  ·  50ppm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항노화·지로프로텍터. 텔로미어 단축률 감소, Hayflick limit 증가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알코올 세안 후 0.2mm 더마롤러·더마스탬프로 도포(흡수 촉진), 2주 간격 2-3세션. 다른 펩타이드와 칵테일 혼합 가능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3ml × 2vials / box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2026 단가표 없음 — 문의/별도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주의·비고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peptides (AH8)</w:t>
      </w:r>
      <w:r>
        <w:rPr>
          <w:color w:val="A8905A"/>
          <w:sz w:val="16"/>
          <w:szCs w:val="16"/>
        </w:rPr>
        <w:t xml:space="preserve">   ·  Peptide (원료 펩타이드)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Acetyl hexapeptide-8 (Argireline)  ·  20ppm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표정주름 완화 (보톡스 유사 근이완)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알코올 세안 후 0.2mm 더마롤러·더마스탬프로 도포(흡수 촉진), 2주 간격 2-3세션. 다른 펩타이드와 칵테일 혼합 가능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3ml × 2vials / box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2026 단가표 없음 — 문의/별도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주의·비고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peptides (PP3)</w:t>
      </w:r>
      <w:r>
        <w:rPr>
          <w:color w:val="A8905A"/>
          <w:sz w:val="16"/>
          <w:szCs w:val="16"/>
        </w:rPr>
        <w:t xml:space="preserve">   ·  Peptide (원료 펩타이드)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Palmitoyl pentapeptide-3 (Matrixyl, H-Gly-Pro-Arg-Pro-Ala-OH)  ·  150ppm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콜라겐·엘라스틴 매트릭스 증가, 잔주름 개선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알코올 세안 후 0.2mm 더마롤러·더마스탬프로 도포(흡수 촉진), 2주 간격 2-3세션. 다른 펩타이드와 칵테일 혼합 가능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3ml × 2vials / box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2026 단가표 없음 — 문의/별도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주의·비고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peptides (PT1)</w:t>
      </w:r>
      <w:r>
        <w:rPr>
          <w:color w:val="A8905A"/>
          <w:sz w:val="16"/>
          <w:szCs w:val="16"/>
        </w:rPr>
        <w:t xml:space="preserve">   ·  Peptide (원료 펩타이드)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Palmitoyl tripeptide-1 (pal-GHK / palmitoyl oligopeptide)  ·  100ppm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피부 손상 회복, 진피 지지구조 강화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알코올 세안 후 0.2mm 더마롤러·더마스탬프로 도포(흡수 촉진), 2주 간격 2-3세션. 다른 펩타이드와 칵테일 혼합 가능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3ml × 2vials / box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2026 단가표 없음 — 문의/별도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주의·비고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peptides (MP17)</w:t>
      </w:r>
      <w:r>
        <w:rPr>
          <w:color w:val="A8905A"/>
          <w:sz w:val="16"/>
          <w:szCs w:val="16"/>
        </w:rPr>
        <w:t xml:space="preserve">   ·  Peptide (원료 펩타이드)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Myristoyl pentapeptide-17  ·  500ppm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속눈썹 성장 — 케라틴 유전자 자극, 성장인자 분비 유도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알코올 세안 후 0.2mm 더마롤러·더마스탬프로 도포(흡수 촉진), 2주 간격 2-3세션. 다른 펩타이드와 칵테일 혼합 가능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3ml × 2vials / box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2026 단가표 없음 — 문의/별도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주의·비고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※ 눈에 들어가지 않게 아이브러시로 도포, 3-4세션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peptides (AGH1)</w:t>
      </w:r>
      <w:r>
        <w:rPr>
          <w:color w:val="A8905A"/>
          <w:sz w:val="16"/>
          <w:szCs w:val="16"/>
        </w:rPr>
        <w:t xml:space="preserve">   ·  Peptide (원료 펩타이드)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Acetyl glutamyl heptapeptide-1 (SNAP-8)  ·  500ppm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표정주름 완화 — Argireline 확장 옥타펩타이드(보톡스 유사)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알코올 세안 후 0.2mm 더마롤러·더마스탬프로 도포(흡수 촉진), 2주 간격 2-3세션. 다른 펩타이드와 칵테일 혼합 가능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3ml × 2vials / box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2026 단가표 없음 — 문의/별도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주의·비고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peptides (AT5)</w:t>
      </w:r>
      <w:r>
        <w:rPr>
          <w:color w:val="A8905A"/>
          <w:sz w:val="16"/>
          <w:szCs w:val="16"/>
        </w:rPr>
        <w:t xml:space="preserve">   ·  Peptide (원료 펩타이드)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Acetyl tetrapeptide-5  ·  500ppm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눈밑 부종·눈가방(puffy eyebag) 개선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알코올 세안 후 0.2mm 더마롤러·더마스탬프로 도포(흡수 촉진), 2주 간격 2-3세션. 다른 펩타이드와 칵테일 혼합 가능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3ml × 2vials / box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2026 단가표 없음 — 문의/별도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주의·비고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peptides (NP1)</w:t>
      </w:r>
      <w:r>
        <w:rPr>
          <w:color w:val="A8905A"/>
          <w:sz w:val="16"/>
          <w:szCs w:val="16"/>
        </w:rPr>
        <w:t xml:space="preserve">   ·  Peptide (원료 펩타이드)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Nonapeptide-1  ·  500ppm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미백 — 티로시나제 활성 억제로 멜라닌 합성·색소침착 억제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알코올 세안 후 0.2mm 더마롤러·더마스탬프로 도포(흡수 촉진), 2주 간격 2-3세션. 다른 펩타이드와 칵테일 혼합 가능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3ml × 2vials / box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2026 단가표 없음 — 문의/별도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주의·비고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2"/>
        <w:pBdr>
          <w:bottom w:val="single" w:color="A8905A" w:sz="6"/>
        </w:pBdr>
        <w:spacing w:after="120" w:before="380"/>
      </w:pPr>
      <w:r>
        <w:rPr>
          <w:b/>
          <w:bCs/>
          <w:color w:val="13262E"/>
          <w:sz w:val="26"/>
          <w:szCs w:val="26"/>
        </w:rPr>
        <w:t xml:space="preserve">● 보류 — 본사 판매여부 결정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600"/>
        <w:gridCol w:w="8400"/>
        <w:gridCol w:w="4000"/>
      </w:tblGrid>
      <w:tr>
        <w:trPr>
          <w:tblHeader/>
        </w:trPr>
        <w:tc>
          <w:tcPr>
            <w:tcW w:type="dxa" w:w="2600"/>
            <w:shd w:fill="A8905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제품명</w:t>
            </w:r>
          </w:p>
        </w:tc>
        <w:tc>
          <w:tcPr>
            <w:tcW w:type="dxa" w:w="8400"/>
            <w:shd w:fill="A8905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4000"/>
            <w:shd w:fill="A8905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2600"/>
            <w:shd w:fill="FCE7C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GANA TM</w:t>
            </w:r>
          </w:p>
        </w:tc>
        <w:tc>
          <w:tcPr>
            <w:tcW w:type="dxa" w:w="8400"/>
            <w:shd w:fill="FCE7C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FDA 등록 마스크팩 — PDRN+PHA+AH8+가교HA+α-arbutin, 3팩/박스. FDA Reg 1007236</w:t>
            </w:r>
          </w:p>
        </w:tc>
        <w:tc>
          <w:tcPr>
            <w:tcW w:type="dxa" w:w="4000"/>
            <w:shd w:fill="FCE7C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판매여부 결정 (단가표 누락)</w:t>
            </w:r>
          </w:p>
        </w:tc>
      </w:tr>
      <w:tr>
        <w:tc>
          <w:tcPr>
            <w:tcW w:type="dxa" w:w="2600"/>
            <w:shd w:fill="FCE7C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GANA MASK</w:t>
            </w:r>
          </w:p>
        </w:tc>
        <w:tc>
          <w:tcPr>
            <w:tcW w:type="dxa" w:w="8400"/>
            <w:shd w:fill="FCE7C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화상·시술후 마스크 — Bio cellulose+PLLA+가교HA+PDRN, 1매/팩</w:t>
            </w:r>
          </w:p>
        </w:tc>
        <w:tc>
          <w:tcPr>
            <w:tcW w:type="dxa" w:w="4000"/>
            <w:shd w:fill="FCE7C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판매여부 결정</w:t>
            </w:r>
          </w:p>
        </w:tc>
      </w:tr>
      <w:tr>
        <w:tc>
          <w:tcPr>
            <w:tcW w:type="dxa" w:w="2600"/>
            <w:shd w:fill="FCE7C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GANA AM</w:t>
            </w:r>
          </w:p>
        </w:tc>
        <w:tc>
          <w:tcPr>
            <w:tcW w:type="dxa" w:w="8400"/>
            <w:shd w:fill="FCE7C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Astragalus Membranaceus 뿌리추출 100ppm (TA-65 텔로머라제 활성). 3ml×2vial</w:t>
            </w:r>
          </w:p>
        </w:tc>
        <w:tc>
          <w:tcPr>
            <w:tcW w:type="dxa" w:w="4000"/>
            <w:shd w:fill="FCE7C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사진 9종에 미포함 — 결정 필요</w:t>
            </w:r>
          </w:p>
        </w:tc>
      </w:tr>
    </w:tbl>
    <w:p>
      <w:pPr>
        <w:pStyle w:val="Heading2"/>
        <w:pBdr>
          <w:bottom w:val="single" w:color="A8905A" w:sz="6"/>
        </w:pBdr>
        <w:spacing w:after="120" w:before="380"/>
      </w:pPr>
      <w:r>
        <w:rPr>
          <w:b/>
          <w:bCs/>
          <w:color w:val="13262E"/>
          <w:sz w:val="26"/>
          <w:szCs w:val="26"/>
        </w:rPr>
        <w:t xml:space="preserve">● 제외 (이번 정리 기준)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600"/>
        <w:gridCol w:w="8400"/>
        <w:gridCol w:w="4000"/>
      </w:tblGrid>
      <w:tr>
        <w:trPr>
          <w:tblHeader/>
        </w:trPr>
        <w:tc>
          <w:tcPr>
            <w:tcW w:type="dxa" w:w="2600"/>
            <w:shd w:fill="A8905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분류</w:t>
            </w:r>
          </w:p>
        </w:tc>
        <w:tc>
          <w:tcPr>
            <w:tcW w:type="dxa" w:w="8400"/>
            <w:shd w:fill="A8905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제품</w:t>
            </w:r>
          </w:p>
        </w:tc>
        <w:tc>
          <w:tcPr>
            <w:tcW w:type="dxa" w:w="4000"/>
            <w:shd w:fill="A8905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사유</w:t>
            </w:r>
          </w:p>
        </w:tc>
      </w:tr>
      <w:tr>
        <w:tc>
          <w:tcPr>
            <w:tcW w:type="dxa" w:w="26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필러 전체</w:t>
            </w:r>
          </w:p>
        </w:tc>
        <w:tc>
          <w:tcPr>
            <w:tcW w:type="dxa" w:w="84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GANA HA · MHS · Filler X/Plus · FILL · PH/PH Plus · PN · PNS · CH/CH Plus · PF/PFS · BODY(필러추정)</w:t>
            </w:r>
          </w:p>
        </w:tc>
        <w:tc>
          <w:tcPr>
            <w:tcW w:type="dxa" w:w="40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Dermal filler — 전량 제외</w:t>
            </w:r>
          </w:p>
        </w:tc>
      </w:tr>
      <w:tr>
        <w:tc>
          <w:tcPr>
            <w:tcW w:type="dxa" w:w="26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튜브형 화장품</w:t>
            </w:r>
          </w:p>
        </w:tc>
        <w:tc>
          <w:tcPr>
            <w:tcW w:type="dxa" w:w="84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GANA TC · TC+ · KA · BB (45g 연고/크림)</w:t>
            </w:r>
          </w:p>
        </w:tc>
        <w:tc>
          <w:tcPr>
            <w:tcW w:type="dxa" w:w="40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튜브 토피컬 — 제외</w:t>
            </w:r>
          </w:p>
        </w:tc>
      </w:tr>
      <w:tr>
        <w:tc>
          <w:tcPr>
            <w:tcW w:type="dxa" w:w="26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튜브형 필링</w:t>
            </w:r>
          </w:p>
        </w:tc>
        <w:tc>
          <w:tcPr>
            <w:tcW w:type="dxa" w:w="84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GINO FACE · GINO BODY · REGEN PEEL (튜브 필링)</w:t>
            </w:r>
          </w:p>
        </w:tc>
        <w:tc>
          <w:tcPr>
            <w:tcW w:type="dxa" w:w="40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튜브 필링 — 제외 (남은 필링은 PHA만)</w:t>
            </w:r>
          </w:p>
        </w:tc>
      </w:tr>
      <w:tr>
        <w:tc>
          <w:tcPr>
            <w:tcW w:type="dxa" w:w="26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클리닉케어 일부</w:t>
            </w:r>
          </w:p>
        </w:tc>
        <w:tc>
          <w:tcPr>
            <w:tcW w:type="dxa" w:w="84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GANA LIFT · PDO · PATCH6/10/25</w:t>
            </w:r>
          </w:p>
        </w:tc>
        <w:tc>
          <w:tcPr>
            <w:tcW w:type="dxa" w:w="40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리프팅실/PDO/패치 — 제외 (나머지 클리닉케어는 포함)</w:t>
            </w:r>
          </w:p>
        </w:tc>
      </w:tr>
      <w:tr>
        <w:tc>
          <w:tcPr>
            <w:tcW w:type="dxa" w:w="26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R&amp;D</w:t>
            </w:r>
          </w:p>
        </w:tc>
        <w:tc>
          <w:tcPr>
            <w:tcW w:type="dxa" w:w="84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GANA TEL(텔로미어) · ANGIO</w:t>
            </w:r>
          </w:p>
        </w:tc>
        <w:tc>
          <w:tcPr>
            <w:tcW w:type="dxa" w:w="40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R&amp;D — 제외</w:t>
            </w:r>
          </w:p>
        </w:tc>
      </w:tr>
    </w:tbl>
    <w:p>
      <w:pPr>
        <w:spacing w:before="360"/>
      </w:pPr>
      <w:r>
        <w:rPr>
          <w:i/>
          <w:iCs/>
          <w:color w:val="666666"/>
          <w:sz w:val="16"/>
          <w:szCs w:val="16"/>
        </w:rPr>
        <w:t xml:space="preserve">인증: FDA 2종(TOX·TM, Reg# 1007236 / CPIS# 1135216) · CPNP 7종(PNV+ 3030186 · TOX 3028590 · DA 2829938 · EYE 2829935 · DM 2829927 · PNV 2829922 · SCALP 2829912). GMP·ISO 근거 미확인 → 본사 확인.</w:t>
      </w:r>
    </w:p>
    <w:p>
      <w:r>
        <w:rPr>
          <w:i/>
          <w:iCs/>
          <w:color w:val="666666"/>
          <w:sz w:val="15"/>
          <w:szCs w:val="15"/>
        </w:rPr>
        <w:t xml:space="preserve">출처: 210603 웹카탈로그 / 240821 신제품 / 250325 DMP+ / 20260407 단가표(USD) / GANA RND price 2026 — pdftotext 본문 추출.</w:t>
      </w:r>
    </w:p>
    <w:sectPr>
      <w:pgSz w:w="16838" w:h="11906" w:orient="landscape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2026-06-13T09:20:23.637Z</dcterms:created>
  <dcterms:modified xsi:type="dcterms:W3CDTF">2026-06-13T09:20:23.638Z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