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기억-변질-엔진"/>
    <w:p>
      <w:pPr>
        <w:pStyle w:val="Heading1"/>
      </w:pPr>
      <w:r>
        <w:t xml:space="preserve">기억 변질 엔진</w:t>
      </w:r>
    </w:p>
    <w:bookmarkStart w:id="10" w:name="엔진-개요"/>
    <w:p>
      <w:pPr>
        <w:pStyle w:val="Heading2"/>
      </w:pPr>
      <w:r>
        <w:t xml:space="preserve">1. 엔진 개요</w:t>
      </w:r>
    </w:p>
    <w:p>
      <w:pPr>
        <w:pStyle w:val="FirstParagraph"/>
      </w:pPr>
      <w:r>
        <w:t xml:space="preserve">이 엔진은 “기억의 변질” 프로세스를 서사 시스템으로 구현하는 공통 베이스다.</w:t>
      </w:r>
      <w:r>
        <w:t xml:space="preserve"> </w:t>
      </w:r>
      <w:r>
        <w:t xml:space="preserve">The Confession, Archive, Strata는 모두 이 엔진 위에서 작동하며, 차이는 시간성과 인터페이스뿐이다.</w:t>
      </w:r>
    </w:p>
    <w:bookmarkStart w:id="9" w:name="핵심-원리"/>
    <w:p>
      <w:pPr>
        <w:pStyle w:val="Heading3"/>
      </w:pPr>
      <w:r>
        <w:t xml:space="preserve">1.1. 핵심 원리</w:t>
      </w:r>
    </w:p>
    <w:p>
      <w:pPr>
        <w:pStyle w:val="Compact"/>
        <w:numPr>
          <w:ilvl w:val="0"/>
          <w:numId w:val="1001"/>
        </w:numPr>
      </w:pPr>
      <w:r>
        <w:t xml:space="preserve">기억은 항상 열려 있지 않다: 체험자의 감정 상태와 정렬도에 따라 접근권이 결정된다.</w:t>
      </w:r>
    </w:p>
    <w:p>
      <w:pPr>
        <w:pStyle w:val="Compact"/>
        <w:numPr>
          <w:ilvl w:val="0"/>
          <w:numId w:val="1001"/>
        </w:numPr>
      </w:pPr>
      <w:r>
        <w:t xml:space="preserve">해석이 축적되면 원본이 변질된다: 오염도와 오염 방향에 따라 텍스트와 감정 좌표가 달라진다.</w:t>
      </w:r>
    </w:p>
    <w:p>
      <w:pPr>
        <w:pStyle w:val="Compact"/>
        <w:numPr>
          <w:ilvl w:val="0"/>
          <w:numId w:val="1001"/>
        </w:numPr>
      </w:pPr>
      <w:r>
        <w:t xml:space="preserve">화자는 고정된 존재가 아니다: 오염이 진행되면 화자가 narrator → object → absent로 붕괴한다.</w:t>
      </w:r>
    </w:p>
    <w:p>
      <w:pPr>
        <w:pStyle w:val="Compact"/>
        <w:numPr>
          <w:ilvl w:val="0"/>
          <w:numId w:val="1001"/>
        </w:numPr>
      </w:pPr>
      <w:r>
        <w:t xml:space="preserve">기억은 서로 영향을 준다: 장면 간 전이 규칙, 기억 병합, 2차 접근 조건이 존재한다.</w:t>
      </w:r>
    </w:p>
    <w:p>
      <w:pPr>
        <w:pStyle w:val="Compact"/>
        <w:numPr>
          <w:ilvl w:val="0"/>
          <w:numId w:val="1001"/>
        </w:numPr>
      </w:pPr>
      <w:r>
        <w:t xml:space="preserve">기억은 시간에 의해 변질된다: 모든 축적값은 시간 감쇠(Time Decay)를 적용받는다.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감정이유태도-측정-변수"/>
    <w:p>
      <w:pPr>
        <w:pStyle w:val="Heading2"/>
      </w:pPr>
      <w:r>
        <w:t xml:space="preserve">2. 감정·이유·태도: 측정 변수</w:t>
      </w:r>
    </w:p>
    <w:bookmarkStart w:id="11" w:name="vad-감정-좌표-emotion-vector"/>
    <w:p>
      <w:pPr>
        <w:pStyle w:val="Heading3"/>
      </w:pPr>
      <w:r>
        <w:t xml:space="preserve">2.1. VAD 감정 좌표 (Emotion Vector)</w:t>
      </w:r>
    </w:p>
    <w:p>
      <w:pPr>
        <w:pStyle w:val="FirstParagraph"/>
      </w:pPr>
      <w:r>
        <w:t xml:space="preserve">각 장면의 감정은 Valence–Arousal–Dominance 3차원 좌표로 표현된다.</w:t>
      </w:r>
    </w:p>
    <w:p>
      <w:pPr>
        <w:pStyle w:val="Compact"/>
        <w:numPr>
          <w:ilvl w:val="0"/>
          <w:numId w:val="1002"/>
        </w:numPr>
      </w:pPr>
      <w:r>
        <w:t xml:space="preserve">Valence (X): 쾌–불쾌. +1.0은 강한 기쁨, -1.0은 절망에 가까운 상태.</w:t>
      </w:r>
    </w:p>
    <w:p>
      <w:pPr>
        <w:pStyle w:val="Compact"/>
        <w:numPr>
          <w:ilvl w:val="0"/>
          <w:numId w:val="1002"/>
        </w:numPr>
      </w:pPr>
      <w:r>
        <w:t xml:space="preserve">Arousal (Z): 각성–이완. +1.0은 분노·공포처럼 심장이 뛰는 상태, -1.0은 우울·무기력처럼 에너지가 빠진 상태.</w:t>
      </w:r>
    </w:p>
    <w:p>
      <w:pPr>
        <w:pStyle w:val="Compact"/>
        <w:numPr>
          <w:ilvl w:val="0"/>
          <w:numId w:val="1002"/>
        </w:numPr>
      </w:pPr>
      <w:r>
        <w:t xml:space="preserve">Dominance (Y): 지배–종속. +1.0은 상황을 주도한 상태, -1.0은 압도당한 상태.</w:t>
      </w:r>
    </w:p>
    <w:p>
      <w:pPr>
        <w:pStyle w:val="FirstParagraph"/>
      </w:pPr>
      <w:r>
        <w:t xml:space="preserve">기존 “감정 10개 벡터” 같은 고정 리스트는 삭제되며, VAD가 기본 감정 표현 레이어가 된다.</w:t>
      </w:r>
    </w:p>
    <w:p>
      <w:pPr>
        <w:pStyle w:val="BodyText"/>
      </w:pPr>
      <w:r>
        <w:t xml:space="preserve">numbness와 VOID는 다음처럼 구분된다.</w:t>
      </w:r>
    </w:p>
    <w:p>
      <w:pPr>
        <w:pStyle w:val="Compact"/>
        <w:numPr>
          <w:ilvl w:val="0"/>
          <w:numId w:val="1003"/>
        </w:numPr>
      </w:pPr>
      <w:r>
        <w:t xml:space="preserve">numbness: 아무것도 느끼지 못했다 → 감정의 한 방식으로, VAD 공간 안에 포함.</w:t>
      </w:r>
    </w:p>
    <w:p>
      <w:pPr>
        <w:pStyle w:val="Compact"/>
        <w:numPr>
          <w:ilvl w:val="0"/>
          <w:numId w:val="1003"/>
        </w:numPr>
      </w:pPr>
      <w:r>
        <w:t xml:space="preserve">void.emotion / void.reason: 말할 수 없다, 왜인지 모르겠다 → 감정·이유의 결손 상태로, 별도 VOID 플래그로 처리.</w:t>
      </w:r>
    </w:p>
    <w:bookmarkEnd w:id="11"/>
    <w:bookmarkStart w:id="12" w:name="이유-벡터-reason-vector"/>
    <w:p>
      <w:pPr>
        <w:pStyle w:val="Heading3"/>
      </w:pPr>
      <w:r>
        <w:t xml:space="preserve">2.2. 이유 벡터 (Reason Vector)</w:t>
      </w:r>
    </w:p>
    <w:p>
      <w:pPr>
        <w:pStyle w:val="FirstParagraph"/>
      </w:pPr>
      <w:r>
        <w:t xml:space="preserve">체험자가 제시한 “왜 그런 감정을 느꼈는지”를 원본과 비교한다.</w:t>
      </w:r>
      <w:r>
        <w:t xml:space="preserve"> </w:t>
      </w:r>
      <w:r>
        <w:t xml:space="preserve">이유는 대상, 인과성, 귀인 방향 등으로 분해되어 수치화된다.</w:t>
      </w:r>
    </w:p>
    <w:p>
      <w:pPr>
        <w:pStyle w:val="Compact"/>
        <w:numPr>
          <w:ilvl w:val="0"/>
          <w:numId w:val="1004"/>
        </w:numPr>
      </w:pPr>
      <w:r>
        <w:t xml:space="preserve">귀인 방향: self_blame / other_blame / fate_blame</w:t>
      </w:r>
    </w:p>
    <w:p>
      <w:pPr>
        <w:pStyle w:val="Compact"/>
        <w:numPr>
          <w:ilvl w:val="0"/>
          <w:numId w:val="1004"/>
        </w:numPr>
      </w:pPr>
      <w:r>
        <w:t xml:space="preserve">핵심 두려움: abandonment / death / rejection / failure</w:t>
      </w:r>
    </w:p>
    <w:p>
      <w:pPr>
        <w:pStyle w:val="Compact"/>
        <w:numPr>
          <w:ilvl w:val="0"/>
          <w:numId w:val="1004"/>
        </w:numPr>
      </w:pPr>
      <w:r>
        <w:t xml:space="preserve">결손: void (모르겠다, 말하고 싶지 않다)</w:t>
      </w:r>
    </w:p>
    <w:p>
      <w:pPr>
        <w:pStyle w:val="FirstParagraph"/>
      </w:pPr>
      <w:r>
        <w:t xml:space="preserve">이유 유사도 계산에는 Object Concordance, Causality Weight, VOID Penalty 등이 사용된다.</w:t>
      </w:r>
    </w:p>
    <w:bookmarkEnd w:id="12"/>
    <w:bookmarkStart w:id="13" w:name="정렬도-alignment"/>
    <w:p>
      <w:pPr>
        <w:pStyle w:val="Heading3"/>
      </w:pPr>
      <w:r>
        <w:t xml:space="preserve">2.3. 정렬도 (Alignment)</w:t>
      </w:r>
    </w:p>
    <w:p>
      <w:pPr>
        <w:pStyle w:val="FirstParagraph"/>
      </w:pPr>
      <w:r>
        <w:t xml:space="preserve">정렬도는 A가 느꼈던 것과 B가 느끼는 것이 얼마나 비슷한지 0~1 사이 숫자로 표현한다.</w:t>
      </w:r>
    </w:p>
    <w:p>
      <w:pPr>
        <w:pStyle w:val="Compact"/>
        <w:numPr>
          <w:ilvl w:val="0"/>
          <w:numId w:val="1005"/>
        </w:numPr>
      </w:pPr>
      <w:r>
        <w:t xml:space="preserve">감정 유사도(E): VAD 좌표 및 앵커 감정 집합에 대한 상대적 근접도.</w:t>
      </w:r>
    </w:p>
    <w:p>
      <w:pPr>
        <w:pStyle w:val="Compact"/>
        <w:numPr>
          <w:ilvl w:val="0"/>
          <w:numId w:val="1005"/>
        </w:numPr>
      </w:pPr>
      <w:r>
        <w:t xml:space="preserve">이유 유사도(R): 위 이유 벡터의 유사도.</w:t>
      </w:r>
    </w:p>
    <w:p>
      <w:pPr>
        <w:pStyle w:val="Compact"/>
        <w:numPr>
          <w:ilvl w:val="0"/>
          <w:numId w:val="1005"/>
        </w:numPr>
      </w:pPr>
      <w:r>
        <w:t xml:space="preserve">태도 계수(A): VOID 공명, 회피, 반복 접근 등의 양상을 반영.</w:t>
      </w:r>
    </w:p>
    <w:p>
      <w:pPr>
        <w:pStyle w:val="FirstParagraph"/>
      </w:pPr>
      <w:r>
        <w:t xml:space="preserve">정렬도 = (감정 유사도 × 0.4) + (이유 유사도 × 0.4) + (태도 계수 × 0.2)</w:t>
      </w:r>
    </w:p>
    <w:p>
      <w:pPr>
        <w:pStyle w:val="BodyText"/>
      </w:pPr>
      <w:r>
        <w:t xml:space="preserve">정렬도는 HIGH / MID / LOW / FIXATED 버킷으로 양자화되고, 각 버킷은 다른 전이 타입을 호출한다.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버킷과-전이-타입"/>
    <w:p>
      <w:pPr>
        <w:pStyle w:val="Heading2"/>
      </w:pPr>
      <w:r>
        <w:t xml:space="preserve">3. 버킷과 전이 타입</w:t>
      </w:r>
    </w:p>
    <w:bookmarkStart w:id="15" w:name="버킷-정의"/>
    <w:p>
      <w:pPr>
        <w:pStyle w:val="Heading3"/>
      </w:pPr>
      <w:r>
        <w:t xml:space="preserve">3.1. 버킷 정의</w:t>
      </w:r>
    </w:p>
    <w:p>
      <w:pPr>
        <w:pStyle w:val="Compact"/>
        <w:numPr>
          <w:ilvl w:val="0"/>
          <w:numId w:val="1006"/>
        </w:numPr>
      </w:pPr>
      <w:r>
        <w:t xml:space="preserve">HIGH: 정렬도 ≥ 0.55 — 비슷하게 느꼈다.</w:t>
      </w:r>
    </w:p>
    <w:p>
      <w:pPr>
        <w:pStyle w:val="Compact"/>
        <w:numPr>
          <w:ilvl w:val="0"/>
          <w:numId w:val="1006"/>
        </w:numPr>
      </w:pPr>
      <w:r>
        <w:t xml:space="preserve">MID: 0.35 ≤ 정렬도 &lt; 0.55 — 애매한 영역.</w:t>
      </w:r>
    </w:p>
    <w:p>
      <w:pPr>
        <w:pStyle w:val="Compact"/>
        <w:numPr>
          <w:ilvl w:val="0"/>
          <w:numId w:val="1006"/>
        </w:numPr>
      </w:pPr>
      <w:r>
        <w:t xml:space="preserve">LOW: 정렬도 &lt; 0.35 — 다르게 느꼈다.</w:t>
      </w:r>
    </w:p>
    <w:p>
      <w:pPr>
        <w:pStyle w:val="Compact"/>
        <w:numPr>
          <w:ilvl w:val="0"/>
          <w:numId w:val="1006"/>
        </w:numPr>
      </w:pPr>
      <w:r>
        <w:t xml:space="preserve">FIXATED: 같은 감정 3회 이상 연속 — 여기에 갇혔다.</w:t>
      </w:r>
    </w:p>
    <w:p>
      <w:pPr>
        <w:pStyle w:val="FirstParagraph"/>
      </w:pPr>
      <w:r>
        <w:t xml:space="preserve">경계에서의 떨림을 막기 위해 히스테리시스(입·출 조건 분리)를 적용한다.</w:t>
      </w:r>
    </w:p>
    <w:bookmarkEnd w:id="15"/>
    <w:bookmarkStart w:id="16" w:name="전이-타입-6가지"/>
    <w:p>
      <w:pPr>
        <w:pStyle w:val="Heading3"/>
      </w:pPr>
      <w:r>
        <w:t xml:space="preserve">3.2. 전이 타입 6가지</w:t>
      </w:r>
    </w:p>
    <w:p>
      <w:pPr>
        <w:pStyle w:val="Compact"/>
        <w:numPr>
          <w:ilvl w:val="0"/>
          <w:numId w:val="1007"/>
        </w:numPr>
      </w:pPr>
      <w:r>
        <w:t xml:space="preserve">echo_follow (HIGH): 감정이 잔향처럼 따라옴. 자연스럽게 다음 장면으로 이동.</w:t>
      </w:r>
    </w:p>
    <w:p>
      <w:pPr>
        <w:pStyle w:val="Compact"/>
        <w:numPr>
          <w:ilvl w:val="0"/>
          <w:numId w:val="1007"/>
        </w:numPr>
      </w:pPr>
      <w:r>
        <w:t xml:space="preserve">bridge (MID): 애매한 연결. 중립적 장면이나 다른 관점으로 우회.</w:t>
      </w:r>
    </w:p>
    <w:p>
      <w:pPr>
        <w:pStyle w:val="Compact"/>
        <w:numPr>
          <w:ilvl w:val="0"/>
          <w:numId w:val="1007"/>
        </w:numPr>
      </w:pPr>
      <w:r>
        <w:t xml:space="preserve">contradiction (LOW + emotion mismatch): 반대 감정 장면으로 튕겨나감.</w:t>
      </w:r>
    </w:p>
    <w:p>
      <w:pPr>
        <w:pStyle w:val="Compact"/>
        <w:numPr>
          <w:ilvl w:val="0"/>
          <w:numId w:val="1007"/>
        </w:numPr>
      </w:pPr>
      <w:r>
        <w:t xml:space="preserve">displacement (LOW + reason mismatch): 같은 감정, 다른 대상/귀인으로 전이.</w:t>
      </w:r>
    </w:p>
    <w:p>
      <w:pPr>
        <w:pStyle w:val="Compact"/>
        <w:numPr>
          <w:ilvl w:val="0"/>
          <w:numId w:val="1007"/>
        </w:numPr>
      </w:pPr>
      <w:r>
        <w:t xml:space="preserve">avoidance (LOW + void mismatch): 감정에 접근하지 못해 장면을 건너뜀.</w:t>
      </w:r>
    </w:p>
    <w:p>
      <w:pPr>
        <w:pStyle w:val="Compact"/>
        <w:numPr>
          <w:ilvl w:val="0"/>
          <w:numId w:val="1007"/>
        </w:numPr>
      </w:pPr>
      <w:r>
        <w:t xml:space="preserve">fixation (FIXATED): 같은 장면 반복. 강박적 반복을 표현.</w:t>
      </w:r>
    </w:p>
    <w:p>
      <w:pPr>
        <w:pStyle w:val="FirstParagraph"/>
      </w:pPr>
      <w:r>
        <w:t xml:space="preserve">전이 순간에는 단순한 “다음 장면”이 아니라, 감정 기반 선택의 의미 상태(State Meaning)가 함께 기록된다.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오염-시스템과-시간-감쇠"/>
    <w:p>
      <w:pPr>
        <w:pStyle w:val="Heading2"/>
      </w:pPr>
      <w:r>
        <w:t xml:space="preserve">4. 오염 시스템과 시간 감쇠</w:t>
      </w:r>
    </w:p>
    <w:bookmarkStart w:id="18" w:name="오염도-contamination-level"/>
    <w:p>
      <w:pPr>
        <w:pStyle w:val="Heading3"/>
      </w:pPr>
      <w:r>
        <w:t xml:space="preserve">4.1. 오염도 (Contamination Level)</w:t>
      </w:r>
    </w:p>
    <w:p>
      <w:pPr>
        <w:pStyle w:val="FirstParagraph"/>
      </w:pPr>
      <w:r>
        <w:t xml:space="preserve">오염도는 이 기억이 얼마나 많은 해석을 거쳤는지 0~1 숫자로 표현한다.</w:t>
      </w:r>
    </w:p>
    <w:p>
      <w:pPr>
        <w:pStyle w:val="Compact"/>
        <w:numPr>
          <w:ilvl w:val="0"/>
          <w:numId w:val="1008"/>
        </w:numPr>
      </w:pPr>
      <w:r>
        <w:t xml:space="preserve">0.0~0.3: 원본 텍스트 접근 가능.</w:t>
      </w:r>
    </w:p>
    <w:p>
      <w:pPr>
        <w:pStyle w:val="Compact"/>
        <w:numPr>
          <w:ilvl w:val="0"/>
          <w:numId w:val="1008"/>
        </w:numPr>
      </w:pPr>
      <w:r>
        <w:t xml:space="preserve">0.3~0.6: 오염 버전 1 — 객체화 단계.</w:t>
      </w:r>
    </w:p>
    <w:p>
      <w:pPr>
        <w:pStyle w:val="Compact"/>
        <w:numPr>
          <w:ilvl w:val="0"/>
          <w:numId w:val="1008"/>
        </w:numPr>
      </w:pPr>
      <w:r>
        <w:t xml:space="preserve">0.6~0.9: 오염 버전 2 — 추상화 단계.</w:t>
      </w:r>
    </w:p>
    <w:p>
      <w:pPr>
        <w:pStyle w:val="Compact"/>
        <w:numPr>
          <w:ilvl w:val="0"/>
          <w:numId w:val="1008"/>
        </w:numPr>
      </w:pPr>
      <w:r>
        <w:t xml:space="preserve">0.9~1.0: 화석화 직전 — Strata 전이 임계 상태.</w:t>
      </w:r>
    </w:p>
    <w:bookmarkEnd w:id="18"/>
    <w:bookmarkStart w:id="19" w:name="오염-방향-contamination-direction"/>
    <w:p>
      <w:pPr>
        <w:pStyle w:val="Heading3"/>
      </w:pPr>
      <w:r>
        <w:t xml:space="preserve">4.2. 오염 방향 (Contamination Direction)</w:t>
      </w:r>
    </w:p>
    <w:p>
      <w:pPr>
        <w:pStyle w:val="FirstParagraph"/>
      </w:pPr>
      <w:r>
        <w:t xml:space="preserve">기억이 변질되는 네 가지 방향을 정의한다.</w:t>
      </w:r>
    </w:p>
    <w:p>
      <w:pPr>
        <w:pStyle w:val="Compact"/>
        <w:numPr>
          <w:ilvl w:val="0"/>
          <w:numId w:val="1009"/>
        </w:numPr>
      </w:pPr>
      <w:r>
        <w:t xml:space="preserve">affective: 감정 과잉화 — “슬펐다” → “죽고 싶었다”.</w:t>
      </w:r>
    </w:p>
    <w:p>
      <w:pPr>
        <w:pStyle w:val="Compact"/>
        <w:numPr>
          <w:ilvl w:val="0"/>
          <w:numId w:val="1009"/>
        </w:numPr>
      </w:pPr>
      <w:r>
        <w:t xml:space="preserve">semantic: 의미 추상화 — “고양이가 죽었다” → “무언가 사라졌다”.</w:t>
      </w:r>
    </w:p>
    <w:p>
      <w:pPr>
        <w:pStyle w:val="Compact"/>
        <w:numPr>
          <w:ilvl w:val="0"/>
          <w:numId w:val="1009"/>
        </w:numPr>
      </w:pPr>
      <w:r>
        <w:t xml:space="preserve">displacement: 대상 전이 — “고양이” → “엄마” → “나”.</w:t>
      </w:r>
    </w:p>
    <w:p>
      <w:pPr>
        <w:pStyle w:val="Compact"/>
        <w:numPr>
          <w:ilvl w:val="0"/>
          <w:numId w:val="1009"/>
        </w:numPr>
      </w:pPr>
      <w:r>
        <w:t xml:space="preserve">erasure: 삭제/침묵 — “…” 또는 “[삭제됨]”.</w:t>
      </w:r>
    </w:p>
    <w:bookmarkEnd w:id="19"/>
    <w:bookmarkStart w:id="20" w:name="화자-상태-narrator-state"/>
    <w:p>
      <w:pPr>
        <w:pStyle w:val="Heading3"/>
      </w:pPr>
      <w:r>
        <w:t xml:space="preserve">4.3. 화자 상태 (Narrator State)</w:t>
      </w:r>
    </w:p>
    <w:p>
      <w:pPr>
        <w:pStyle w:val="FirstParagraph"/>
      </w:pPr>
      <w:r>
        <w:t xml:space="preserve">오염이 진행되면 화자 역시 변형된다.</w:t>
      </w:r>
    </w:p>
    <w:p>
      <w:pPr>
        <w:pStyle w:val="Compact"/>
        <w:numPr>
          <w:ilvl w:val="0"/>
          <w:numId w:val="1010"/>
        </w:numPr>
      </w:pPr>
      <w:r>
        <w:t xml:space="preserve">narrator: “나는 후회하며 울고 있었다.”</w:t>
      </w:r>
    </w:p>
    <w:p>
      <w:pPr>
        <w:pStyle w:val="Compact"/>
        <w:numPr>
          <w:ilvl w:val="0"/>
          <w:numId w:val="1010"/>
        </w:numPr>
      </w:pPr>
      <w:r>
        <w:t xml:space="preserve">object: “그녀는 후회하며 울고 있었다.”</w:t>
      </w:r>
    </w:p>
    <w:p>
      <w:pPr>
        <w:pStyle w:val="Compact"/>
        <w:numPr>
          <w:ilvl w:val="0"/>
          <w:numId w:val="1010"/>
        </w:numPr>
      </w:pPr>
      <w:r>
        <w:t xml:space="preserve">absent: “누군가 울고 있었던 것 같다.”</w:t>
      </w:r>
    </w:p>
    <w:bookmarkEnd w:id="20"/>
    <w:bookmarkStart w:id="21" w:name="시간-감쇠-time-decay"/>
    <w:p>
      <w:pPr>
        <w:pStyle w:val="Heading3"/>
      </w:pPr>
      <w:r>
        <w:t xml:space="preserve">4.4. 시간 감쇠 (Time Decay)</w:t>
      </w:r>
    </w:p>
    <w:p>
      <w:pPr>
        <w:pStyle w:val="FirstParagraph"/>
      </w:pPr>
      <w:r>
        <w:t xml:space="preserve">모든 축적값(레이어 영향력, 접근 기록)은 시간에 따라 감쇠한다.</w:t>
      </w:r>
    </w:p>
    <w:p>
      <w:pPr>
        <w:pStyle w:val="Compact"/>
        <w:numPr>
          <w:ilvl w:val="0"/>
          <w:numId w:val="1011"/>
        </w:numPr>
      </w:pPr>
      <w:r>
        <w:t xml:space="preserve">반감기: 90일 후 영향력 50%.</w:t>
      </w:r>
    </w:p>
    <w:p>
      <w:pPr>
        <w:pStyle w:val="Compact"/>
        <w:numPr>
          <w:ilvl w:val="0"/>
          <w:numId w:val="1011"/>
        </w:numPr>
      </w:pPr>
      <w:r>
        <w:t xml:space="preserve">30일 이내: 1.0</w:t>
      </w:r>
    </w:p>
    <w:p>
      <w:pPr>
        <w:pStyle w:val="Compact"/>
        <w:numPr>
          <w:ilvl w:val="0"/>
          <w:numId w:val="1011"/>
        </w:numPr>
      </w:pPr>
      <w:r>
        <w:t xml:space="preserve">31~90일: 0.6</w:t>
      </w:r>
    </w:p>
    <w:p>
      <w:pPr>
        <w:pStyle w:val="Compact"/>
        <w:numPr>
          <w:ilvl w:val="0"/>
          <w:numId w:val="1011"/>
        </w:numPr>
      </w:pPr>
      <w:r>
        <w:t xml:space="preserve">91~180일: 0.3</w:t>
      </w:r>
    </w:p>
    <w:p>
      <w:pPr>
        <w:pStyle w:val="Compact"/>
        <w:numPr>
          <w:ilvl w:val="0"/>
          <w:numId w:val="1011"/>
        </w:numPr>
      </w:pPr>
      <w:r>
        <w:t xml:space="preserve">180일 초과: 0.1</w:t>
      </w:r>
    </w:p>
    <w:p>
      <w:pPr>
        <w:pStyle w:val="FirstParagraph"/>
      </w:pPr>
      <w:r>
        <w:t xml:space="preserve">의미: 기억은 살아 있으며, 최신 해석이 방향을 바꿀 수 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오염-텍스트-변형-매핑"/>
    <w:p>
      <w:pPr>
        <w:pStyle w:val="Heading2"/>
      </w:pPr>
      <w:r>
        <w:t xml:space="preserve">5. 오염 텍스트 변형 매핑</w:t>
      </w:r>
    </w:p>
    <w:p>
      <w:pPr>
        <w:pStyle w:val="FirstParagraph"/>
      </w:pPr>
      <w:r>
        <w:t xml:space="preserve">mismatch_type에 따라 Stage 1(객체화)과 Stage 2(추상화) 변형 방향이 결정된다.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8"/>
        <w:gridCol w:w="294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mismatch_type</w:t>
            </w:r>
          </w:p>
        </w:tc>
        <w:tc>
          <w:tcPr/>
          <w:p>
            <w:pPr>
              <w:pStyle w:val="Compact"/>
            </w:pPr>
            <w:r>
              <w:t xml:space="preserve">Stage 1 핵심 변형 (객체화)</w:t>
            </w:r>
          </w:p>
        </w:tc>
        <w:tc>
          <w:tcPr/>
          <w:p>
            <w:pPr>
              <w:pStyle w:val="Compact"/>
            </w:pPr>
            <w:r>
              <w:t xml:space="preserve">Stage 2 핵심 변형 (추상화)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1인칭→3인칭, 감각 흐림</w:t>
            </w:r>
          </w:p>
        </w:tc>
        <w:tc>
          <w:tcPr/>
          <w:p>
            <w:pPr>
              <w:pStyle w:val="Compact"/>
            </w:pPr>
            <w:r>
              <w:t xml:space="preserve">문장 끊김, 대상 소거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emotion_mismatch</w:t>
            </w:r>
          </w:p>
        </w:tc>
        <w:tc>
          <w:tcPr/>
          <w:p>
            <w:pPr>
              <w:pStyle w:val="Compact"/>
            </w:pPr>
            <w:r>
              <w:t xml:space="preserve">감정 단어 변형</w:t>
            </w:r>
          </w:p>
        </w:tc>
        <w:tc>
          <w:tcPr/>
          <w:p>
            <w:pPr>
              <w:pStyle w:val="Compact"/>
            </w:pPr>
            <w:r>
              <w:t xml:space="preserve">감정 표현 모호화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target_displacement</w:t>
            </w:r>
          </w:p>
        </w:tc>
        <w:tc>
          <w:tcPr/>
          <w:p>
            <w:pPr>
              <w:pStyle w:val="Compact"/>
            </w:pPr>
            <w:r>
              <w:t xml:space="preserve">대상/인물 모호화</w:t>
            </w:r>
          </w:p>
        </w:tc>
        <w:tc>
          <w:tcPr/>
          <w:p>
            <w:pPr>
              <w:pStyle w:val="Compact"/>
            </w:pPr>
            <w:r>
              <w:t xml:space="preserve">대상 완전 소거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attribution_mismatch</w:t>
            </w:r>
          </w:p>
        </w:tc>
        <w:tc>
          <w:tcPr/>
          <w:p>
            <w:pPr>
              <w:pStyle w:val="Compact"/>
            </w:pPr>
            <w:r>
              <w:t xml:space="preserve">원인 귀속 변경</w:t>
            </w:r>
          </w:p>
        </w:tc>
        <w:tc>
          <w:tcPr/>
          <w:p>
            <w:pPr>
              <w:pStyle w:val="Compact"/>
            </w:pPr>
            <w:r>
              <w:t xml:space="preserve">인과관계 모호화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void_mismatch</w:t>
            </w:r>
          </w:p>
        </w:tc>
        <w:tc>
          <w:tcPr/>
          <w:p>
            <w:pPr>
              <w:pStyle w:val="Compact"/>
            </w:pPr>
            <w:r>
              <w:t xml:space="preserve">여백 증가, 간소화</w:t>
            </w:r>
          </w:p>
        </w:tc>
        <w:tc>
          <w:tcPr/>
          <w:p>
            <w:pPr>
              <w:pStyle w:val="Compact"/>
            </w:pPr>
            <w:r>
              <w:t xml:space="preserve">거의 끊긴 형태</w:t>
            </w:r>
          </w:p>
        </w:tc>
      </w:tr>
    </w:tbl>
    <w:p>
      <w:pPr>
        <w:pStyle w:val="BodyText"/>
      </w:pPr>
      <w:r>
        <w:t xml:space="preserve">5.1. Stage 3 스타일 (코드 생성, AI 비사용)</w:t>
      </w:r>
      <w:r>
        <w:t xml:space="preserve"> </w:t>
      </w:r>
      <w:r>
        <w:t xml:space="preserve">Glitch: ░▒▓█▪▫ 유니코드 블록 문자로 일부 대체.</w:t>
      </w:r>
      <w:r>
        <w:t xml:space="preserve"> </w:t>
      </w:r>
      <w:r>
        <w:t xml:space="preserve">Redact: 단어/구를 ████ 로 소거.</w:t>
      </w:r>
      <w:r>
        <w:t xml:space="preserve"> </w:t>
      </w:r>
      <w:r>
        <w:t xml:space="preserve">Dissolve: 글자가 공백으로 소멸.</w:t>
      </w:r>
    </w:p>
    <w:bookmarkEnd w:id="23"/>
    <w:bookmarkEnd w:id="24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