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별이-엔진-v2-마이그레이션-가이드"/>
    <w:p>
      <w:pPr>
        <w:pStyle w:val="Heading1"/>
      </w:pPr>
      <w:r>
        <w:t xml:space="preserve">별이 엔진 V2 마이그레이션 가이드</w:t>
      </w:r>
    </w:p>
    <w:bookmarkStart w:id="9" w:name="v2-목표"/>
    <w:p>
      <w:pPr>
        <w:pStyle w:val="Heading2"/>
      </w:pPr>
      <w:r>
        <w:t xml:space="preserve">1. V2 목표</w:t>
      </w:r>
    </w:p>
    <w:p>
      <w:pPr>
        <w:pStyle w:val="FirstParagraph"/>
      </w:pPr>
      <w:r>
        <w:t xml:space="preserve">V2 마이그레이션의 핵심 목표는 다음과 같습니다: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UX 안정성 향상</w:t>
      </w:r>
      <w:r>
        <w:t xml:space="preserve">: 억울함(False Negative) 감소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점수 분포 튜닝 가능성 확보</w:t>
      </w:r>
      <w:r>
        <w:t xml:space="preserve">: 분포를 먼저 관찰하고 조정할 수 있는 구조</w:t>
      </w:r>
    </w:p>
    <w:p>
      <w:pPr>
        <w:pStyle w:val="FirstParagraph"/>
      </w:pPr>
      <w:r>
        <w:t xml:space="preserve">기존 V1에서는 Appraisal/Reason이 점수에 직접 반영되어 불안정한 점수 분포를 보였습니다. V2에서는 점수 계산을 Embedding + VAD 중심으로 단순화하고, Appraisal은 narrative tag 분류에만 사용합니다.</w:t>
      </w:r>
    </w:p>
    <w:bookmarkEnd w:id="9"/>
    <w:bookmarkStart w:id="13" w:name="핵심-변경-공식"/>
    <w:p>
      <w:pPr>
        <w:pStyle w:val="Heading2"/>
      </w:pPr>
      <w:r>
        <w:t xml:space="preserve">2. 핵심 변경 공식</w:t>
      </w:r>
    </w:p>
    <w:bookmarkStart w:id="10" w:name="vad-유사도-계산"/>
    <w:p>
      <w:pPr>
        <w:pStyle w:val="Heading3"/>
      </w:pPr>
      <w:r>
        <w:t xml:space="preserve">VAD 유사도 계산</w:t>
      </w:r>
    </w:p>
    <w:p>
      <w:pPr>
        <w:pStyle w:val="SourceCode"/>
      </w:pPr>
      <w:r>
        <w:rPr>
          <w:rStyle w:val="VerbatimChar"/>
        </w:rPr>
        <w:t xml:space="preserve">dist = sqrt((dv)² + (da)² + (dd)²)</w:t>
      </w:r>
      <w:r>
        <w:br/>
      </w:r>
      <w:r>
        <w:rPr>
          <w:rStyle w:val="VerbatimChar"/>
        </w:rPr>
        <w:t xml:space="preserve">maxDist = sqrt(12)  // VAD가 [-1, 1] 범위라고 가정</w:t>
      </w:r>
      <w:r>
        <w:br/>
      </w:r>
      <w:r>
        <w:rPr>
          <w:rStyle w:val="VerbatimChar"/>
        </w:rPr>
        <w:t xml:space="preserve">normalizedDist = clamp(dist / maxDist, 0, 1)</w:t>
      </w:r>
      <w:r>
        <w:br/>
      </w:r>
      <w:r>
        <w:rPr>
          <w:rStyle w:val="VerbatimChar"/>
        </w:rPr>
        <w:t xml:space="preserve">vad_score = exp(-k * normalizedDist)  // k = 3.0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변경 전</w:t>
      </w:r>
      <w:r>
        <w:t xml:space="preserve">: 코사인 유사도 기반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변경 후</w:t>
      </w:r>
      <w:r>
        <w:t xml:space="preserve">: 3D 유클리드 거리 + 정규화 + 지수 감쇠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효과</w:t>
      </w:r>
      <w:r>
        <w:t xml:space="preserve">: 거리에 따른 부드러운 감쇠, 튜닝 가능한 k 값</w:t>
      </w:r>
    </w:p>
    <w:bookmarkEnd w:id="10"/>
    <w:bookmarkStart w:id="11" w:name="embedding-유사도-계산"/>
    <w:p>
      <w:pPr>
        <w:pStyle w:val="Heading3"/>
      </w:pPr>
      <w:r>
        <w:t xml:space="preserve">Embedding 유사도 계산</w:t>
      </w:r>
    </w:p>
    <w:p>
      <w:pPr>
        <w:pStyle w:val="SourceCode"/>
      </w:pPr>
      <w:r>
        <w:rPr>
          <w:rStyle w:val="VerbatimChar"/>
        </w:rPr>
        <w:t xml:space="preserve">emb_score_raw = cosineSimilarity(vecA, vecB)  // 음수는 0으로 클램프</w:t>
      </w:r>
      <w:r>
        <w:br/>
      </w:r>
      <w:r>
        <w:rPr>
          <w:rStyle w:val="VerbatimChar"/>
        </w:rPr>
        <w:t xml:space="preserve">emb_score_adj = pow(emb_score_raw, EMB_EXPONENT)  // 기본 1.35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변경 전</w:t>
      </w:r>
      <w:r>
        <w:t xml:space="preserve">: 코사인 유사도 그대로 사용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변경 후</w:t>
      </w:r>
      <w:r>
        <w:t xml:space="preserve">: 지수 보정을 통한 비선형 변환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효과</w:t>
      </w:r>
      <w:r>
        <w:t xml:space="preserve">: 높은 유사도를 더 강조, 분포 조정 가능</w:t>
      </w:r>
    </w:p>
    <w:bookmarkEnd w:id="11"/>
    <w:bookmarkStart w:id="12" w:name="최종-점수-계산"/>
    <w:p>
      <w:pPr>
        <w:pStyle w:val="Heading3"/>
      </w:pPr>
      <w:r>
        <w:t xml:space="preserve">최종 점수 계산</w:t>
      </w:r>
    </w:p>
    <w:p>
      <w:pPr>
        <w:pStyle w:val="SourceCode"/>
      </w:pPr>
      <w:r>
        <w:rPr>
          <w:rStyle w:val="VerbatimChar"/>
        </w:rPr>
        <w:t xml:space="preserve">rawScore = (emb_score_adj * 0.65) + (vad_score * 0.35)</w:t>
      </w:r>
      <w:r>
        <w:br/>
      </w:r>
      <w:r>
        <w:rPr>
          <w:rStyle w:val="VerbatimChar"/>
        </w:rPr>
        <w:t xml:space="preserve">voidPenalty = (void_mismatch) ? 0.7 : 1.0</w:t>
      </w:r>
      <w:r>
        <w:br/>
      </w:r>
      <w:r>
        <w:rPr>
          <w:rStyle w:val="VerbatimChar"/>
        </w:rPr>
        <w:t xml:space="preserve">finalScore = clamp(rawScore * voidPenalty, 0, 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가중치</w:t>
      </w:r>
      <w:r>
        <w:t xml:space="preserve">: Embedding 65%, VAD 35%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Void Penalty</w:t>
      </w:r>
      <w:r>
        <w:t xml:space="preserve">: VOID 불일치 시 0.7 배율 적용</w:t>
      </w:r>
    </w:p>
    <w:bookmarkEnd w:id="12"/>
    <w:bookmarkEnd w:id="13"/>
    <w:bookmarkStart w:id="16" w:name="thresholds"/>
    <w:p>
      <w:pPr>
        <w:pStyle w:val="Heading2"/>
      </w:pPr>
      <w:r>
        <w:t xml:space="preserve">3. Thresholds</w:t>
      </w:r>
    </w:p>
    <w:bookmarkStart w:id="14" w:name="버킷-임계값"/>
    <w:p>
      <w:pPr>
        <w:pStyle w:val="Heading3"/>
      </w:pPr>
      <w:r>
        <w:t xml:space="preserve">버킷 임계값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</w:t>
      </w:r>
      <w:r>
        <w:t xml:space="preserve">:</w:t>
      </w:r>
      <w:r>
        <w:t xml:space="preserve"> </w:t>
      </w:r>
      <w:r>
        <w:rPr>
          <w:rStyle w:val="VerbatimChar"/>
        </w:rPr>
        <w:t xml:space="preserve">&gt;= 0.76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 0.52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</w:t>
      </w:r>
      <w:r>
        <w:t xml:space="preserve">:</w:t>
      </w:r>
      <w:r>
        <w:t xml:space="preserve"> </w:t>
      </w:r>
      <w:r>
        <w:rPr>
          <w:rStyle w:val="VerbatimChar"/>
        </w:rPr>
        <w:t xml:space="preserve">0.52 &lt;= alignment &lt; 0.76</w:t>
      </w:r>
    </w:p>
    <w:bookmarkEnd w:id="14"/>
    <w:bookmarkStart w:id="15" w:name="히스테리시스"/>
    <w:p>
      <w:pPr>
        <w:pStyle w:val="Heading3"/>
      </w:pPr>
      <w:r>
        <w:t xml:space="preserve">히스테리시스</w:t>
      </w:r>
    </w:p>
    <w:p>
      <w:pPr>
        <w:pStyle w:val="FirstParagraph"/>
      </w:pPr>
      <w:r>
        <w:t xml:space="preserve">버킷 전환 시 채터링 방지를 위한 히스테리시스 적용: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HIGH 유지 기준</w:t>
      </w:r>
      <w:r>
        <w:t xml:space="preserve">:</w:t>
      </w:r>
      <w:r>
        <w:t xml:space="preserve"> </w:t>
      </w:r>
      <w:r>
        <w:rPr>
          <w:rStyle w:val="VerbatimChar"/>
        </w:rPr>
        <w:t xml:space="preserve">&gt;= 0.70</w:t>
      </w:r>
      <w:r>
        <w:t xml:space="preserve"> </w:t>
      </w:r>
      <w:r>
        <w:t xml:space="preserve">(HIGH에서 떨어질 때)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LOW 유지 기준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&lt;= 0.58</w:t>
      </w:r>
      <w:r>
        <w:t xml:space="preserve"> </w:t>
      </w:r>
      <w:r>
        <w:t xml:space="preserve">(LOW에서 올라갈 때)</w:t>
      </w:r>
    </w:p>
    <w:bookmarkEnd w:id="15"/>
    <w:bookmarkEnd w:id="16"/>
    <w:bookmarkStart w:id="23" w:name="appraisal-정책"/>
    <w:p>
      <w:pPr>
        <w:pStyle w:val="Heading2"/>
      </w:pPr>
      <w:r>
        <w:t xml:space="preserve">4. Appraisal 정책</w:t>
      </w:r>
    </w:p>
    <w:bookmarkStart w:id="17" w:name="점수-반영-제외"/>
    <w:p>
      <w:pPr>
        <w:pStyle w:val="Heading3"/>
      </w:pPr>
      <w:r>
        <w:t xml:space="preserve">점수 반영 제외</w:t>
      </w:r>
    </w:p>
    <w:p>
      <w:pPr>
        <w:pStyle w:val="FirstParagraph"/>
      </w:pPr>
      <w:r>
        <w:t xml:space="preserve">V2에서는 Appraisal/Reason이</w:t>
      </w:r>
      <w:r>
        <w:t xml:space="preserve"> </w:t>
      </w:r>
      <w:r>
        <w:rPr>
          <w:b/>
          <w:bCs/>
        </w:rPr>
        <w:t xml:space="preserve">점수 계산에 반영되지 않습니다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attribution</w:t>
      </w:r>
      <w:r>
        <w:t xml:space="preserve"> </w:t>
      </w:r>
      <w:r>
        <w:t xml:space="preserve">(귀인 방향)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core_fear</w:t>
      </w:r>
      <w:r>
        <w:t xml:space="preserve"> </w:t>
      </w:r>
      <w:r>
        <w:t xml:space="preserve">(핵심 두려움)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is_void</w:t>
      </w:r>
      <w:r>
        <w:t xml:space="preserve"> </w:t>
      </w:r>
      <w:r>
        <w:t xml:space="preserve">(공백 여부)</w:t>
      </w:r>
    </w:p>
    <w:p>
      <w:pPr>
        <w:pStyle w:val="FirstParagraph"/>
      </w:pPr>
      <w:r>
        <w:t xml:space="preserve">이들은 점수에 영향을 주지 않고, 오직</w:t>
      </w:r>
      <w:r>
        <w:t xml:space="preserve"> </w:t>
      </w:r>
      <w:r>
        <w:rPr>
          <w:b/>
          <w:bCs/>
        </w:rPr>
        <w:t xml:space="preserve">narrative tag 분류</w:t>
      </w:r>
      <w:r>
        <w:t xml:space="preserve">에만 사용됩니다.</w:t>
      </w:r>
    </w:p>
    <w:bookmarkEnd w:id="17"/>
    <w:bookmarkStart w:id="18" w:name="mismatch-type-우선순위"/>
    <w:p>
      <w:pPr>
        <w:pStyle w:val="Heading3"/>
      </w:pPr>
      <w:r>
        <w:t xml:space="preserve">Mismatch Type 우선순위</w:t>
      </w:r>
    </w:p>
    <w:p>
      <w:pPr>
        <w:pStyle w:val="FirstParagraph"/>
      </w:pPr>
      <w:r>
        <w:rPr>
          <w:rStyle w:val="VerbatimChar"/>
        </w:rPr>
        <w:t xml:space="preserve">mismatch_type</w:t>
      </w:r>
      <w:r>
        <w:t xml:space="preserve"> </w:t>
      </w:r>
      <w:r>
        <w:t xml:space="preserve">판정 시 다음 우선순위를 따릅니다:</w:t>
      </w:r>
    </w:p>
    <w:bookmarkEnd w:id="18"/>
    <w:bookmarkStart w:id="19" w:name="void_mismatch-최우선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void_mismatch</w:t>
      </w:r>
      <w:r>
        <w:t xml:space="preserve"> </w:t>
      </w:r>
      <w:r>
        <w:t xml:space="preserve">(최우선)</w:t>
      </w:r>
    </w:p>
    <w:bookmarkEnd w:id="19"/>
    <w:bookmarkStart w:id="20" w:name="attribution_mismatch-attribution-존재할-때만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attribution_mismatch</w:t>
      </w:r>
      <w:r>
        <w:t xml:space="preserve"> </w:t>
      </w:r>
      <w:r>
        <w:t xml:space="preserve">(attribution 존재할 때만)</w:t>
      </w:r>
    </w:p>
    <w:bookmarkEnd w:id="20"/>
    <w:bookmarkStart w:id="21" w:name="core_fear_mismatch-core_fear-존재할-때만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core_fear_mismatch</w:t>
      </w:r>
      <w:r>
        <w:t xml:space="preserve"> </w:t>
      </w:r>
      <w:r>
        <w:t xml:space="preserve">(core_fear 존재할 때만)</w:t>
      </w:r>
    </w:p>
    <w:bookmarkEnd w:id="21"/>
    <w:bookmarkStart w:id="22" w:name="emotion_mismatch-fallback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emotion_mismatch</w:t>
      </w:r>
      <w:r>
        <w:t xml:space="preserve"> </w:t>
      </w:r>
      <w:r>
        <w:t xml:space="preserve">(fallback)</w:t>
      </w:r>
    </w:p>
    <w:bookmarkEnd w:id="22"/>
    <w:bookmarkEnd w:id="23"/>
    <w:bookmarkStart w:id="34" w:name="파일별-변경-요약"/>
    <w:p>
      <w:pPr>
        <w:pStyle w:val="Heading2"/>
      </w:pPr>
      <w:r>
        <w:t xml:space="preserve">5. 파일별 변경 요약</w:t>
      </w:r>
    </w:p>
    <w:bookmarkStart w:id="24" w:name="jssharedmath.js"/>
    <w:p>
      <w:pPr>
        <w:pStyle w:val="Heading3"/>
      </w:pPr>
      <w:r>
        <w:t xml:space="preserve">js/shared/math.js</w:t>
      </w:r>
    </w:p>
    <w:bookmarkEnd w:id="24"/>
    <w:bookmarkStart w:id="25" w:name="신규-함수-추가"/>
    <w:p>
      <w:pPr>
        <w:pStyle w:val="Heading3"/>
      </w:pPr>
      <w:r>
        <w:t xml:space="preserve">신규 함수 추가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calculateVADSimilarity(userVAD, originVAD, k=3.0)</w:t>
      </w:r>
    </w:p>
    <w:p>
      <w:pPr>
        <w:pStyle w:val="Compact"/>
        <w:numPr>
          <w:ilvl w:val="1"/>
          <w:numId w:val="1009"/>
        </w:numPr>
      </w:pPr>
      <w:r>
        <w:t xml:space="preserve">3D 유클리드 거리 기반 VAD 유사도 계산</w:t>
      </w:r>
    </w:p>
    <w:p>
      <w:pPr>
        <w:pStyle w:val="Compact"/>
        <w:numPr>
          <w:ilvl w:val="1"/>
          <w:numId w:val="1009"/>
        </w:numPr>
      </w:pPr>
      <w:r>
        <w:t xml:space="preserve">지수 감쇠 적용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calculateEmbeddingSimilarity(vecA, vecB)</w:t>
      </w:r>
    </w:p>
    <w:p>
      <w:pPr>
        <w:pStyle w:val="Compact"/>
        <w:numPr>
          <w:ilvl w:val="1"/>
          <w:numId w:val="1010"/>
        </w:numPr>
      </w:pPr>
      <w:r>
        <w:t xml:space="preserve">코사인 유사도 계산 (임베딩 전용)</w:t>
      </w:r>
    </w:p>
    <w:p>
      <w:pPr>
        <w:pStyle w:val="Compact"/>
        <w:numPr>
          <w:ilvl w:val="1"/>
          <w:numId w:val="1010"/>
        </w:numPr>
      </w:pPr>
      <w:r>
        <w:t xml:space="preserve">음수는 0으로 클램프</w:t>
      </w:r>
    </w:p>
    <w:bookmarkEnd w:id="25"/>
    <w:bookmarkStart w:id="26" w:name="기존-함수-변경"/>
    <w:p>
      <w:pPr>
        <w:pStyle w:val="Heading3"/>
      </w:pPr>
      <w:r>
        <w:t xml:space="preserve">기존 함수 변경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getBucket()</w:t>
      </w:r>
      <w:r>
        <w:t xml:space="preserve">: 임계값 조정</w:t>
      </w:r>
    </w:p>
    <w:p>
      <w:pPr>
        <w:pStyle w:val="Compact"/>
        <w:numPr>
          <w:ilvl w:val="1"/>
          <w:numId w:val="1012"/>
        </w:numPr>
      </w:pPr>
      <w:r>
        <w:t xml:space="preserve">HIGH: 0.55 → 0.76</w:t>
      </w:r>
    </w:p>
    <w:p>
      <w:pPr>
        <w:pStyle w:val="Compact"/>
        <w:numPr>
          <w:ilvl w:val="1"/>
          <w:numId w:val="1012"/>
        </w:numPr>
      </w:pPr>
      <w:r>
        <w:t xml:space="preserve">LOW: 0.35 → 0.52</w:t>
      </w:r>
    </w:p>
    <w:p>
      <w:pPr>
        <w:pStyle w:val="Compact"/>
        <w:numPr>
          <w:ilvl w:val="1"/>
          <w:numId w:val="1012"/>
        </w:numPr>
      </w:pPr>
      <w:r>
        <w:t xml:space="preserve">히스테리시스 값도 조정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cosineSimilarity()</w:t>
      </w:r>
      <w:r>
        <w:t xml:space="preserve">: deprecated 주석 추가 (하위 호환성 유지)</w:t>
      </w:r>
    </w:p>
    <w:bookmarkEnd w:id="26"/>
    <w:bookmarkStart w:id="27" w:name="jscorebyeoriengine.js"/>
    <w:p>
      <w:pPr>
        <w:pStyle w:val="Heading3"/>
      </w:pPr>
      <w:r>
        <w:t xml:space="preserve">js/core/ByeoriEngine.js</w:t>
      </w:r>
    </w:p>
    <w:bookmarkEnd w:id="27"/>
    <w:bookmarkStart w:id="28" w:name="import-추가"/>
    <w:p>
      <w:pPr>
        <w:pStyle w:val="Heading3"/>
      </w:pPr>
      <w:r>
        <w:t xml:space="preserve">Import 추가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calculateVADSimilarity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calculateEmbeddingSimilarity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'../shared/math.js'</w:t>
      </w:r>
      <w:r>
        <w:rPr>
          <w:rStyle w:val="OperatorTok"/>
        </w:rPr>
        <w:t xml:space="preserve">;</w:t>
      </w:r>
    </w:p>
    <w:bookmarkEnd w:id="28"/>
    <w:bookmarkStart w:id="29" w:name="튜닝-상수-정의"/>
    <w:p>
      <w:pPr>
        <w:pStyle w:val="Heading3"/>
      </w:pPr>
      <w:r>
        <w:t xml:space="preserve">튜닝 상수 정의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EMB_WEIGHT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VAD_WEIGHT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EMB_EXPONENT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1.35~1.45로 튜닝 가능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VAD_K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VOID_PENALTY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</w:p>
    <w:bookmarkEnd w:id="29"/>
    <w:bookmarkStart w:id="30" w:name="함수-변경"/>
    <w:p>
      <w:pPr>
        <w:pStyle w:val="Heading3"/>
      </w:pPr>
      <w:r>
        <w:t xml:space="preserve">함수 변경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_calculateComplexAlignment()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_calculateSimplerAlignment()</w:t>
      </w:r>
      <w:r>
        <w:t xml:space="preserve"> </w:t>
      </w:r>
      <w:r>
        <w:t xml:space="preserve">교체</w:t>
      </w:r>
    </w:p>
    <w:p>
      <w:pPr>
        <w:pStyle w:val="Compact"/>
        <w:numPr>
          <w:ilvl w:val="1"/>
          <w:numId w:val="1014"/>
        </w:numPr>
      </w:pPr>
      <w:r>
        <w:t xml:space="preserve">Appraisal/Reason 제외</w:t>
      </w:r>
    </w:p>
    <w:p>
      <w:pPr>
        <w:pStyle w:val="Compact"/>
        <w:numPr>
          <w:ilvl w:val="1"/>
          <w:numId w:val="1014"/>
        </w:numPr>
      </w:pPr>
      <w:r>
        <w:t xml:space="preserve">Embedding + VAD 중심 계산</w:t>
      </w:r>
    </w:p>
    <w:p>
      <w:pPr>
        <w:pStyle w:val="Compact"/>
        <w:numPr>
          <w:ilvl w:val="1"/>
          <w:numId w:val="1014"/>
        </w:numPr>
      </w:pPr>
      <w:r>
        <w:t xml:space="preserve">Void penalty 적용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_getMismatchType()</w:t>
      </w:r>
      <w:r>
        <w:t xml:space="preserve">: 우선순위 조정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target_displacement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core_fear_mismatch</w:t>
      </w:r>
      <w:r>
        <w:t xml:space="preserve">로 변경</w:t>
      </w:r>
    </w:p>
    <w:p>
      <w:pPr>
        <w:pStyle w:val="Compact"/>
        <w:numPr>
          <w:ilvl w:val="1"/>
          <w:numId w:val="1015"/>
        </w:numPr>
      </w:pPr>
      <w:r>
        <w:t xml:space="preserve">점수에는 관여하지 않고 narrative tag 분류용으로만 사용</w:t>
      </w:r>
    </w:p>
    <w:bookmarkEnd w:id="30"/>
    <w:bookmarkStart w:id="31" w:name="debug-정보-확장"/>
    <w:p>
      <w:pPr>
        <w:pStyle w:val="Heading3"/>
      </w:pPr>
      <w:r>
        <w:t xml:space="preserve">Debug 정보 확장</w:t>
      </w:r>
    </w:p>
    <w:p>
      <w:pPr>
        <w:pStyle w:val="SourceCode"/>
      </w:pPr>
      <w:r>
        <w:rPr>
          <w:rStyle w:val="NormalTok"/>
        </w:rPr>
        <w:t xml:space="preserve">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vad_score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emb_score_raw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emb_score_adj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void_penalty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EMB_WEIGHT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VAD_WEIGHT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EMB_EXPONENT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VAD_K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jsservicesaiservice.js"/>
    <w:p>
      <w:pPr>
        <w:pStyle w:val="Heading3"/>
      </w:pPr>
      <w:r>
        <w:t xml:space="preserve">js/services/AIService.js</w:t>
      </w:r>
    </w:p>
    <w:bookmarkEnd w:id="32"/>
    <w:bookmarkStart w:id="33" w:name="validateemotionanalysisresult-변경"/>
    <w:p>
      <w:pPr>
        <w:pStyle w:val="Heading3"/>
      </w:pPr>
      <w:r>
        <w:t xml:space="preserve">validateEmotionAnalysisResult() 변경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analysis.embedding</w:t>
      </w:r>
      <w:r>
        <w:t xml:space="preserve"> </w:t>
      </w:r>
      <w:r>
        <w:t xml:space="preserve">검증 추가</w:t>
      </w:r>
    </w:p>
    <w:p>
      <w:pPr>
        <w:pStyle w:val="Compact"/>
        <w:numPr>
          <w:ilvl w:val="1"/>
          <w:numId w:val="1017"/>
        </w:numPr>
      </w:pPr>
      <w:r>
        <w:t xml:space="preserve">배열 타입 확인</w:t>
      </w:r>
    </w:p>
    <w:p>
      <w:pPr>
        <w:pStyle w:val="Compact"/>
        <w:numPr>
          <w:ilvl w:val="1"/>
          <w:numId w:val="1017"/>
        </w:numPr>
      </w:pPr>
      <w:r>
        <w:t xml:space="preserve">모든 원소가 number이고 NaN이 아닌지 확인</w:t>
      </w:r>
    </w:p>
    <w:p>
      <w:pPr>
        <w:pStyle w:val="Compact"/>
        <w:numPr>
          <w:ilvl w:val="1"/>
          <w:numId w:val="1017"/>
        </w:numPr>
      </w:pPr>
      <w:r>
        <w:t xml:space="preserve">길이가 10 미만이면 경고만 (실패 처리하지 않음)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analysis.reason_analysis</w:t>
      </w:r>
      <w:r>
        <w:t xml:space="preserve"> </w:t>
      </w:r>
      <w:r>
        <w:t xml:space="preserve">선택사항으로 완화</w:t>
      </w:r>
    </w:p>
    <w:p>
      <w:pPr>
        <w:pStyle w:val="Compact"/>
        <w:numPr>
          <w:ilvl w:val="1"/>
          <w:numId w:val="1018"/>
        </w:numPr>
      </w:pPr>
      <w:r>
        <w:t xml:space="preserve">있으면 검증, 없으면 통과</w:t>
      </w:r>
    </w:p>
    <w:p>
      <w:pPr>
        <w:pStyle w:val="Compact"/>
        <w:numPr>
          <w:ilvl w:val="1"/>
          <w:numId w:val="1018"/>
        </w:numPr>
      </w:pPr>
      <w:r>
        <w:t xml:space="preserve">점수 계산에 사용되지 않으므로 필수가 아님</w:t>
      </w:r>
    </w:p>
    <w:p>
      <w:pPr>
        <w:pStyle w:val="Compact"/>
        <w:numPr>
          <w:ilvl w:val="0"/>
          <w:numId w:val="1016"/>
        </w:numPr>
      </w:pPr>
      <w:r>
        <w:t xml:space="preserve">기존 필수 필드 유지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analysis.base</w:t>
      </w:r>
      <w:r>
        <w:t xml:space="preserve"> </w:t>
      </w:r>
      <w:r>
        <w:t xml:space="preserve">(핵심 좌표)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generatedEmotion</w:t>
      </w:r>
    </w:p>
    <w:bookmarkEnd w:id="33"/>
    <w:bookmarkEnd w:id="34"/>
    <w:bookmarkStart w:id="44" w:name="튜닝-가이드"/>
    <w:p>
      <w:pPr>
        <w:pStyle w:val="Heading2"/>
      </w:pPr>
      <w:r>
        <w:t xml:space="preserve">6. 튜닝 가이드</w:t>
      </w:r>
    </w:p>
    <w:bookmarkStart w:id="35" w:name="원칙-분포를-먼저-보고-조정"/>
    <w:p>
      <w:pPr>
        <w:pStyle w:val="Heading3"/>
      </w:pPr>
      <w:r>
        <w:t xml:space="preserve">원칙:</w:t>
      </w:r>
      <w:r>
        <w:t xml:space="preserve"> </w:t>
      </w:r>
      <w:r>
        <w:t xml:space="preserve">“분포를 먼저 보고 조정”</w:t>
      </w:r>
    </w:p>
    <w:p>
      <w:pPr>
        <w:pStyle w:val="FirstParagraph"/>
      </w:pPr>
      <w:r>
        <w:t xml:space="preserve">튜닝 전에 반드시 다음을 확인하세요:</w:t>
      </w:r>
    </w:p>
    <w:bookmarkEnd w:id="35"/>
    <w:bookmarkStart w:id="36" w:name="점수-분포-히스토그램-highmidlow-비율-확인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점수 분포 히스토그램</w:t>
      </w:r>
      <w:r>
        <w:t xml:space="preserve">: HIGH/MID/LOW 비율 확인</w:t>
      </w:r>
    </w:p>
    <w:bookmarkEnd w:id="36"/>
    <w:bookmarkStart w:id="37" w:name="false-negative-사례-억울하게-low로-분류된-케이스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False Negative 사례</w:t>
      </w:r>
      <w:r>
        <w:t xml:space="preserve">: 억울하게 LOW로 분류된 케이스</w:t>
      </w:r>
    </w:p>
    <w:bookmarkEnd w:id="37"/>
    <w:bookmarkStart w:id="38" w:name="false-positive-사례-과도하게-high로-분류된-케이스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False Positive 사례</w:t>
      </w:r>
      <w:r>
        <w:t xml:space="preserve">: 과도하게 HIGH로 분류된 케이스</w:t>
      </w:r>
    </w:p>
    <w:bookmarkEnd w:id="38"/>
    <w:bookmarkStart w:id="39" w:name="emb_exponent-조절-1.35-1.45"/>
    <w:p>
      <w:pPr>
        <w:pStyle w:val="Heading3"/>
      </w:pPr>
      <w:r>
        <w:t xml:space="preserve">EMB_EXPONENT 조절 (1.35 ~ 1.45)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Embedding 유사도의 비선형 보정 강도 조절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값이 클수록</w:t>
      </w:r>
      <w:r>
        <w:t xml:space="preserve">: 높은 유사도를 더 강조 (분포가 오른쪽으로 치우침)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값이 작을수록</w:t>
      </w:r>
      <w:r>
        <w:t xml:space="preserve">: 유사도 차이를 완화 (분포가 왼쪽으로 이동)</w:t>
      </w:r>
    </w:p>
    <w:p>
      <w:pPr>
        <w:pStyle w:val="FirstParagraph"/>
      </w:pPr>
      <w:r>
        <w:rPr>
          <w:b/>
          <w:bCs/>
        </w:rPr>
        <w:t xml:space="preserve">조절 전략</w:t>
      </w:r>
      <w:r>
        <w:t xml:space="preserve">:</w:t>
      </w:r>
      <w:r>
        <w:t xml:space="preserve"> </w:t>
      </w:r>
      <w:r>
        <w:t xml:space="preserve">- HIGH 비율이 너무 낮으면 → 값 증가 (1.35 → 1.40 → 1.45)</w:t>
      </w:r>
      <w:r>
        <w:t xml:space="preserve"> </w:t>
      </w:r>
      <w:r>
        <w:t xml:space="preserve">- HIGH 비율이 너무 높으면 → 값 감소</w:t>
      </w:r>
    </w:p>
    <w:bookmarkEnd w:id="39"/>
    <w:bookmarkStart w:id="40" w:name="highlow-임계값-조절"/>
    <w:p>
      <w:pPr>
        <w:pStyle w:val="Heading3"/>
      </w:pPr>
      <w:r>
        <w:t xml:space="preserve">HIGH/LOW 임계값 조절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버킷 분포 조정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HIGH 임계값 낮추기</w:t>
      </w:r>
      <w:r>
        <w:t xml:space="preserve"> </w:t>
      </w:r>
      <w:r>
        <w:t xml:space="preserve">(0.76 → 0.72): HIGH 비율 증가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HIGH 임계값 높이기</w:t>
      </w:r>
      <w:r>
        <w:t xml:space="preserve"> </w:t>
      </w:r>
      <w:r>
        <w:t xml:space="preserve">(0.76 → 0.80): HIGH 비율 감소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LOW 임계값 낮추기</w:t>
      </w:r>
      <w:r>
        <w:t xml:space="preserve"> </w:t>
      </w:r>
      <w:r>
        <w:t xml:space="preserve">(0.52 → 0.48): LOW 비율 감소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LOW 임계값 높이기</w:t>
      </w:r>
      <w:r>
        <w:t xml:space="preserve"> </w:t>
      </w:r>
      <w:r>
        <w:t xml:space="preserve">(0.52 → 0.56): LOW 비율 증가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HIGH와 LOW 사이에 MID가 있어야 하므로, HIGH &gt;= LOW + 0.2 이상 유지</w:t>
      </w:r>
    </w:p>
    <w:bookmarkEnd w:id="40"/>
    <w:bookmarkStart w:id="41" w:name="vad_k-조절-기본-3.0"/>
    <w:p>
      <w:pPr>
        <w:pStyle w:val="Heading3"/>
      </w:pPr>
      <w:r>
        <w:t xml:space="preserve">VAD_K 조절 (기본 3.0)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VAD 거리에 따른 감쇠 강도 조절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값이 클수록</w:t>
      </w:r>
      <w:r>
        <w:t xml:space="preserve">: 거리에 민감하게 반응 (가까울수록 높은 점수)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값이 작을수록</w:t>
      </w:r>
      <w:r>
        <w:t xml:space="preserve">: 거리 차이를 완화</w:t>
      </w:r>
    </w:p>
    <w:p>
      <w:pPr>
        <w:pStyle w:val="FirstParagraph"/>
      </w:pPr>
      <w:r>
        <w:rPr>
          <w:b/>
          <w:bCs/>
        </w:rPr>
        <w:t xml:space="preserve">조절 전략</w:t>
      </w:r>
      <w:r>
        <w:t xml:space="preserve">:</w:t>
      </w:r>
      <w:r>
        <w:t xml:space="preserve"> </w:t>
      </w:r>
      <w:r>
        <w:t xml:space="preserve">- VAD 점수가 전반적으로 낮으면 → 값 감소 (3.0 → 2.5 → 2.0)</w:t>
      </w:r>
      <w:r>
        <w:t xml:space="preserve"> </w:t>
      </w:r>
      <w:r>
        <w:t xml:space="preserve">- VAD 점수가 전반적으로 높으면 → 값 증가 (3.0 → 3.5 → 4.0)</w:t>
      </w:r>
    </w:p>
    <w:bookmarkEnd w:id="41"/>
    <w:bookmarkStart w:id="42" w:name="가중치-조절-emb_weight-vad_weight"/>
    <w:p>
      <w:pPr>
        <w:pStyle w:val="Heading3"/>
      </w:pPr>
      <w:r>
        <w:t xml:space="preserve">가중치 조절 (EMB_WEIGHT / VAD_WEIGHT)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Embedding과 VAD의 상대적 중요도 조절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EMB_WEIGHT 증가</w:t>
      </w:r>
      <w:r>
        <w:t xml:space="preserve"> </w:t>
      </w:r>
      <w:r>
        <w:t xml:space="preserve">(0.65 → 0.70): Embedding에 더 의존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VAD_WEIGHT 증가</w:t>
      </w:r>
      <w:r>
        <w:t xml:space="preserve"> </w:t>
      </w:r>
      <w:r>
        <w:t xml:space="preserve">(0.35 → 0.40): VAD에 더 의존</w:t>
      </w:r>
    </w:p>
    <w:p>
      <w:pPr>
        <w:pStyle w:val="FirstParagraph"/>
      </w:pPr>
      <w:r>
        <w:rPr>
          <w:b/>
          <w:bCs/>
        </w:rPr>
        <w:t xml:space="preserve">조절 전략</w:t>
      </w:r>
      <w:r>
        <w:t xml:space="preserve">:</w:t>
      </w:r>
      <w:r>
        <w:t xml:space="preserve"> </w:t>
      </w:r>
      <w:r>
        <w:t xml:space="preserve">- Embedding 품질이 좋으면 → EMB_WEIGHT 증가</w:t>
      </w:r>
      <w:r>
        <w:t xml:space="preserve"> </w:t>
      </w:r>
      <w:r>
        <w:t xml:space="preserve">- Embedding이 불안정하면 → VAD_WEIGHT 증가</w:t>
      </w:r>
    </w:p>
    <w:bookmarkEnd w:id="42"/>
    <w:bookmarkStart w:id="43" w:name="void-penalty-조절-기본-0.7"/>
    <w:p>
      <w:pPr>
        <w:pStyle w:val="Heading3"/>
      </w:pPr>
      <w:r>
        <w:t xml:space="preserve">Void Penalty 조절 (기본 0.7)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VOID 불일치 시 페널티 강도 조절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값이 작을수록</w:t>
      </w:r>
      <w:r>
        <w:t xml:space="preserve">: VOID 불일치 시 더 큰 페널티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값이 클수록</w:t>
      </w:r>
      <w:r>
        <w:t xml:space="preserve">: VOID 불일치 시 완화된 페널티</w:t>
      </w:r>
    </w:p>
    <w:p>
      <w:pPr>
        <w:pStyle w:val="FirstParagraph"/>
      </w:pPr>
      <w:r>
        <w:rPr>
          <w:b/>
          <w:bCs/>
        </w:rPr>
        <w:t xml:space="preserve">조절 전략</w:t>
      </w:r>
      <w:r>
        <w:t xml:space="preserve">:</w:t>
      </w:r>
      <w:r>
        <w:t xml:space="preserve"> </w:t>
      </w:r>
      <w:r>
        <w:t xml:space="preserve">- VOID 불일치가 심각한 문제면 → 값 감소 (0.7 → 0.6 → 0.5)</w:t>
      </w:r>
      <w:r>
        <w:t xml:space="preserve"> </w:t>
      </w:r>
      <w:r>
        <w:t xml:space="preserve">- VOID 불일치가 덜 중요하면 → 값 증가 (0.7 → 0.8 → 0.9)</w:t>
      </w:r>
    </w:p>
    <w:bookmarkEnd w:id="43"/>
    <w:bookmarkEnd w:id="44"/>
    <w:bookmarkStart w:id="45" w:name="마이그레이션-체크리스트"/>
    <w:p>
      <w:pPr>
        <w:pStyle w:val="Heading2"/>
      </w:pPr>
      <w:r>
        <w:t xml:space="preserve">7. 마이그레이션 체크리스트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js/shared/math.js</w:t>
      </w:r>
      <w:r>
        <w:t xml:space="preserve">에</w:t>
      </w:r>
      <w:r>
        <w:t xml:space="preserve"> </w:t>
      </w:r>
      <w:r>
        <w:rPr>
          <w:rStyle w:val="VerbatimChar"/>
        </w:rPr>
        <w:t xml:space="preserve">calculateVADSimilarity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calculateEmbeddingSimilarity</w:t>
      </w:r>
      <w:r>
        <w:t xml:space="preserve"> </w:t>
      </w:r>
      <w:r>
        <w:t xml:space="preserve">추가 확인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js/core/ByeoriEngine.js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_calculateSimplerAlignment</w:t>
      </w:r>
      <w:r>
        <w:t xml:space="preserve"> </w:t>
      </w:r>
      <w:r>
        <w:t xml:space="preserve">사용 확인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js/services/AIService.js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검증 로직 확인</w:t>
      </w:r>
    </w:p>
    <w:p>
      <w:pPr>
        <w:pStyle w:val="Compact"/>
        <w:numPr>
          <w:ilvl w:val="0"/>
          <w:numId w:val="1028"/>
        </w:numPr>
      </w:pPr>
      <w:r>
        <w:t xml:space="preserve">점수 분포 히스토그램 확인</w:t>
      </w:r>
    </w:p>
    <w:p>
      <w:pPr>
        <w:pStyle w:val="Compact"/>
        <w:numPr>
          <w:ilvl w:val="0"/>
          <w:numId w:val="1029"/>
        </w:numPr>
      </w:pPr>
      <w:r>
        <w:t xml:space="preserve">HIGH/MID/LOW 비율 확인</w:t>
      </w:r>
    </w:p>
    <w:p>
      <w:pPr>
        <w:pStyle w:val="Compact"/>
        <w:numPr>
          <w:ilvl w:val="0"/>
          <w:numId w:val="1030"/>
        </w:numPr>
      </w:pPr>
      <w:r>
        <w:t xml:space="preserve">False Negative/Positive 사례 확인</w:t>
      </w:r>
    </w:p>
    <w:p>
      <w:pPr>
        <w:pStyle w:val="Compact"/>
        <w:numPr>
          <w:ilvl w:val="0"/>
          <w:numId w:val="1031"/>
        </w:numPr>
      </w:pPr>
      <w:r>
        <w:t xml:space="preserve">튜닝 상수 조정 (필요시)</w:t>
      </w:r>
    </w:p>
    <w:bookmarkEnd w:id="45"/>
    <w:bookmarkStart w:id="46" w:name="참고사항"/>
    <w:p>
      <w:pPr>
        <w:pStyle w:val="Heading2"/>
      </w:pPr>
      <w:r>
        <w:t xml:space="preserve">8. 참고사항</w:t>
      </w:r>
    </w:p>
    <w:p>
      <w:pPr>
        <w:pStyle w:val="Compact"/>
        <w:numPr>
          <w:ilvl w:val="0"/>
          <w:numId w:val="1032"/>
        </w:numPr>
      </w:pPr>
      <w:r>
        <w:t xml:space="preserve">V2는 하위 호환성을 유지합니다. 기존</w:t>
      </w:r>
      <w:r>
        <w:t xml:space="preserve"> </w:t>
      </w:r>
      <w:r>
        <w:rPr>
          <w:rStyle w:val="VerbatimChar"/>
        </w:rPr>
        <w:t xml:space="preserve">cosineSimilarity</w:t>
      </w:r>
      <w:r>
        <w:t xml:space="preserve"> </w:t>
      </w:r>
      <w:r>
        <w:t xml:space="preserve">함수는 deprecated이지만 여전히 동작합니다.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reason_analysis</w:t>
      </w:r>
      <w:r>
        <w:t xml:space="preserve">가 없어도 정상 동작합니다 (점수 계산에 사용되지 않음).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embedding</w:t>
      </w:r>
      <w:r>
        <w:t xml:space="preserve">이 없으면 VAD로 대체됩니다.</w:t>
      </w:r>
    </w:p>
    <w:p>
      <w:pPr>
        <w:pStyle w:val="Compact"/>
        <w:numPr>
          <w:ilvl w:val="0"/>
          <w:numId w:val="1032"/>
        </w:numPr>
      </w:pPr>
      <w:r>
        <w:t xml:space="preserve">모든 튜닝 상수는</w:t>
      </w:r>
      <w:r>
        <w:t xml:space="preserve"> </w:t>
      </w:r>
      <w:r>
        <w:rPr>
          <w:rStyle w:val="VerbatimChar"/>
        </w:rPr>
        <w:t xml:space="preserve">ByeoriEngine.js</w:t>
      </w:r>
      <w:r>
        <w:t xml:space="preserve"> </w:t>
      </w:r>
      <w:r>
        <w:t xml:space="preserve">파일 상단에 명시적으로 정의되어 있어 쉽게 조정 가능합니다.</w:t>
      </w:r>
    </w:p>
    <w:bookmarkEnd w:id="46"/>
    <w:bookmarkEnd w:id="4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