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별이엔진-단일화-갈아끼우기-전-베이스라인-대조-2026-05-18"/>
    <w:p>
      <w:pPr>
        <w:pStyle w:val="Heading1"/>
      </w:pPr>
      <w:r>
        <w:t xml:space="preserve">별이엔진 단일화 — 갈아끼우기 전 베이스라인 대조 (2026-05-18)</w:t>
      </w:r>
    </w:p>
    <w:bookmarkStart w:id="9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play-test.html은 별이엔진 로직을 인라인 함수</w:t>
      </w:r>
      <w:r>
        <w:t xml:space="preserve"> </w:t>
      </w:r>
      <w:r>
        <w:rPr>
          <w:rStyle w:val="VerbatimChar"/>
        </w:rPr>
        <w:t xml:space="preserve">byeoriCalculateStep</w:t>
      </w:r>
      <w:r>
        <w:t xml:space="preserve">(2082줄)으로</w:t>
      </w:r>
      <w:r>
        <w:t xml:space="preserve"> </w:t>
      </w:r>
      <w:r>
        <w:rPr>
          <w:b/>
          <w:bCs/>
        </w:rPr>
        <w:t xml:space="preserve">복사해서</w:t>
      </w:r>
      <w:r>
        <w:t xml:space="preserve"> </w:t>
      </w:r>
      <w:r>
        <w:t xml:space="preserve">갖고 있다.</w:t>
      </w:r>
      <w:r>
        <w:t xml:space="preserve"> </w:t>
      </w:r>
      <w:r>
        <w:t xml:space="preserve">이를 진짜 모듈</w:t>
      </w:r>
      <w:r>
        <w:t xml:space="preserve"> </w:t>
      </w:r>
      <w:r>
        <w:rPr>
          <w:rStyle w:val="VerbatimChar"/>
        </w:rPr>
        <w:t xml:space="preserve">js/core/ByeoriEngine.js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calculateStep</w:t>
      </w:r>
      <w:r>
        <w:t xml:space="preserve">으로 단일화한다(통합 후보 1).</w:t>
      </w:r>
      <w:r>
        <w:t xml:space="preserve"> </w:t>
      </w:r>
      <w:r>
        <w:t xml:space="preserve">코드를 건드리기 전에, 두 구현이 실제로 어디서 어떻게 다른지 한 줄씩 대조한 기록.</w:t>
      </w:r>
    </w:p>
    <w:bookmarkEnd w:id="9"/>
    <w:bookmarkStart w:id="10" w:name="대조-대상"/>
    <w:p>
      <w:pPr>
        <w:pStyle w:val="Heading2"/>
      </w:pPr>
      <w:r>
        <w:t xml:space="preserve">대조 대상</w:t>
      </w:r>
    </w:p>
    <w:p>
      <w:pPr>
        <w:pStyle w:val="Compact"/>
        <w:numPr>
          <w:ilvl w:val="0"/>
          <w:numId w:val="1001"/>
        </w:numPr>
      </w:pPr>
      <w:r>
        <w:t xml:space="preserve">모듈 원본:</w:t>
      </w:r>
      <w:r>
        <w:t xml:space="preserve"> </w:t>
      </w:r>
      <w:r>
        <w:rPr>
          <w:rStyle w:val="VerbatimChar"/>
        </w:rPr>
        <w:t xml:space="preserve">js/core/ByeoriEngine.js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calculateStep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_getMismatchType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_getTransitionPattern</w:t>
      </w:r>
    </w:p>
    <w:p>
      <w:pPr>
        <w:pStyle w:val="Compact"/>
        <w:numPr>
          <w:ilvl w:val="0"/>
          <w:numId w:val="1001"/>
        </w:numPr>
      </w:pPr>
      <w:r>
        <w:t xml:space="preserve">play-test 복사본: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byeoriCalculateStep</w:t>
      </w:r>
      <w:r>
        <w:t xml:space="preserve">(2082) /</w:t>
      </w:r>
      <w:r>
        <w:t xml:space="preserve"> </w:t>
      </w:r>
      <w:r>
        <w:rPr>
          <w:rStyle w:val="VerbatimChar"/>
        </w:rPr>
        <w:t xml:space="preserve">getMismatchType</w:t>
      </w:r>
      <w:r>
        <w:t xml:space="preserve">(2048) /</w:t>
      </w:r>
      <w:r>
        <w:t xml:space="preserve"> </w:t>
      </w:r>
      <w:r>
        <w:rPr>
          <w:rStyle w:val="VerbatimChar"/>
        </w:rPr>
        <w:t xml:space="preserve">getTransitionPattern</w:t>
      </w:r>
      <w:r>
        <w:t xml:space="preserve">(2065)</w:t>
      </w:r>
    </w:p>
    <w:bookmarkEnd w:id="10"/>
    <w:bookmarkStart w:id="11" w:name="대조-결과"/>
    <w:p>
      <w:pPr>
        <w:pStyle w:val="Heading2"/>
      </w:pPr>
      <w:r>
        <w:t xml:space="preserve">대조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조각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  <w:tc>
          <w:tcPr/>
          <w:p>
            <w:pPr>
              <w:pStyle w:val="Compact"/>
            </w:pPr>
            <w:r>
              <w:t xml:space="preserve">행동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getMismatchType</w:t>
            </w:r>
          </w:p>
        </w:tc>
        <w:tc>
          <w:tcPr/>
          <w:p>
            <w:pPr>
              <w:pStyle w:val="Compact"/>
            </w:pPr>
            <w:r>
              <w:t xml:space="preserve">없음 — 완전 동일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getTransitionPattern</w:t>
            </w:r>
          </w:p>
        </w:tc>
        <w:tc>
          <w:tcPr/>
          <w:p>
            <w:pPr>
              <w:pStyle w:val="Compact"/>
            </w:pPr>
            <w:r>
              <w:t xml:space="preserve">인자 1개 차이(origTraj). displacement 조기판정에서 원본은</w:t>
            </w:r>
            <w:r>
              <w:t xml:space="preserve"> </w:t>
            </w:r>
            <w:r>
              <w:rPr>
                <w:rStyle w:val="VerbatimChar"/>
              </w:rPr>
              <w:t xml:space="preserve">userTraj.length&gt;=3 &amp;&amp; origTraj.length&gt;=3</w:t>
            </w:r>
            <w:r>
              <w:t xml:space="preserve">, 복사본은</w:t>
            </w:r>
            <w:r>
              <w:t xml:space="preserve"> </w:t>
            </w:r>
            <w:r>
              <w:rPr>
                <w:rStyle w:val="VerbatimChar"/>
              </w:rPr>
              <w:t xml:space="preserve">userTraj.length&gt;=3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— userTraj/origTraj는 매 호출 짝으로 push되어 길이가 항상 같음 → 두 조건은 동치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byeoriCalculateStep 본체 (level / shape / void / alignment / bucket / mismatch / transition_pattern)</w:t>
            </w:r>
          </w:p>
        </w:tc>
        <w:tc>
          <w:tcPr/>
          <w:p>
            <w:pPr>
              <w:pStyle w:val="Compact"/>
            </w:pPr>
            <w:r>
              <w:t xml:space="preserve">없음 — 식·함수 동일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affective_position</w:t>
            </w:r>
          </w:p>
        </w:tc>
        <w:tc>
          <w:tcPr/>
          <w:p>
            <w:pPr>
              <w:pStyle w:val="Compact"/>
            </w:pPr>
            <w:r>
              <w:t xml:space="preserve">원본</w:t>
            </w:r>
            <w:r>
              <w:t xml:space="preserve"> </w:t>
            </w:r>
            <w:r>
              <w:rPr>
                <w:rStyle w:val="VerbatimChar"/>
              </w:rPr>
              <w:t xml:space="preserve">projectEmotionToVAD(base, anchorEmotions)</w:t>
            </w:r>
            <w:r>
              <w:t xml:space="preserve">, 복사본</w:t>
            </w:r>
            <w:r>
              <w:t xml:space="preserve"> </w:t>
            </w:r>
            <w:r>
              <w:rPr>
                <w:rStyle w:val="VerbatimChar"/>
              </w:rPr>
              <w:t xml:space="preserve">projectEmotionToVADContour(base)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다른 함수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있음</w:t>
            </w:r>
            <w:r>
              <w:t xml:space="preserve"> </w:t>
            </w:r>
            <w:r>
              <w:t xml:space="preserve">— 좌표 산출 방식이 다름</w:t>
            </w:r>
          </w:p>
        </w:tc>
      </w:tr>
    </w:tbl>
    <w:bookmarkEnd w:id="11"/>
    <w:bookmarkStart w:id="12" w:name="결론"/>
    <w:p>
      <w:pPr>
        <w:pStyle w:val="Heading2"/>
      </w:pPr>
      <w:r>
        <w:t xml:space="preserve">결론</w:t>
      </w:r>
    </w:p>
    <w:p>
      <w:pPr>
        <w:pStyle w:val="FirstParagraph"/>
      </w:pPr>
      <w:r>
        <w:rPr>
          <w:b/>
          <w:bCs/>
        </w:rPr>
        <w:t xml:space="preserve">유일한 행동 차이는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affective_position</w:t>
      </w:r>
      <w:r>
        <w:rPr>
          <w:b/>
          <w:bCs/>
        </w:rPr>
        <w:t xml:space="preserve"> </w:t>
      </w:r>
      <w:r>
        <w:rPr>
          <w:b/>
          <w:bCs/>
        </w:rPr>
        <w:t xml:space="preserve">한 필드뿐이다.</w:t>
      </w:r>
      <w:r>
        <w:t xml:space="preserve"> </w:t>
      </w:r>
      <w:r>
        <w:t xml:space="preserve">alignment·bucket·transition_pattern·mismatch_type</w:t>
      </w:r>
      <w:r>
        <w:t xml:space="preserve"> </w:t>
      </w:r>
      <w:r>
        <w:t xml:space="preserve">은 두 구현이 동일하게 산출한다.</w:t>
      </w:r>
    </w:p>
    <w:p>
      <w:pPr>
        <w:pStyle w:val="BlockText"/>
      </w:pPr>
      <w:r>
        <w:t xml:space="preserve">주의: 앞선 세션 대화에서</w:t>
      </w:r>
      <w:r>
        <w:t xml:space="preserve"> </w:t>
      </w:r>
      <w:r>
        <w:t xml:space="preserve">“transition_pattern displacement 판정이 갈아끼우면 달라진다”</w:t>
      </w:r>
      <w:r>
        <w:t xml:space="preserve">고 했으나,</w:t>
      </w:r>
      <w:r>
        <w:t xml:space="preserve"> </w:t>
      </w:r>
      <w:r>
        <w:t xml:space="preserve">정밀 대조 결과</w:t>
      </w:r>
      <w:r>
        <w:t xml:space="preserve"> </w:t>
      </w:r>
      <w:r>
        <w:rPr>
          <w:b/>
          <w:bCs/>
        </w:rPr>
        <w:t xml:space="preserve">달라지지 않는다.</w:t>
      </w:r>
      <w:r>
        <w:t xml:space="preserve"> </w:t>
      </w:r>
      <w:r>
        <w:t xml:space="preserve">origTraj 길이 조건은 userTraj 길이 조건과 항상 동치인 중복 조건이었다.</w:t>
      </w:r>
    </w:p>
    <w:p>
      <w:pPr>
        <w:pStyle w:val="FirstParagraph"/>
      </w:pPr>
      <w:r>
        <w:rPr>
          <w:rStyle w:val="VerbatimChar"/>
        </w:rPr>
        <w:t xml:space="preserve">affective_position</w:t>
      </w:r>
      <w:r>
        <w:t xml:space="preserve">은 LUMEN 3D 등고선 지형에서 핀·앵커 위치 계산에 쓰이며, play-test는 등고선</w:t>
      </w:r>
      <w:r>
        <w:t xml:space="preserve"> </w:t>
      </w:r>
      <w:r>
        <w:t xml:space="preserve">전용 변형판</w:t>
      </w:r>
      <w:r>
        <w:t xml:space="preserve"> </w:t>
      </w:r>
      <w:r>
        <w:rPr>
          <w:rStyle w:val="VerbatimChar"/>
        </w:rPr>
        <w:t xml:space="preserve">projectEmotionToVADContour</w:t>
      </w:r>
      <w:r>
        <w:t xml:space="preserve">를 의도적으로 쓴다. 엔진 내부 계산에는</w:t>
      </w:r>
      <w:r>
        <w:t xml:space="preserve"> </w:t>
      </w:r>
      <w:r>
        <w:rPr>
          <w:rStyle w:val="VerbatimChar"/>
        </w:rPr>
        <w:t xml:space="preserve">affective_position</w:t>
      </w:r>
      <w:r>
        <w:t xml:space="preserve"> </w:t>
      </w:r>
      <w:r>
        <w:t xml:space="preserve">이 전혀 쓰이지 않으므로(반환 객체에만 담김), 갈아끼운 뒤 이 필드만 덮어쓰면 된다.</w:t>
      </w:r>
    </w:p>
    <w:bookmarkEnd w:id="12"/>
    <w:bookmarkStart w:id="13" w:name="갈아끼우기-계획-다음-단계"/>
    <w:p>
      <w:pPr>
        <w:pStyle w:val="Heading2"/>
      </w:pPr>
      <w:r>
        <w:t xml:space="preserve">갈아끼우기 계획 (다음 단계)</w:t>
      </w:r>
    </w:p>
    <w:p>
      <w:pPr>
        <w:pStyle w:val="FirstParagraph"/>
      </w:pPr>
      <w:r>
        <w:t xml:space="preserve">play-test.html 모듈 블록(</w:t>
      </w:r>
      <w:r>
        <w:rPr>
          <w:rStyle w:val="VerbatimChar"/>
        </w:rPr>
        <w:t xml:space="preserve">&lt;script type="module"&gt;</w:t>
      </w:r>
      <w:r>
        <w:t xml:space="preserve">, 508줄~)에 import 한 줄을 더하고, 인라인 본체를</w:t>
      </w:r>
      <w:r>
        <w:t xml:space="preserve"> </w:t>
      </w:r>
      <w:r>
        <w:t xml:space="preserve">얇은 wrapper로 교체한다: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calculateStep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'./js/core/ByeoriEngine.js'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추가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byeoriCalculateStep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calculateStep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affective_position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projectEmotionToVADContour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userVector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userVector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userVector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인라인 본체(2082~2129) → 위 wrapper로 교체.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getMismatchType</w:t>
      </w:r>
      <w:r>
        <w:t xml:space="preserve">(2048)·</w:t>
      </w:r>
      <w:r>
        <w:rPr>
          <w:rStyle w:val="VerbatimChar"/>
        </w:rPr>
        <w:t xml:space="preserve">getTransitionPattern</w:t>
      </w:r>
      <w:r>
        <w:t xml:space="preserve">(2065): byeoriCalculateStep 외 사용처가 없으면</w:t>
      </w:r>
      <w:r>
        <w:t xml:space="preserve"> </w:t>
      </w:r>
      <w:r>
        <w:t xml:space="preserve">제거(착수 시 grep으로 확인).</w:t>
      </w:r>
      <w:r>
        <w:t xml:space="preserve"> </w:t>
      </w:r>
      <w:r>
        <w:rPr>
          <w:rStyle w:val="VerbatimChar"/>
        </w:rPr>
        <w:t xml:space="preserve">projectEmotionToVADContour</w:t>
      </w:r>
      <w:r>
        <w:t xml:space="preserve">는 3787줄에서도 쓰므로 유지.</w:t>
      </w:r>
    </w:p>
    <w:p>
      <w:pPr>
        <w:pStyle w:val="Compact"/>
        <w:numPr>
          <w:ilvl w:val="0"/>
          <w:numId w:val="1002"/>
        </w:numPr>
      </w:pPr>
      <w:r>
        <w:t xml:space="preserve">호출 4곳(3623 / 3649 / 3689 / 3713): 함수 이름이 그대로라 무수정.</w:t>
      </w:r>
    </w:p>
    <w:p>
      <w:pPr>
        <w:pStyle w:val="FirstParagraph"/>
      </w:pPr>
      <w:r>
        <w:t xml:space="preserve">이 wrapper를 쓰면 play-test의</w:t>
      </w:r>
      <w:r>
        <w:t xml:space="preserve"> </w:t>
      </w:r>
      <w:r>
        <w:rPr>
          <w:b/>
          <w:bCs/>
        </w:rPr>
        <w:t xml:space="preserve">관측 가능한 행동은 현재와 완전히 동일</w:t>
      </w:r>
      <w:r>
        <w:t xml:space="preserve">하다. 변하는 것은</w:t>
      </w:r>
      <w:r>
        <w:t xml:space="preserve"> </w:t>
      </w:r>
      <w:r>
        <w:t xml:space="preserve">“엔진 로직이 검증된 단일 출처에서 온다”</w:t>
      </w:r>
      <w:r>
        <w:t xml:space="preserve">는 사실뿐 — 복사본 갈라짐(drift) 위험이 사라진다.</w:t>
      </w:r>
    </w:p>
    <w:bookmarkEnd w:id="13"/>
    <w:bookmarkStart w:id="14" w:name="검증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003"/>
        </w:numPr>
      </w:pPr>
      <w:r>
        <w:t xml:space="preserve">vitest 회귀(</w:t>
      </w:r>
      <w:r>
        <w:rPr>
          <w:rStyle w:val="VerbatimChar"/>
        </w:rPr>
        <w:t xml:space="preserve">test/unit/pipeline.regression.test.js</w:t>
      </w:r>
      <w:r>
        <w:t xml:space="preserve">) — ByeoriEngine 골든 픽스처 통과 확인.</w:t>
      </w:r>
    </w:p>
    <w:p>
      <w:pPr>
        <w:pStyle w:val="Compact"/>
        <w:numPr>
          <w:ilvl w:val="0"/>
          <w:numId w:val="1003"/>
        </w:numPr>
      </w:pPr>
      <w:r>
        <w:t xml:space="preserve">play-test 한 판 — alignment 콘솔 로그가 갈아끼우기 전후 같은 입력에 같은 값인지 육안 확인.</w:t>
      </w:r>
    </w:p>
    <w:bookmarkEnd w:id="14"/>
    <w:bookmarkStart w:id="15" w:name="후속-이번-범위-밖"/>
    <w:p>
      <w:pPr>
        <w:pStyle w:val="Heading2"/>
      </w:pPr>
      <w:r>
        <w:t xml:space="preserve">후속 (이번 범위 밖)</w:t>
      </w:r>
    </w:p>
    <w:p>
      <w:pPr>
        <w:pStyle w:val="Compact"/>
        <w:numPr>
          <w:ilvl w:val="0"/>
          <w:numId w:val="1004"/>
        </w:numPr>
      </w:pPr>
      <w:r>
        <w:t xml:space="preserve">play-test.html이 math.js 함수(</w:t>
      </w:r>
      <w:r>
        <w:rPr>
          <w:rStyle w:val="VerbatimChar"/>
        </w:rPr>
        <w:t xml:space="preserve">calculateEmotionScore</w:t>
      </w:r>
      <w:r>
        <w:t xml:space="preserve"> </w:t>
      </w:r>
      <w:r>
        <w:t xml:space="preserve">등)를 import하는지 인라인 복사하는지 —</w:t>
      </w:r>
      <w:r>
        <w:t xml:space="preserve"> </w:t>
      </w:r>
      <w:r>
        <w:t xml:space="preserve">또 다른 복사본일 수 있음. 다음 정리 대상.</w:t>
      </w:r>
    </w:p>
    <w:p>
      <w:pPr>
        <w:pStyle w:val="Compact"/>
        <w:numPr>
          <w:ilvl w:val="0"/>
          <w:numId w:val="1004"/>
        </w:numPr>
      </w:pPr>
      <w:r>
        <w:t xml:space="preserve">index의 죽은 텍스트 플레이 루프 은퇴(통합 후보 2).</w:t>
      </w:r>
    </w:p>
    <w:bookmarkEnd w:id="15"/>
    <w:bookmarkEnd w:id="1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2026-05-19T05:01:59Z</dcterms:created>
  <dcterms:modified xsi:type="dcterms:W3CDTF">2026-05-19T05:01:59Z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