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c337a7a27d351ce895d08040852a26a4f8658d"/>
    <w:p>
      <w:pPr>
        <w:pStyle w:val="Heading1"/>
      </w:pPr>
      <w:r>
        <w:t xml:space="preserve">별이엔진 V4 — 궤적 기반 정렬도 (Trajectory-Based Alignment)</w:t>
      </w:r>
    </w:p>
    <w:p>
      <w:pPr>
        <w:pStyle w:val="FirstParagraph"/>
      </w:pPr>
      <w:r>
        <w:rPr>
          <w:b/>
          <w:bCs/>
        </w:rPr>
        <w:t xml:space="preserve">버전:</w:t>
      </w:r>
      <w:r>
        <w:t xml:space="preserve"> </w:t>
      </w:r>
      <w:r>
        <w:t xml:space="preserve">V4 프로토타입 확정안</w:t>
      </w:r>
      <w:r>
        <w:br/>
      </w:r>
      <w:r>
        <w:rPr>
          <w:b/>
          <w:bCs/>
        </w:rPr>
        <w:t xml:space="preserve">작성일:</w:t>
      </w:r>
      <w:r>
        <w:t xml:space="preserve"> </w:t>
      </w:r>
      <w:r>
        <w:t xml:space="preserve">2026-03-27</w:t>
      </w:r>
      <w:r>
        <w:br/>
      </w:r>
      <w:r>
        <w:rPr>
          <w:b/>
          <w:bCs/>
        </w:rPr>
        <w:t xml:space="preserve">작성자:</w:t>
      </w:r>
      <w:r>
        <w:t xml:space="preserve"> </w:t>
      </w:r>
      <w:r>
        <w:t xml:space="preserve">박도한 (TEM / The Etched Mutation)</w:t>
      </w:r>
      <w:r>
        <w:br/>
      </w:r>
      <w:r>
        <w:rPr>
          <w:b/>
          <w:bCs/>
        </w:rPr>
        <w:t xml:space="preserve">상태:</w:t>
      </w:r>
      <w:r>
        <w:t xml:space="preserve"> </w:t>
      </w:r>
      <w:r>
        <w:t xml:space="preserve">구현 및 검증 대기</w:t>
      </w:r>
    </w:p>
    <w:p>
      <w:r>
        <w:pict>
          <v:rect style="width:0;height:1.5pt" o:hralign="center" o:hrstd="t" o:hr="t"/>
        </w:pict>
      </w:r>
    </w:p>
    <w:bookmarkStart w:id="9" w:name="별이엔진이-측정하는-것"/>
    <w:p>
      <w:pPr>
        <w:pStyle w:val="Heading2"/>
      </w:pPr>
      <w:r>
        <w:t xml:space="preserve">1. 별이엔진이 측정하는 것</w:t>
      </w:r>
    </w:p>
    <w:p>
      <w:pPr>
        <w:pStyle w:val="FirstParagraph"/>
      </w:pPr>
      <w:r>
        <w:t xml:space="preserve">별이엔진은 다음 질문에 답한다:</w:t>
      </w:r>
    </w:p>
    <w:p>
      <w:pPr>
        <w:pStyle w:val="BodyText"/>
      </w:pPr>
      <w:r>
        <w:rPr>
          <w:b/>
          <w:bCs/>
        </w:rPr>
        <w:t xml:space="preserve">A가 기억을 말했다. B가 그 기억을 읽고 반응했다. A와 B의 경험이 얼마나 비슷한가?</w:t>
      </w:r>
    </w:p>
    <w:p>
      <w:pPr>
        <w:pStyle w:val="BodyText"/>
      </w:pPr>
      <w:r>
        <w:t xml:space="preserve">이</w:t>
      </w:r>
      <w:r>
        <w:t xml:space="preserve"> </w:t>
      </w:r>
      <w:r>
        <w:t xml:space="preserve">“비슷함”</w:t>
      </w:r>
      <w:r>
        <w:t xml:space="preserve">을 0~1 사이의 숫자(alignment score)로 산출하는 것이 엔진의 유일한 역할이다. 엔진은 진단하지 않고, 해석하지 않고, 권고하지 않는다. 상태 정보만 제공한다.</w:t>
      </w:r>
    </w:p>
    <w:p>
      <w:r>
        <w:pict>
          <v:rect style="width:0;height:1.5pt" o:hralign="center" o:hrstd="t" o:hr="t"/>
        </w:pict>
      </w:r>
    </w:p>
    <w:bookmarkEnd w:id="9"/>
    <w:bookmarkStart w:id="13" w:name="최종-공식"/>
    <w:p>
      <w:pPr>
        <w:pStyle w:val="Heading2"/>
      </w:pPr>
      <w:r>
        <w:t xml:space="preserve">2. 최종 공식</w:t>
      </w:r>
    </w:p>
    <w:p>
      <w:pPr>
        <w:pStyle w:val="SourceCode"/>
      </w:pPr>
      <w:r>
        <w:rPr>
          <w:rStyle w:val="VerbatimChar"/>
        </w:rPr>
        <w:t xml:space="preserve">shape_raw = (scenes_played &gt;= 3)</w:t>
      </w:r>
      <w:r>
        <w:br/>
      </w:r>
      <w:r>
        <w:rPr>
          <w:rStyle w:val="VerbatimChar"/>
        </w:rPr>
        <w:t xml:space="preserve">            ? cosine(flatten(delta_user), flatten(delta_original))</w:t>
      </w:r>
      <w:r>
        <w:br/>
      </w:r>
      <w:r>
        <w:rPr>
          <w:rStyle w:val="VerbatimChar"/>
        </w:rPr>
        <w:t xml:space="preserve">            : 1.0</w:t>
      </w:r>
      <w:r>
        <w:br/>
      </w:r>
      <w:r>
        <w:br/>
      </w:r>
      <w:r>
        <w:rPr>
          <w:rStyle w:val="VerbatimChar"/>
        </w:rPr>
        <w:t xml:space="preserve">shape     = max(0, shape_raw)</w:t>
      </w:r>
      <w:r>
        <w:br/>
      </w:r>
      <w:r>
        <w:rPr>
          <w:rStyle w:val="VerbatimChar"/>
        </w:rPr>
        <w:t xml:space="preserve">level     = mean(scene_scores)</w:t>
      </w:r>
      <w:r>
        <w:br/>
      </w:r>
      <w:r>
        <w:rPr>
          <w:rStyle w:val="VerbatimChar"/>
        </w:rPr>
        <w:t xml:space="preserve">void_mod  = (user_void &amp;&amp; !original_void) ? 0.7 : 1.0</w:t>
      </w:r>
      <w:r>
        <w:br/>
      </w:r>
      <w:r>
        <w:br/>
      </w:r>
      <w:r>
        <w:rPr>
          <w:rStyle w:val="VerbatimChar"/>
        </w:rPr>
        <w:t xml:space="preserve">alignment = level × shape × void_mod</w:t>
      </w:r>
    </w:p>
    <w:bookmarkStart w:id="10" w:name="각-항목의-정의"/>
    <w:p>
      <w:pPr>
        <w:pStyle w:val="Heading3"/>
      </w:pPr>
      <w:r>
        <w:t xml:space="preserve">각 항목의 정의</w:t>
      </w:r>
    </w:p>
    <w:p>
      <w:pPr>
        <w:pStyle w:val="FirstParagraph"/>
      </w:pPr>
      <w:r>
        <w:rPr>
          <w:b/>
          <w:bCs/>
        </w:rPr>
        <w:t xml:space="preserve">scene_score:</w:t>
      </w:r>
      <w:r>
        <w:t xml:space="preserve"> </w:t>
      </w:r>
      <w:r>
        <w:t xml:space="preserve">한 장면에서 체험자의 감정 벡터와 기록자의 원본 감정 벡터 간 코사인 유사도. 범위 0~1.</w:t>
      </w:r>
    </w:p>
    <w:p>
      <w:pPr>
        <w:pStyle w:val="BodyText"/>
      </w:pPr>
      <w:r>
        <w:rPr>
          <w:b/>
          <w:bCs/>
        </w:rPr>
        <w:t xml:space="preserve">level_similarity (level):</w:t>
      </w:r>
      <w:r>
        <w:t xml:space="preserve"> </w:t>
      </w:r>
      <w:r>
        <w:t xml:space="preserve">지금까지 방문한 모든 장면의 scene_score 평균.</w:t>
      </w:r>
      <w:r>
        <w:t xml:space="preserve"> </w:t>
      </w:r>
      <w:r>
        <w:t xml:space="preserve">“장면마다 감정이 얼마나 비슷했는가”</w:t>
      </w:r>
      <w:r>
        <w:t xml:space="preserve">의 누적 지표.</w:t>
      </w:r>
    </w:p>
    <w:p>
      <w:pPr>
        <w:pStyle w:val="BodyText"/>
      </w:pPr>
      <w:r>
        <w:rPr>
          <w:b/>
          <w:bCs/>
        </w:rPr>
        <w:t xml:space="preserve">shape_similarity (shape):</w:t>
      </w:r>
      <w:r>
        <w:t xml:space="preserve"> </w:t>
      </w:r>
      <w:r>
        <w:t xml:space="preserve">감정 변화량(delta)의 궤적을 비교한 코사인 유사도.</w:t>
      </w:r>
      <w:r>
        <w:t xml:space="preserve"> </w:t>
      </w:r>
      <w:r>
        <w:t xml:space="preserve">“감정이 어떤 방향으로 움직였는가”</w:t>
      </w:r>
      <w:r>
        <w:t xml:space="preserve">가 비슷한가. 장면 3개 미만이면 1.0(= 형태 정보 없음, 수준만 반영). 음수는 0으로 클램프.</w:t>
      </w:r>
    </w:p>
    <w:p>
      <w:pPr>
        <w:pStyle w:val="BodyText"/>
      </w:pPr>
      <w:r>
        <w:rPr>
          <w:b/>
          <w:bCs/>
        </w:rPr>
        <w:t xml:space="preserve">void_modifier (void_mod):</w:t>
      </w:r>
      <w:r>
        <w:t xml:space="preserve"> </w:t>
      </w:r>
      <w:r>
        <w:t xml:space="preserve">체험자가 감정 입력을 회피(VOID)했고 기록자는 드러냈을 때 ×0.7. 둘 다 VOID면 페널티 없음(1.0).</w:t>
      </w:r>
    </w:p>
    <w:bookmarkEnd w:id="10"/>
    <w:bookmarkStart w:id="11" w:name="delta-궤적-구성"/>
    <w:p>
      <w:pPr>
        <w:pStyle w:val="Heading3"/>
      </w:pPr>
      <w:r>
        <w:t xml:space="preserve">delta 궤적 구성</w:t>
      </w:r>
    </w:p>
    <w:p>
      <w:pPr>
        <w:pStyle w:val="FirstParagraph"/>
      </w:pPr>
      <w:r>
        <w:t xml:space="preserve">체험자 B가 장면을 [3, 1, 4] 순서로 방문했다면:</w:t>
      </w:r>
    </w:p>
    <w:p>
      <w:pPr>
        <w:pStyle w:val="SourceCode"/>
      </w:pPr>
      <w:r>
        <w:rPr>
          <w:rStyle w:val="VerbatimChar"/>
        </w:rPr>
        <w:t xml:space="preserve">B의 감정 궤적: [scene3_reaction, scene1_reaction, scene4_reaction]</w:t>
      </w:r>
      <w:r>
        <w:br/>
      </w:r>
      <w:r>
        <w:rPr>
          <w:rStyle w:val="VerbatimChar"/>
        </w:rPr>
        <w:t xml:space="preserve">A의 대응 궤적: [scene3_original, scene1_original, scene4_original]</w:t>
      </w:r>
      <w:r>
        <w:br/>
      </w:r>
      <w:r>
        <w:rPr>
          <w:rStyle w:val="VerbatimChar"/>
        </w:rPr>
        <w:t xml:space="preserve">  (= B의 방문 순서대로 A의 원본 감정을 재배열)</w:t>
      </w:r>
      <w:r>
        <w:br/>
      </w:r>
      <w:r>
        <w:br/>
      </w:r>
      <w:r>
        <w:rPr>
          <w:rStyle w:val="VerbatimChar"/>
        </w:rPr>
        <w:t xml:space="preserve">delta_B = [scene1_reaction - scene3_reaction, scene4_reaction - scene1_reaction]</w:t>
      </w:r>
      <w:r>
        <w:br/>
      </w:r>
      <w:r>
        <w:rPr>
          <w:rStyle w:val="VerbatimChar"/>
        </w:rPr>
        <w:t xml:space="preserve">delta_A = [scene1_original - scene3_original, scene4_original - scene1_original]</w:t>
      </w:r>
      <w:r>
        <w:br/>
      </w:r>
      <w:r>
        <w:br/>
      </w:r>
      <w:r>
        <w:rPr>
          <w:rStyle w:val="VerbatimChar"/>
        </w:rPr>
        <w:t xml:space="preserve">shape_raw = cosine(flatten(delta_B), flatten(delta_A))</w:t>
      </w:r>
    </w:p>
    <w:bookmarkEnd w:id="11"/>
    <w:bookmarkStart w:id="12" w:name="디버그-출력"/>
    <w:p>
      <w:pPr>
        <w:pStyle w:val="Heading3"/>
      </w:pPr>
      <w:r>
        <w:t xml:space="preserve">디버그 출력</w:t>
      </w:r>
    </w:p>
    <w:p>
      <w:pPr>
        <w:pStyle w:val="SourceCode"/>
      </w:pPr>
      <w:r>
        <w:rPr>
          <w:rStyle w:val="FunctionTok"/>
        </w:rPr>
        <w:t xml:space="preserve">{</w:t>
      </w:r>
      <w:r>
        <w:br/>
      </w:r>
      <w:r>
        <w:rPr>
          <w:rStyle w:val="NormalTok"/>
        </w:rPr>
        <w:t xml:space="preserve">  </w:t>
      </w:r>
      <w:r>
        <w:rPr>
          <w:rStyle w:val="DataTypeTok"/>
        </w:rPr>
        <w:t xml:space="preserve">"alignment"</w:t>
      </w:r>
      <w:r>
        <w:rPr>
          <w:rStyle w:val="FunctionTok"/>
        </w:rPr>
        <w:t xml:space="preserve">:</w:t>
      </w:r>
      <w:r>
        <w:rPr>
          <w:rStyle w:val="NormalTok"/>
        </w:rPr>
        <w:t xml:space="preserve"> </w:t>
      </w:r>
      <w:r>
        <w:rPr>
          <w:rStyle w:val="FloatTok"/>
        </w:rPr>
        <w:t xml:space="preserve">0.52</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loatTok"/>
        </w:rPr>
        <w:t xml:space="preserve">0.73</w:t>
      </w:r>
      <w:r>
        <w:rPr>
          <w:rStyle w:val="FunctionTok"/>
        </w:rPr>
        <w:t xml:space="preserve">,</w:t>
      </w:r>
      <w:r>
        <w:br/>
      </w:r>
      <w:r>
        <w:rPr>
          <w:rStyle w:val="NormalTok"/>
        </w:rPr>
        <w:t xml:space="preserve">  </w:t>
      </w:r>
      <w:r>
        <w:rPr>
          <w:rStyle w:val="DataTypeTok"/>
        </w:rPr>
        <w:t xml:space="preserve">"shape_raw"</w:t>
      </w:r>
      <w:r>
        <w:rPr>
          <w:rStyle w:val="FunctionTok"/>
        </w:rPr>
        <w:t xml:space="preserve">:</w:t>
      </w:r>
      <w:r>
        <w:rPr>
          <w:rStyle w:val="NormalTok"/>
        </w:rPr>
        <w:t xml:space="preserve"> </w:t>
      </w:r>
      <w:r>
        <w:rPr>
          <w:rStyle w:val="FloatTok"/>
        </w:rPr>
        <w:t xml:space="preserve">0.71</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FloatTok"/>
        </w:rPr>
        <w:t xml:space="preserve">0.71</w:t>
      </w:r>
      <w:r>
        <w:rPr>
          <w:rStyle w:val="FunctionTok"/>
        </w:rPr>
        <w:t xml:space="preserve">,</w:t>
      </w:r>
      <w:r>
        <w:br/>
      </w:r>
      <w:r>
        <w:rPr>
          <w:rStyle w:val="NormalTok"/>
        </w:rPr>
        <w:t xml:space="preserve">  </w:t>
      </w:r>
      <w:r>
        <w:rPr>
          <w:rStyle w:val="DataTypeTok"/>
        </w:rPr>
        <w:t xml:space="preserve">"void_mod"</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"shape_active"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"scenes_played"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"formula"</w:t>
      </w:r>
      <w:r>
        <w:rPr>
          <w:rStyle w:val="FunctionTok"/>
        </w:rPr>
        <w:t xml:space="preserve">:</w:t>
      </w:r>
      <w:r>
        <w:rPr>
          <w:rStyle w:val="NormalTok"/>
        </w:rPr>
        <w:t xml:space="preserve"> </w:t>
      </w:r>
      <w:r>
        <w:rPr>
          <w:rStyle w:val="StringTok"/>
        </w:rPr>
        <w:t xml:space="preserve">"L0.73 × S0.71 × V1.00 = 0.52"</w:t>
      </w:r>
      <w:r>
        <w:br/>
      </w:r>
      <w:r>
        <w:rPr>
          <w:rStyle w:val="FunctionTok"/>
        </w:rPr>
        <w:t xml:space="preserve">}</w:t>
      </w:r>
    </w:p>
    <w:p>
      <w:r>
        <w:pict>
          <v:rect style="width:0;height:1.5pt" o:hralign="center" o:hrstd="t" o:hr="t"/>
        </w:pict>
      </w:r>
    </w:p>
    <w:bookmarkEnd w:id="12"/>
    <w:bookmarkEnd w:id="13"/>
    <w:bookmarkStart w:id="18" w:name="왜-이-공식이어야-했는가-v1에서-v4까지의-경로"/>
    <w:p>
      <w:pPr>
        <w:pStyle w:val="Heading2"/>
      </w:pPr>
      <w:r>
        <w:t xml:space="preserve">3. 왜 이 공식이어야 했는가 — V1에서 V4까지의 경로</w:t>
      </w:r>
    </w:p>
    <w:bookmarkStart w:id="14" w:name="v1-코사인-유사도-단독"/>
    <w:p>
      <w:pPr>
        <w:pStyle w:val="Heading3"/>
      </w:pPr>
      <w:r>
        <w:t xml:space="preserve">V1: 코사인 유사도 단독</w:t>
      </w:r>
    </w:p>
    <w:p>
      <w:pPr>
        <w:pStyle w:val="FirstParagraph"/>
      </w:pPr>
      <w:r>
        <w:t xml:space="preserve">감정 벡터 간 코사인 유사도 하나로 정렬도를 산출. 단순하지만,</w:t>
      </w:r>
      <w:r>
        <w:t xml:space="preserve"> </w:t>
      </w:r>
      <w:r>
        <w:t xml:space="preserve">“같은 감정이라도 이유가 다르면 다른 경험”</w:t>
      </w:r>
      <w:r>
        <w:t xml:space="preserve">이라는 TEM의 핵심 철학을 반영할 수 없었다.</w:t>
      </w:r>
    </w:p>
    <w:bookmarkEnd w:id="14"/>
    <w:bookmarkStart w:id="15" w:name="v2-임베딩0.65-vad0.35"/>
    <w:p>
      <w:pPr>
        <w:pStyle w:val="Heading3"/>
      </w:pPr>
      <w:r>
        <w:t xml:space="preserve">V2: 임베딩(0.65) + VAD(0.35)</w:t>
      </w:r>
    </w:p>
    <w:p>
      <w:pPr>
        <w:pStyle w:val="FirstParagraph"/>
      </w:pPr>
      <w:r>
        <w:t xml:space="preserve">텍스트 임베딩 코사인 유사도와 VAD 거리의 가중합. 임베딩이 감정과 이유를 분리하지 못하는 문제 —</w:t>
      </w:r>
      <w:r>
        <w:t xml:space="preserve"> </w:t>
      </w:r>
      <w:r>
        <w:t xml:space="preserve">“엄마한테 미안해서 눈물이 났어”</w:t>
      </w:r>
      <w:r>
        <w:t xml:space="preserve">와</w:t>
      </w:r>
      <w:r>
        <w:t xml:space="preserve"> </w:t>
      </w:r>
      <w:r>
        <w:t xml:space="preserve">“친구한테 미안해서 눈물이 났어”</w:t>
      </w:r>
      <w:r>
        <w:t xml:space="preserve">가 임베딩 공간에서 매우 가까움. 이유를 구분하겠다는 목적에 부적합.</w:t>
      </w:r>
    </w:p>
    <w:bookmarkEnd w:id="15"/>
    <w:bookmarkStart w:id="16" w:name="v3-감정0.4-이유0.4-태도0.2"/>
    <w:p>
      <w:pPr>
        <w:pStyle w:val="Heading3"/>
      </w:pPr>
      <w:r>
        <w:t xml:space="preserve">V3: 감정(0.4) + 이유(0.4) + 태도(0.2)</w:t>
      </w:r>
    </w:p>
    <w:p>
      <w:pPr>
        <w:pStyle w:val="FirstParagraph"/>
      </w:pPr>
      <w:r>
        <w:t xml:space="preserve">이유를 직접 측정하기 위해 AI(Claude)가 자유 텍스트에서 attribution, core_fear, target 레이블을 추출. 세 가지 구조적 문제가 발견됨:</w:t>
      </w:r>
    </w:p>
    <w:p>
      <w:pPr>
        <w:pStyle w:val="BodyText"/>
      </w:pPr>
      <w:r>
        <w:rPr>
          <w:b/>
          <w:bCs/>
        </w:rPr>
        <w:t xml:space="preserve">문제 1 — 이유 축의 측정 도구가 불안정하다.</w:t>
      </w:r>
      <w:r>
        <w:t xml:space="preserve"> </w:t>
      </w:r>
      <w:r>
        <w:t xml:space="preserve">AI가 같은 텍스트에서 다른 레이블을 추출할 수 있고, 이 변동이 전체 정렬도에서 최대 0.14점(= 0.35 × 0.4) 차이를 만든다. 버킷 경계(HIGH ≥ 0.55, LOW &lt; 0.35)를 고려하면 AI 노이즈만으로 버킷이 바뀔 수 있다.</w:t>
      </w:r>
    </w:p>
    <w:p>
      <w:pPr>
        <w:pStyle w:val="BodyText"/>
      </w:pPr>
      <w:r>
        <w:rPr>
          <w:b/>
          <w:bCs/>
        </w:rPr>
        <w:t xml:space="preserve">문제 2 — 이유 축의 해상도가 너무 낮다.</w:t>
      </w:r>
      <w:r>
        <w:t xml:space="preserve"> </w:t>
      </w:r>
      <w:r>
        <w:t xml:space="preserve">이산 레이블 매칭은 약 15단계의 이산 집합에서만 값을 산출. 40%의 가중치를 가진 축이 연속적 유사도가 아니라 시나리오 분류에 가깝게 작동한다.</w:t>
      </w:r>
    </w:p>
    <w:p>
      <w:pPr>
        <w:pStyle w:val="BodyText"/>
      </w:pPr>
      <w:r>
        <w:rPr>
          <w:b/>
          <w:bCs/>
        </w:rPr>
        <w:t xml:space="preserve">문제 3 — 선형 결합이 축 간 보상을 허용한다.</w:t>
      </w:r>
      <w:r>
        <w:t xml:space="preserve"> </w:t>
      </w:r>
      <w:r>
        <w:t xml:space="preserve">감정이 정반대(E=0)여도, 이유 레이블이 우연히 같으면(R=1), alignment가 0.54(= 0 + 0.4 + 0.14)로 HIGH 경계 직전까지 올라간다.</w:t>
      </w:r>
      <w:r>
        <w:t xml:space="preserve"> </w:t>
      </w:r>
      <w:r>
        <w:t xml:space="preserve">“같은 감정이라도 이유가 다르면 다른 경험”</w:t>
      </w:r>
      <w:r>
        <w:t xml:space="preserve">이라는 철학의 역 —</w:t>
      </w:r>
      <w:r>
        <w:t xml:space="preserve"> </w:t>
      </w:r>
      <w:r>
        <w:t xml:space="preserve">“다른 감정이라도 이유가 같으면 비슷한 경험”</w:t>
      </w:r>
      <w:r>
        <w:t xml:space="preserve"> </w:t>
      </w:r>
      <w:r>
        <w:t xml:space="preserve">— 이 발생.</w:t>
      </w:r>
    </w:p>
    <w:p>
      <w:pPr>
        <w:pStyle w:val="BodyText"/>
      </w:pPr>
      <w:r>
        <w:t xml:space="preserve">추가로 태도 축(20%)은 대부분의 경우 0.7로 고정되어 사실상 상수 오프셋으로 기능. 0.4/0.4/0.2 비율의 이론적·경험적 근거 부재.</w:t>
      </w:r>
    </w:p>
    <w:bookmarkEnd w:id="16"/>
    <w:bookmarkStart w:id="17" w:name="v4-궤적-기반-정렬도"/>
    <w:p>
      <w:pPr>
        <w:pStyle w:val="Heading3"/>
      </w:pPr>
      <w:r>
        <w:t xml:space="preserve">V4: 궤적 기반 정렬도</w:t>
      </w:r>
    </w:p>
    <w:p>
      <w:pPr>
        <w:pStyle w:val="FirstParagraph"/>
      </w:pPr>
      <w:r>
        <w:t xml:space="preserve">핵심 전환:</w:t>
      </w:r>
      <w:r>
        <w:t xml:space="preserve"> </w:t>
      </w:r>
      <w:r>
        <w:rPr>
          <w:b/>
          <w:bCs/>
        </w:rPr>
        <w:t xml:space="preserve">이유를 직접 측정하는 대신, 이유의 결과를 관찰한다.</w:t>
      </w:r>
    </w:p>
    <w:p>
      <w:pPr>
        <w:pStyle w:val="BodyText"/>
      </w:pPr>
      <w:r>
        <w:t xml:space="preserve">“같은 감정이지만 다른 이유”</w:t>
      </w:r>
      <w:r>
        <w:t xml:space="preserve">를 가진 두 사람은 다음 장면에서 다르게 반응한다. 장면 1에서 둘 다 슬픔을 느꼈더라도,</w:t>
      </w:r>
      <w:r>
        <w:t xml:space="preserve"> </w:t>
      </w:r>
      <w:r>
        <w:t xml:space="preserve">“내 탓”</w:t>
      </w:r>
      <w:r>
        <w:t xml:space="preserve">이라고 느낀 사람은 장면 2에서 죄책감 쪽으로 이동하고,</w:t>
      </w:r>
      <w:r>
        <w:t xml:space="preserve"> </w:t>
      </w:r>
      <w:r>
        <w:t xml:space="preserve">“그 사람 탓”</w:t>
      </w:r>
      <w:r>
        <w:t xml:space="preserve">이라고 느낀 사람은 분노 쪽으로 이동한다. 궤적이 갈라지면 이유가 달랐다는 것이 간접적으로 드러난다.</w:t>
      </w:r>
    </w:p>
    <w:p>
      <w:pPr>
        <w:pStyle w:val="BodyText"/>
      </w:pPr>
      <w:r>
        <w:t xml:space="preserve">이로써:</w:t>
      </w:r>
      <w:r>
        <w:t xml:space="preserve"> </w:t>
      </w:r>
      <w:r>
        <w:t xml:space="preserve">- AI 레이블 추출 의존이 제거됨 (측정 도구 노이즈 제거)</w:t>
      </w:r>
      <w:r>
        <w:t xml:space="preserve"> </w:t>
      </w:r>
      <w:r>
        <w:t xml:space="preserve">- 연속적인 궤적 상관으로 해상도 제한 없음</w:t>
      </w:r>
      <w:r>
        <w:t xml:space="preserve"> </w:t>
      </w:r>
      <w:r>
        <w:t xml:space="preserve">- 곱셈 결합으로 축 간 보상 구조적 차단</w:t>
      </w:r>
      <w:r>
        <w:t xml:space="preserve"> </w:t>
      </w:r>
      <w:r>
        <w:t xml:space="preserve">- 근거 없는 가중치 비율 불필요</w:t>
      </w:r>
      <w:r>
        <w:t xml:space="preserve"> </w:t>
      </w:r>
      <w:r>
        <w:t xml:space="preserve">- 새로운 AI 호출 불필요, 코드가 오히려 줄어듦</w:t>
      </w:r>
    </w:p>
    <w:p>
      <w:r>
        <w:pict>
          <v:rect style="width:0;height:1.5pt" o:hralign="center" o:hrstd="t" o:hr="t"/>
        </w:pict>
      </w:r>
    </w:p>
    <w:bookmarkEnd w:id="17"/>
    <w:bookmarkEnd w:id="18"/>
    <w:bookmarkStart w:id="25" w:name="이론적-기반"/>
    <w:p>
      <w:pPr>
        <w:pStyle w:val="Heading2"/>
      </w:pPr>
      <w:r>
        <w:t xml:space="preserve">4. 이론적 기반</w:t>
      </w:r>
    </w:p>
    <w:bookmarkStart w:id="19" w:name="정서-유사도-emotional-similarity"/>
    <w:p>
      <w:pPr>
        <w:pStyle w:val="Heading3"/>
      </w:pPr>
      <w:r>
        <w:t xml:space="preserve">4.1 정서 유사도 (Emotional Similarity)</w:t>
      </w:r>
    </w:p>
    <w:p>
      <w:pPr>
        <w:pStyle w:val="FirstParagraph"/>
      </w:pPr>
      <w:r>
        <w:t xml:space="preserve">별이엔진의 감정 축(level_similarity)의 이론적 토대.</w:t>
      </w:r>
    </w:p>
    <w:p>
      <w:pPr>
        <w:pStyle w:val="BodyText"/>
      </w:pPr>
      <w:r>
        <w:t xml:space="preserve">정서 유사도는 같은 상황에서 다른 사람과 같은 감정을 경험하는 것을 말하며, 더 보람 있는 상호작용(Locke &amp; Horowitz, 1990), 더 큰 공감(Preston &amp; de Waal, 2002), 더 높은 대인 조율(Hatfield et al., 1994), 증가된 관계 만족도(Anderson et al., 2003; Gonzaga et al., 2007), 감소된 스트레스 반응(Townsend et al., 2014)과 연관된다.</w:t>
      </w:r>
    </w:p>
    <w:p>
      <w:pPr>
        <w:pStyle w:val="BodyText"/>
      </w:pPr>
      <w:r>
        <w:t xml:space="preserve">별이엔진은 17차원 감정 앵커 벡터 간 코사인 유사도로 정서 유사도를 측정한다. VAD 공간 배치는 Warriner, Kuperman &amp; Brysbaert(2013)의 13,915개 영단어 정서 규범 데이터에 기반한다.</w:t>
      </w:r>
    </w:p>
    <w:p>
      <w:pPr>
        <w:pStyle w:val="Compact"/>
        <w:numPr>
          <w:ilvl w:val="0"/>
          <w:numId w:val="1001"/>
        </w:numPr>
      </w:pPr>
      <w:r>
        <w:t xml:space="preserve">Warriner, A. B., Kuperman, V., &amp; Brysbaert, M. (2013). Norms of valence, arousal, and dominance for 13,915 English lemmas.</w:t>
      </w:r>
      <w:r>
        <w:t xml:space="preserve"> </w:t>
      </w:r>
      <w:r>
        <w:rPr>
          <w:i/>
          <w:iCs/>
        </w:rPr>
        <w:t xml:space="preserve">Behavior Research Methods</w:t>
      </w:r>
      <w:r>
        <w:t xml:space="preserve">, 45(4), 1191–1207.</w:t>
      </w:r>
    </w:p>
    <w:p>
      <w:pPr>
        <w:pStyle w:val="Compact"/>
        <w:numPr>
          <w:ilvl w:val="0"/>
          <w:numId w:val="1001"/>
        </w:numPr>
      </w:pPr>
      <w:r>
        <w:t xml:space="preserve">Bakker, I., &amp; van der Voordt, T. (2014). The effect of the environment on affect, arousal and dominance: A re-examination.</w:t>
      </w:r>
      <w:r>
        <w:t xml:space="preserve"> </w:t>
      </w:r>
      <w:r>
        <w:rPr>
          <w:i/>
          <w:iCs/>
        </w:rPr>
        <w:t xml:space="preserve">Current Psychology</w:t>
      </w:r>
      <w:r>
        <w:t xml:space="preserve">, 33(4), 414–441.</w:t>
      </w:r>
    </w:p>
    <w:bookmarkEnd w:id="19"/>
    <w:bookmarkStart w:id="20" w:name="Xe4b0452941ab5804cd90d0b3a6c6fd21ec017f2"/>
    <w:p>
      <w:pPr>
        <w:pStyle w:val="Heading3"/>
      </w:pPr>
      <w:r>
        <w:t xml:space="preserve">4.2 시간적 대인 정서 시스템 (Temporal Interpersonal Emotion Systems, TIES)</w:t>
      </w:r>
    </w:p>
    <w:p>
      <w:pPr>
        <w:pStyle w:val="FirstParagraph"/>
      </w:pPr>
      <w:r>
        <w:t xml:space="preserve">별이엔진 V4의 궤적 비교(shape_similarity)의 이론적 토대.</w:t>
      </w:r>
    </w:p>
    <w:p>
      <w:pPr>
        <w:pStyle w:val="BodyText"/>
      </w:pPr>
      <w:r>
        <w:t xml:space="preserve">Butler(2011, 2017)는 감정을 개인 내부의 상태가 아니라, 시간에 걸쳐 전개되는 대인적 동적 시스템으로 개념화했다. TIES 프레임워크의 핵심 주장: 감정의 동적 패턴(dynamics)은 감정의 수준(level)과 독립적으로 관계의 질과 안녕(well-being)을 예측한다.</w:t>
      </w:r>
    </w:p>
    <w:p>
      <w:pPr>
        <w:pStyle w:val="BodyText"/>
      </w:pPr>
      <w:r>
        <w:t xml:space="preserve">별이엔진 V4는 이 구분을 직접 구현한다: level_similarity가 수준을, shape_similarity가 동적 패턴을 각각 측정하며, 둘의 곱이 최종 정렬도가 된다.</w:t>
      </w:r>
    </w:p>
    <w:p>
      <w:pPr>
        <w:pStyle w:val="Compact"/>
        <w:numPr>
          <w:ilvl w:val="0"/>
          <w:numId w:val="1002"/>
        </w:numPr>
      </w:pPr>
      <w:r>
        <w:t xml:space="preserve">Butler, E. A. (2011). Temporal interpersonal emotion systems: The</w:t>
      </w:r>
      <w:r>
        <w:t xml:space="preserve"> </w:t>
      </w:r>
      <w:r>
        <w:t xml:space="preserve">“TIES”</w:t>
      </w:r>
      <w:r>
        <w:t xml:space="preserve"> </w:t>
      </w:r>
      <w:r>
        <w:t xml:space="preserve">that form relationships.</w:t>
      </w:r>
      <w:r>
        <w:t xml:space="preserve"> </w:t>
      </w:r>
      <w:r>
        <w:rPr>
          <w:i/>
          <w:iCs/>
        </w:rPr>
        <w:t xml:space="preserve">Personality and Social Psychology Review</w:t>
      </w:r>
      <w:r>
        <w:t xml:space="preserve">, 15(4), 367–393.</w:t>
      </w:r>
    </w:p>
    <w:p>
      <w:pPr>
        <w:pStyle w:val="Compact"/>
        <w:numPr>
          <w:ilvl w:val="0"/>
          <w:numId w:val="1002"/>
        </w:numPr>
      </w:pPr>
      <w:r>
        <w:t xml:space="preserve">Butler, E. A. (2017). Emotions are temporal interpersonal systems.</w:t>
      </w:r>
      <w:r>
        <w:t xml:space="preserve"> </w:t>
      </w:r>
      <w:r>
        <w:rPr>
          <w:i/>
          <w:iCs/>
        </w:rPr>
        <w:t xml:space="preserve">Current Opinion in Psychology</w:t>
      </w:r>
      <w:r>
        <w:t xml:space="preserve">, 17, 129–134.</w:t>
      </w:r>
    </w:p>
    <w:bookmarkEnd w:id="20"/>
    <w:bookmarkStart w:id="21" w:name="정서-수렴-emotional-convergence"/>
    <w:p>
      <w:pPr>
        <w:pStyle w:val="Heading3"/>
      </w:pPr>
      <w:r>
        <w:t xml:space="preserve">4.3 정서 수렴 (Emotional Convergence)</w:t>
      </w:r>
    </w:p>
    <w:p>
      <w:pPr>
        <w:pStyle w:val="FirstParagraph"/>
      </w:pPr>
      <w:r>
        <w:t xml:space="preserve">궤적 비교가</w:t>
      </w:r>
      <w:r>
        <w:t xml:space="preserve"> </w:t>
      </w:r>
      <w:r>
        <w:t xml:space="preserve">“경험의 유사성”</w:t>
      </w:r>
      <w:r>
        <w:t xml:space="preserve">을 포착할 수 있다는 근거.</w:t>
      </w:r>
    </w:p>
    <w:p>
      <w:pPr>
        <w:pStyle w:val="BodyText"/>
      </w:pPr>
      <w:r>
        <w:t xml:space="preserve">Anderson, Keltner &amp; John(2003)은 연인 커플과 룸메이트가 1년에 걸쳐 정서 반응이 수렴한다는 것을 보여줬다. 이 수렴 자체가 관계 응집력과 관계 지속을 예측했다. 별이엔진의 shape_similarity는 이 정서 수렴의 순간적 스냅샷 — 두 사람의 감정 변화 방향이 같은 쪽으로 향하는지 — 을 측정한다.</w:t>
      </w:r>
    </w:p>
    <w:p>
      <w:pPr>
        <w:pStyle w:val="Compact"/>
        <w:numPr>
          <w:ilvl w:val="0"/>
          <w:numId w:val="1003"/>
        </w:numPr>
      </w:pPr>
      <w:r>
        <w:t xml:space="preserve">Anderson, C., Keltner, D., &amp; John, O. P. (2003). Emotional convergence between people over time.</w:t>
      </w:r>
      <w:r>
        <w:t xml:space="preserve"> </w:t>
      </w:r>
      <w:r>
        <w:rPr>
          <w:i/>
          <w:iCs/>
        </w:rPr>
        <w:t xml:space="preserve">Journal of Personality and Social Psychology</w:t>
      </w:r>
      <w:r>
        <w:t xml:space="preserve">, 84(5), 1054–1068.</w:t>
      </w:r>
    </w:p>
    <w:bookmarkEnd w:id="21"/>
    <w:bookmarkStart w:id="22" w:name="인지적-평가-이론-cognitive-appraisal-theory"/>
    <w:p>
      <w:pPr>
        <w:pStyle w:val="Heading3"/>
      </w:pPr>
      <w:r>
        <w:t xml:space="preserve">4.4 인지적 평가 이론 (Cognitive Appraisal Theory)</w:t>
      </w:r>
    </w:p>
    <w:p>
      <w:pPr>
        <w:pStyle w:val="FirstParagraph"/>
      </w:pPr>
      <w:r>
        <w:t xml:space="preserve">V3의 이유 축이 참조했던 이론이자, V4가 그 측정 방식을 포기한 이유.</w:t>
      </w:r>
    </w:p>
    <w:p>
      <w:pPr>
        <w:pStyle w:val="BodyText"/>
      </w:pPr>
      <w:r>
        <w:t xml:space="preserve">Lazarus &amp; Folkman(1984)의 Transactional Model에 따르면, 같은 사건도 사람마다 다르게 평가(appraise)한다. Troiano et al.(2023)은 텍스트에 내포된 감정이 책임 소재(Agency), 통제 가능성(Control) 등의 평가 차원에서 구체화된다는 것을 보였다.</w:t>
      </w:r>
    </w:p>
    <w:p>
      <w:pPr>
        <w:pStyle w:val="BodyText"/>
      </w:pPr>
      <w:r>
        <w:t xml:space="preserve">그러나 심리학에서 인지적 평가를 측정하는 검증된 도구(SAM, CAHS 등)는 전부 자기보고 척도(리커트)다. AI가 자유 텍스트에서 레이블을 추출하는 방식은 검증된 측정 도구가 아니며, 추출의 재현성(reproducibility)이 확인되지 않았다. V4는 인지적 평가를 직접 측정하는 대신, 평가 차이의 결과(= 궤적 분기)를 관찰하는 간접 접근으로 전환했다.</w:t>
      </w:r>
    </w:p>
    <w:p>
      <w:pPr>
        <w:pStyle w:val="Compact"/>
        <w:numPr>
          <w:ilvl w:val="0"/>
          <w:numId w:val="1004"/>
        </w:numPr>
      </w:pPr>
      <w:r>
        <w:t xml:space="preserve">Lazarus, R. S., &amp; Folkman, S. (1984).</w:t>
      </w:r>
      <w:r>
        <w:t xml:space="preserve"> </w:t>
      </w:r>
      <w:r>
        <w:rPr>
          <w:i/>
          <w:iCs/>
        </w:rPr>
        <w:t xml:space="preserve">Stress, appraisal, and coping</w:t>
      </w:r>
      <w:r>
        <w:t xml:space="preserve">. Springer.</w:t>
      </w:r>
    </w:p>
    <w:p>
      <w:pPr>
        <w:pStyle w:val="Compact"/>
        <w:numPr>
          <w:ilvl w:val="0"/>
          <w:numId w:val="1004"/>
        </w:numPr>
      </w:pPr>
      <w:r>
        <w:t xml:space="preserve">Troiano, E., et al. (2023). Dimensional modeling of emotions in text with appraisal theories.</w:t>
      </w:r>
      <w:r>
        <w:t xml:space="preserve"> </w:t>
      </w:r>
      <w:r>
        <w:rPr>
          <w:i/>
          <w:iCs/>
        </w:rPr>
        <w:t xml:space="preserve">Computational Linguistics</w:t>
      </w:r>
      <w:r>
        <w:t xml:space="preserve">, 49(1).</w:t>
      </w:r>
    </w:p>
    <w:p>
      <w:pPr>
        <w:pStyle w:val="Compact"/>
        <w:numPr>
          <w:ilvl w:val="0"/>
          <w:numId w:val="1004"/>
        </w:numPr>
      </w:pPr>
      <w:r>
        <w:t xml:space="preserve">Peacock, E. J., &amp; Wong, P. T. P. (1990). The Stress Appraisal Measure (SAM).</w:t>
      </w:r>
      <w:r>
        <w:t xml:space="preserve"> </w:t>
      </w:r>
      <w:r>
        <w:rPr>
          <w:i/>
          <w:iCs/>
        </w:rPr>
        <w:t xml:space="preserve">Stress Medicine</w:t>
      </w:r>
      <w:r>
        <w:t xml:space="preserve">, 6(3), 227–236.</w:t>
      </w:r>
    </w:p>
    <w:bookmarkEnd w:id="22"/>
    <w:bookmarkStart w:id="23" w:name="감정-궤적-그래프-emotional-trajectory-graphs"/>
    <w:p>
      <w:pPr>
        <w:pStyle w:val="Heading3"/>
      </w:pPr>
      <w:r>
        <w:t xml:space="preserve">4.5 감정 궤적 그래프 (Emotional Trajectory Graphs)</w:t>
      </w:r>
    </w:p>
    <w:p>
      <w:pPr>
        <w:pStyle w:val="FirstParagraph"/>
      </w:pPr>
      <w:r>
        <w:t xml:space="preserve">궤적 간 유사도를 비교하는 방법론.</w:t>
      </w:r>
    </w:p>
    <w:p>
      <w:pPr>
        <w:pStyle w:val="BodyText"/>
      </w:pPr>
      <w:r>
        <w:t xml:space="preserve">서사 분석에서 감정 궤적 그래프는 이미 확립된 방법론이다. 시간 순서로 정렬된 노드(장면)에 감정 속성(VAD 벡터, 범주 레이블 등)을 부여하고, 궤적 간 유사도를 스피어만 상관, SVD 분해, 코사인 유사도 등으로 비교한다.</w:t>
      </w:r>
    </w:p>
    <w:p>
      <w:pPr>
        <w:pStyle w:val="BodyText"/>
      </w:pPr>
      <w:r>
        <w:t xml:space="preserve">별이엔진 V4의 shape_similarity는 이 방법론을 차용하되, 감정 값 자체가 아니라 감정 변화량(delta)의 궤적을 비교한다. 이로써</w:t>
      </w:r>
      <w:r>
        <w:t xml:space="preserve"> </w:t>
      </w:r>
      <w:r>
        <w:t xml:space="preserve">“감정의 절대적 수준”</w:t>
      </w:r>
      <w:r>
        <w:t xml:space="preserve">이 아니라</w:t>
      </w:r>
      <w:r>
        <w:t xml:space="preserve"> </w:t>
      </w:r>
      <w:r>
        <w:t xml:space="preserve">“감정이 어떤 방향으로 움직이는가”</w:t>
      </w:r>
      <w:r>
        <w:t xml:space="preserve">의 유사도를 측정한다.</w:t>
      </w:r>
    </w:p>
    <w:p>
      <w:pPr>
        <w:pStyle w:val="Compact"/>
        <w:numPr>
          <w:ilvl w:val="0"/>
          <w:numId w:val="1005"/>
        </w:numPr>
      </w:pPr>
      <w:r>
        <w:t xml:space="preserve">Reagan, A. J., et al. (2016). The emotional arcs of stories are dominated by six basic shapes.</w:t>
      </w:r>
      <w:r>
        <w:t xml:space="preserve"> </w:t>
      </w:r>
      <w:r>
        <w:rPr>
          <w:i/>
          <w:iCs/>
        </w:rPr>
        <w:t xml:space="preserve">EPJ Data Science</w:t>
      </w:r>
      <w:r>
        <w:t xml:space="preserve">, 5(1), 31.</w:t>
      </w:r>
    </w:p>
    <w:p>
      <w:pPr>
        <w:pStyle w:val="Compact"/>
        <w:numPr>
          <w:ilvl w:val="0"/>
          <w:numId w:val="1005"/>
        </w:numPr>
      </w:pPr>
      <w:r>
        <w:t xml:space="preserve">Vishnubhotla, K., et al. (2024). Emotional arcs of narration and dialogue.</w:t>
      </w:r>
      <w:r>
        <w:t xml:space="preserve"> </w:t>
      </w:r>
      <w:r>
        <w:rPr>
          <w:i/>
          <w:iCs/>
        </w:rPr>
        <w:t xml:space="preserve">Computational Linguistics</w:t>
      </w:r>
      <w:r>
        <w:t xml:space="preserve">.</w:t>
      </w:r>
    </w:p>
    <w:bookmarkEnd w:id="23"/>
    <w:bookmarkStart w:id="24" w:name="기억유전학-mnemonic-genetics"/>
    <w:p>
      <w:pPr>
        <w:pStyle w:val="Heading3"/>
      </w:pPr>
      <w:r>
        <w:t xml:space="preserve">4.6 기억유전학 (Mnemonic Genetics)</w:t>
      </w:r>
    </w:p>
    <w:p>
      <w:pPr>
        <w:pStyle w:val="FirstParagraph"/>
      </w:pPr>
      <w:r>
        <w:t xml:space="preserve">TEM 고유의 이론적 프레임워크. 별이엔진이 작동하는 맥락.</w:t>
      </w:r>
    </w:p>
    <w:p>
      <w:pPr>
        <w:pStyle w:val="BodyText"/>
      </w:pPr>
      <w:r>
        <w:t xml:space="preserve">Park(2026)의 기억유전학은 유전학의 4연산(복제·변이·선택·번역)을 기억 동역학에 형식적으로 매핑하되, 기억은</w:t>
      </w:r>
      <w:r>
        <w:t xml:space="preserve"> </w:t>
      </w:r>
      <w:r>
        <w:t xml:space="preserve">“유전학적으로 불가능한”</w:t>
      </w:r>
      <w:r>
        <w:t xml:space="preserve"> </w:t>
      </w:r>
      <w:r>
        <w:t xml:space="preserve">연산(파괴적 복제, 편향적 변이, 의도적 선택, 무규칙 번역)이 실제로 작동한다고 주장한다.</w:t>
      </w:r>
    </w:p>
    <w:p>
      <w:pPr>
        <w:pStyle w:val="BodyText"/>
      </w:pPr>
      <w:r>
        <w:t xml:space="preserve">궤적 비교는 이 프레임워크와 다음과 같이 정합한다:</w:t>
      </w:r>
      <w:r>
        <w:t xml:space="preserve"> </w:t>
      </w:r>
      <w:r>
        <w:t xml:space="preserve">- 파괴적 복제: 회상할 때마다 궤적이 달라진다 = 원본이 변형된 사본으로 덮인다</w:t>
      </w:r>
      <w:r>
        <w:t xml:space="preserve"> </w:t>
      </w:r>
      <w:r>
        <w:t xml:space="preserve">- 편향적 변이: delta의 방향이 현재 감정 상태에 의해 편향된다</w:t>
      </w:r>
      <w:r>
        <w:t xml:space="preserve"> </w:t>
      </w:r>
      <w:r>
        <w:t xml:space="preserve">- 의도적 선택: 어떤 장면을 먼저 방문할지가 궤적 형태를 결정한다</w:t>
      </w:r>
    </w:p>
    <w:p>
      <w:pPr>
        <w:pStyle w:val="BodyText"/>
      </w:pPr>
      <w:r>
        <w:t xml:space="preserve">정렬도(alignment)는 유전학의 서열 상동성(sequence homology)과 구조적으로 대응하되, 물리적 서열 유사도가 아니라 두 의식의 감정 궤적이 수렴하는지(기능적 공명)를 측정한다.</w:t>
      </w:r>
    </w:p>
    <w:p>
      <w:pPr>
        <w:pStyle w:val="Compact"/>
        <w:numPr>
          <w:ilvl w:val="0"/>
          <w:numId w:val="1006"/>
        </w:numPr>
      </w:pPr>
      <w:r>
        <w:t xml:space="preserve">Park, D. (2026). Mnemonic Genetics: Four operations of memory dynamics. Working Paper v0.2.</w:t>
      </w:r>
    </w:p>
    <w:p>
      <w:r>
        <w:pict>
          <v:rect style="width:0;height:1.5pt" o:hralign="center" o:hrstd="t" o:hr="t"/>
        </w:pict>
      </w:r>
    </w:p>
    <w:bookmarkEnd w:id="24"/>
    <w:bookmarkEnd w:id="25"/>
    <w:bookmarkStart w:id="26" w:name="전이-패턴"/>
    <w:p>
      <w:pPr>
        <w:pStyle w:val="Heading2"/>
      </w:pPr>
      <w:r>
        <w:t xml:space="preserve">5. 전이 패턴</w:t>
      </w:r>
    </w:p>
    <w:p>
      <w:pPr>
        <w:pStyle w:val="FirstParagraph"/>
      </w:pPr>
      <w:r>
        <w:t xml:space="preserve">alignment 점수와 별개로, 궤적의 형태에서 서사적 전이 패턴을 도출한다. 이 패턴은 점수 계산에 관여하지 않으며, 상위 애플리케이션(TEM)이 서사 분기와 시각적 연출에 사용한다.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패턴</w:t>
            </w:r>
          </w:p>
        </w:tc>
        <w:tc>
          <w:tcPr/>
          <w:p>
            <w:pPr>
              <w:pStyle w:val="Compact"/>
            </w:pPr>
            <w:r>
              <w:t xml:space="preserve">판정 기준</w:t>
            </w:r>
          </w:p>
        </w:tc>
        <w:tc>
          <w:tcPr/>
          <w:p>
            <w:pPr>
              <w:pStyle w:val="Compact"/>
            </w:pPr>
            <w:r>
              <w:t xml:space="preserve">의미</w:t>
            </w:r>
          </w:p>
        </w:tc>
      </w:tr>
      <w:tr>
        <w:tc>
          <w:tcPr/>
          <w:p>
            <w:pPr>
              <w:pStyle w:val="Compact"/>
            </w:pPr>
            <w:r>
              <w:t xml:space="preserve">echo_follow</w:t>
            </w:r>
          </w:p>
        </w:tc>
        <w:tc>
          <w:tcPr/>
          <w:p>
            <w:pPr>
              <w:pStyle w:val="Compact"/>
            </w:pPr>
            <w:r>
              <w:t xml:space="preserve">직전 2개 delta 방향 일치</w:t>
            </w:r>
          </w:p>
        </w:tc>
        <w:tc>
          <w:tcPr/>
          <w:p>
            <w:pPr>
              <w:pStyle w:val="Compact"/>
            </w:pPr>
            <w:r>
              <w:t xml:space="preserve">감정이 잔향처럼 따라옴</w:t>
            </w:r>
          </w:p>
        </w:tc>
      </w:tr>
      <w:tr>
        <w:tc>
          <w:tcPr/>
          <w:p>
            <w:pPr>
              <w:pStyle w:val="Compact"/>
            </w:pPr>
            <w:r>
              <w:t xml:space="preserve">contradiction</w:t>
            </w:r>
          </w:p>
        </w:tc>
        <w:tc>
          <w:tcPr/>
          <w:p>
            <w:pPr>
              <w:pStyle w:val="Compact"/>
            </w:pPr>
            <w:r>
              <w:t xml:space="preserve">직전 delta 방향 반대</w:t>
            </w:r>
          </w:p>
        </w:tc>
        <w:tc>
          <w:tcPr/>
          <w:p>
            <w:pPr>
              <w:pStyle w:val="Compact"/>
            </w:pPr>
            <w:r>
              <w:t xml:space="preserve">반대 방향으로 튕겨나감</w:t>
            </w:r>
          </w:p>
        </w:tc>
      </w:tr>
      <w:tr>
        <w:tc>
          <w:tcPr/>
          <w:p>
            <w:pPr>
              <w:pStyle w:val="Compact"/>
            </w:pPr>
            <w:r>
              <w:t xml:space="preserve">fixation</w:t>
            </w:r>
          </w:p>
        </w:tc>
        <w:tc>
          <w:tcPr/>
          <w:p>
            <w:pPr>
              <w:pStyle w:val="Compact"/>
            </w:pPr>
            <w:r>
              <w:t xml:space="preserve">직전 3개 감정 벡터 코사인 ≥ 0.85</w:t>
            </w:r>
          </w:p>
        </w:tc>
        <w:tc>
          <w:tcPr/>
          <w:p>
            <w:pPr>
              <w:pStyle w:val="Compact"/>
            </w:pPr>
            <w:r>
              <w:t xml:space="preserve">같은 감정에 갇힘</w:t>
            </w:r>
          </w:p>
        </w:tc>
      </w:tr>
      <w:tr>
        <w:tc>
          <w:tcPr/>
          <w:p>
            <w:pPr>
              <w:pStyle w:val="Compact"/>
            </w:pPr>
            <w:r>
              <w:t xml:space="preserve">displacement</w:t>
            </w:r>
          </w:p>
        </w:tc>
        <w:tc>
          <w:tcPr/>
          <w:p>
            <w:pPr>
              <w:pStyle w:val="Compact"/>
            </w:pPr>
            <w:r>
              <w:t xml:space="preserve">level 높고 shape 낮음</w:t>
            </w:r>
          </w:p>
        </w:tc>
        <w:tc>
          <w:tcPr/>
          <w:p>
            <w:pPr>
              <w:pStyle w:val="Compact"/>
            </w:pPr>
            <w:r>
              <w:t xml:space="preserve">감정은 비슷했으나 궤적이 갈라짐</w:t>
            </w:r>
          </w:p>
        </w:tc>
      </w:tr>
      <w:tr>
        <w:tc>
          <w:tcPr/>
          <w:p>
            <w:pPr>
              <w:pStyle w:val="Compact"/>
            </w:pPr>
            <w:r>
              <w:t xml:space="preserve">avoidance</w:t>
            </w:r>
          </w:p>
        </w:tc>
        <w:tc>
          <w:tcPr/>
          <w:p>
            <w:pPr>
              <w:pStyle w:val="Compact"/>
            </w:pPr>
            <w:r>
              <w:t xml:space="preserve">VOID 발생</w:t>
            </w:r>
          </w:p>
        </w:tc>
        <w:tc>
          <w:tcPr/>
          <w:p>
            <w:pPr>
              <w:pStyle w:val="Compact"/>
            </w:pPr>
            <w:r>
              <w:t xml:space="preserve">감정 접근 회피</w:t>
            </w:r>
          </w:p>
        </w:tc>
      </w:tr>
      <w:tr>
        <w:tc>
          <w:tcPr/>
          <w:p>
            <w:pPr>
              <w:pStyle w:val="Compact"/>
            </w:pPr>
            <w:r>
              <w:t xml:space="preserve">bridge</w:t>
            </w:r>
          </w:p>
        </w:tc>
        <w:tc>
          <w:tcPr/>
          <w:p>
            <w:pPr>
              <w:pStyle w:val="Compact"/>
            </w:pPr>
            <w:r>
              <w:t xml:space="preserve">나머지</w:t>
            </w:r>
          </w:p>
        </w:tc>
        <w:tc>
          <w:tcPr/>
          <w:p>
            <w:pPr>
              <w:pStyle w:val="Compact"/>
            </w:pPr>
            <w:r>
              <w:t xml:space="preserve">중립적 연결</w:t>
            </w:r>
          </w:p>
        </w:tc>
      </w:tr>
    </w:tbl>
    <w:p>
      <w:pPr>
        <w:pStyle w:val="BodyText"/>
      </w:pPr>
      <w:r>
        <w:t xml:space="preserve">displacement에 대한 주의: 이 패턴은</w:t>
      </w:r>
      <w:r>
        <w:t xml:space="preserve"> </w:t>
      </w:r>
      <w:r>
        <w:t xml:space="preserve">“같은 감정 + 다른 이유”</w:t>
      </w:r>
      <w:r>
        <w:t xml:space="preserve">의 확정이 아니라,</w:t>
      </w:r>
      <w:r>
        <w:t xml:space="preserve"> </w:t>
      </w:r>
      <w:r>
        <w:t xml:space="preserve">“궤적 분기”</w:t>
      </w:r>
      <w:r>
        <w:t xml:space="preserve">의 감지다. 분기의 원인이 이유 차이인지 다른 요인(감정 추출 흔들림, 장면 텍스트 애매함, 타이밍 밀림 등)인지는 이 엔진으로 구분 불가하며, 서사 레이어에서도 단정하지 않고 관찰만 제시해야 한다.</w:t>
      </w:r>
    </w:p>
    <w:p>
      <w:r>
        <w:pict>
          <v:rect style="width:0;height:1.5pt" o:hralign="center" o:hrstd="t" o:hr="t"/>
        </w:pict>
      </w:r>
    </w:p>
    <w:bookmarkEnd w:id="26"/>
    <w:bookmarkStart w:id="27" w:name="v3에서-삭제한-것과-이유"/>
    <w:p>
      <w:pPr>
        <w:pStyle w:val="Heading2"/>
      </w:pPr>
      <w:r>
        <w:t xml:space="preserve">6. V3에서 삭제한 것과 이유</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삭제 항목</w:t>
            </w:r>
          </w:p>
        </w:tc>
        <w:tc>
          <w:tcPr/>
          <w:p>
            <w:pPr>
              <w:pStyle w:val="Compact"/>
            </w:pPr>
            <w:r>
              <w:t xml:space="preserve">V3에서의 역할</w:t>
            </w:r>
          </w:p>
        </w:tc>
        <w:tc>
          <w:tcPr/>
          <w:p>
            <w:pPr>
              <w:pStyle w:val="Compact"/>
            </w:pPr>
            <w:r>
              <w:t xml:space="preserve">삭제 이유</w:t>
            </w:r>
          </w:p>
        </w:tc>
      </w:tr>
      <w:tr>
        <w:tc>
          <w:tcPr/>
          <w:p>
            <w:pPr>
              <w:pStyle w:val="Compact"/>
            </w:pPr>
            <w:r>
              <w:t xml:space="preserve">reason_score</w:t>
            </w:r>
          </w:p>
        </w:tc>
        <w:tc>
          <w:tcPr/>
          <w:p>
            <w:pPr>
              <w:pStyle w:val="Compact"/>
            </w:pPr>
            <w:r>
              <w:t xml:space="preserve">이유 유사도 (40%)</w:t>
            </w:r>
          </w:p>
        </w:tc>
        <w:tc>
          <w:tcPr/>
          <w:p>
            <w:pPr>
              <w:pStyle w:val="Compact"/>
            </w:pPr>
            <w:r>
              <w:t xml:space="preserve">AI 레이블 추출 재현성 미검증, 이산 매칭의 낮은 해상도, 이유를 궤적 분기로 간접 포착하므로 직접 측정 불필요</w:t>
            </w:r>
          </w:p>
        </w:tc>
      </w:tr>
      <w:tr>
        <w:tc>
          <w:tcPr/>
          <w:p>
            <w:pPr>
              <w:pStyle w:val="Compact"/>
            </w:pPr>
            <w:r>
              <w:t xml:space="preserve">attitude_score</w:t>
            </w:r>
          </w:p>
        </w:tc>
        <w:tc>
          <w:tcPr/>
          <w:p>
            <w:pPr>
              <w:pStyle w:val="Compact"/>
            </w:pPr>
            <w:r>
              <w:t xml:space="preserve">태도 계수 (20%)</w:t>
            </w:r>
          </w:p>
        </w:tc>
        <w:tc>
          <w:tcPr/>
          <w:p>
            <w:pPr>
              <w:pStyle w:val="Compact"/>
            </w:pPr>
            <w:r>
              <w:t xml:space="preserve">대부분의 경우 0.7로 고정되어 사실상 상수. void_modifier로 강등</w:t>
            </w:r>
          </w:p>
        </w:tc>
      </w:tr>
      <w:tr>
        <w:tc>
          <w:tcPr/>
          <w:p>
            <w:pPr>
              <w:pStyle w:val="Compact"/>
            </w:pPr>
            <w:r>
              <w:t xml:space="preserve">0.4/0.4/0.2 선형 결합</w:t>
            </w:r>
          </w:p>
        </w:tc>
        <w:tc>
          <w:tcPr/>
          <w:p>
            <w:pPr>
              <w:pStyle w:val="Compact"/>
            </w:pPr>
            <w:r>
              <w:t xml:space="preserve">축 통합</w:t>
            </w:r>
          </w:p>
        </w:tc>
        <w:tc>
          <w:tcPr/>
          <w:p>
            <w:pPr>
              <w:pStyle w:val="Compact"/>
            </w:pPr>
            <w:r>
              <w:t xml:space="preserve">비율의 이론적·경험적 근거 부재, 선형 결합의 축 간 보상 문제</w:t>
            </w:r>
          </w:p>
        </w:tc>
      </w:tr>
      <w:tr>
        <w:tc>
          <w:tcPr/>
          <w:p>
            <w:pPr>
              <w:pStyle w:val="Compact"/>
            </w:pPr>
            <w:r>
              <w:t xml:space="preserve">calculateReasonScore</w:t>
            </w:r>
          </w:p>
        </w:tc>
        <w:tc>
          <w:tcPr/>
          <w:p>
            <w:pPr>
              <w:pStyle w:val="Compact"/>
            </w:pPr>
            <w:r>
              <w:t xml:space="preserve">귀인/핵심공포/대상 비교</w:t>
            </w:r>
          </w:p>
        </w:tc>
        <w:tc>
          <w:tcPr/>
          <w:p>
            <w:pPr>
              <w:pStyle w:val="Compact"/>
            </w:pPr>
            <w:r>
              <w:t xml:space="preserve">reason_score 삭제에 따른 제거</w:t>
            </w:r>
          </w:p>
        </w:tc>
      </w:tr>
      <w:tr>
        <w:tc>
          <w:tcPr/>
          <w:p>
            <w:pPr>
              <w:pStyle w:val="Compact"/>
            </w:pPr>
            <w:r>
              <w:t xml:space="preserve">getAttributionDirection</w:t>
            </w:r>
          </w:p>
        </w:tc>
        <w:tc>
          <w:tcPr/>
          <w:p>
            <w:pPr>
              <w:pStyle w:val="Compact"/>
            </w:pPr>
            <w:r>
              <w:t xml:space="preserve">귀인 방향 분류</w:t>
            </w:r>
          </w:p>
        </w:tc>
        <w:tc>
          <w:tcPr/>
          <w:p>
            <w:pPr>
              <w:pStyle w:val="Compact"/>
            </w:pPr>
            <w:r>
              <w:t xml:space="preserve">동상</w:t>
            </w:r>
          </w:p>
        </w:tc>
      </w:tr>
      <w:tr>
        <w:tc>
          <w:tcPr/>
          <w:p>
            <w:pPr>
              <w:pStyle w:val="Compact"/>
            </w:pPr>
            <w:r>
              <w:t xml:space="preserve">getFearCategory</w:t>
            </w:r>
          </w:p>
        </w:tc>
        <w:tc>
          <w:tcPr/>
          <w:p>
            <w:pPr>
              <w:pStyle w:val="Compact"/>
            </w:pPr>
            <w:r>
              <w:t xml:space="preserve">핵심 공포 카테고리 분류</w:t>
            </w:r>
          </w:p>
        </w:tc>
        <w:tc>
          <w:tcPr/>
          <w:p>
            <w:pPr>
              <w:pStyle w:val="Compact"/>
            </w:pPr>
            <w:r>
              <w:t xml:space="preserve">동상</w:t>
            </w:r>
          </w:p>
        </w:tc>
      </w:tr>
    </w:tbl>
    <w:p>
      <w:r>
        <w:pict>
          <v:rect style="width:0;height:1.5pt" o:hralign="center" o:hrstd="t" o:hr="t"/>
        </w:pict>
      </w:r>
    </w:p>
    <w:bookmarkEnd w:id="27"/>
    <w:bookmarkStart w:id="28" w:name="v3에서-유지한-것"/>
    <w:p>
      <w:pPr>
        <w:pStyle w:val="Heading2"/>
      </w:pPr>
      <w:r>
        <w:t xml:space="preserve">7. V3에서 유지한 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유지 항목</w:t>
            </w:r>
          </w:p>
        </w:tc>
        <w:tc>
          <w:tcPr/>
          <w:p>
            <w:pPr>
              <w:pStyle w:val="Compact"/>
            </w:pPr>
            <w:r>
              <w:t xml:space="preserve">역할</w:t>
            </w:r>
          </w:p>
        </w:tc>
      </w:tr>
      <w:tr>
        <w:tc>
          <w:tcPr/>
          <w:p>
            <w:pPr>
              <w:pStyle w:val="Compact"/>
            </w:pPr>
            <w:r>
              <w:t xml:space="preserve">17D 감정 앵커 코사인 유사도</w:t>
            </w:r>
          </w:p>
        </w:tc>
        <w:tc>
          <w:tcPr/>
          <w:p>
            <w:pPr>
              <w:pStyle w:val="Compact"/>
            </w:pPr>
            <w:r>
              <w:t xml:space="preserve">scene_score 계산의 핵심 — 검증된 방법론</w:t>
            </w:r>
          </w:p>
        </w:tc>
      </w:tr>
      <w:tr>
        <w:tc>
          <w:tcPr/>
          <w:p>
            <w:pPr>
              <w:pStyle w:val="Compact"/>
            </w:pPr>
            <w:r>
              <w:t xml:space="preserve">mismatch_type</w:t>
            </w:r>
          </w:p>
        </w:tc>
        <w:tc>
          <w:tcPr/>
          <w:p>
            <w:pPr>
              <w:pStyle w:val="Compact"/>
            </w:pPr>
            <w:r>
              <w:t xml:space="preserve">서사 태그 전용, 점수 불관여</w:t>
            </w:r>
          </w:p>
        </w:tc>
      </w:tr>
      <w:tr>
        <w:tc>
          <w:tcPr/>
          <w:p>
            <w:pPr>
              <w:pStyle w:val="Compact"/>
            </w:pPr>
            <w:r>
              <w:t xml:space="preserve">transition_pattern 6종</w:t>
            </w:r>
          </w:p>
        </w:tc>
        <w:tc>
          <w:tcPr/>
          <w:p>
            <w:pPr>
              <w:pStyle w:val="Compact"/>
            </w:pPr>
            <w:r>
              <w:t xml:space="preserve">판정 기준만 궤적에서 도출하도록 변경</w:t>
            </w:r>
          </w:p>
        </w:tc>
      </w:tr>
      <w:tr>
        <w:tc>
          <w:tcPr/>
          <w:p>
            <w:pPr>
              <w:pStyle w:val="Compact"/>
            </w:pPr>
            <w:r>
              <w:t xml:space="preserve">projectEmotionToVAD</w:t>
            </w:r>
          </w:p>
        </w:tc>
        <w:tc>
          <w:tcPr/>
          <w:p>
            <w:pPr>
              <w:pStyle w:val="Compact"/>
            </w:pPr>
            <w:r>
              <w:t xml:space="preserve">시각화 전용, 변경 없음</w:t>
            </w:r>
          </w:p>
        </w:tc>
      </w:tr>
      <w:tr>
        <w:tc>
          <w:tcPr/>
          <w:p>
            <w:pPr>
              <w:pStyle w:val="Compact"/>
            </w:pPr>
            <w:r>
              <w:t xml:space="preserve">calculateFixationLevel</w:t>
            </w:r>
          </w:p>
        </w:tc>
        <w:tc>
          <w:tcPr/>
          <w:p>
            <w:pPr>
              <w:pStyle w:val="Compact"/>
            </w:pPr>
            <w:r>
              <w:t xml:space="preserve">fixation 판정에 그대로 사용</w:t>
            </w:r>
          </w:p>
        </w:tc>
      </w:tr>
      <w:tr>
        <w:tc>
          <w:tcPr/>
          <w:p>
            <w:pPr>
              <w:pStyle w:val="Compact"/>
            </w:pPr>
            <w:r>
              <w:t xml:space="preserve">Strata/지형 시각화</w:t>
            </w:r>
          </w:p>
        </w:tc>
        <w:tc>
          <w:tcPr/>
          <w:p>
            <w:pPr>
              <w:pStyle w:val="Compact"/>
            </w:pPr>
            <w:r>
              <w:t xml:space="preserve">변경 없음</w:t>
            </w:r>
          </w:p>
        </w:tc>
      </w:tr>
      <w:tr>
        <w:tc>
          <w:tcPr/>
          <w:p>
            <w:pPr>
              <w:pStyle w:val="Compact"/>
            </w:pPr>
            <w:r>
              <w:t xml:space="preserve">plays 테이블 구조</w:t>
            </w:r>
          </w:p>
        </w:tc>
        <w:tc>
          <w:tcPr/>
          <w:p>
            <w:pPr>
              <w:pStyle w:val="Compact"/>
            </w:pPr>
            <w:r>
              <w:t xml:space="preserve">변경 없음 — 장면별 감정 데이터가 이미 존재</w:t>
            </w:r>
          </w:p>
        </w:tc>
      </w:tr>
    </w:tbl>
    <w:p>
      <w:r>
        <w:pict>
          <v:rect style="width:0;height:1.5pt" o:hralign="center" o:hrstd="t" o:hr="t"/>
        </w:pict>
      </w:r>
    </w:p>
    <w:bookmarkEnd w:id="28"/>
    <w:bookmarkStart w:id="29" w:name="비선형-탐색-처리"/>
    <w:p>
      <w:pPr>
        <w:pStyle w:val="Heading2"/>
      </w:pPr>
      <w:r>
        <w:t xml:space="preserve">8. 비선형 탐색 처리</w:t>
      </w:r>
    </w:p>
    <w:p>
      <w:pPr>
        <w:pStyle w:val="FirstParagraph"/>
      </w:pPr>
      <w:r>
        <w:t xml:space="preserve">TEM의 아카이브 플레이에서 체험자는 지도(등고선 지형 + 핀)에서 장면 방문 순서를 선택할 수 있다. A는 [1→2→3], B는 [3→1→4] 순서로 갈 수 있다.</w:t>
      </w:r>
    </w:p>
    <w:p>
      <w:pPr>
        <w:pStyle w:val="BodyText"/>
      </w:pPr>
      <w:r>
        <w:t xml:space="preserve">궤적은</w:t>
      </w:r>
      <w:r>
        <w:t xml:space="preserve"> </w:t>
      </w:r>
      <w:r>
        <w:rPr>
          <w:b/>
          <w:bCs/>
        </w:rPr>
        <w:t xml:space="preserve">체험자의 실제 방문 순서(시간적 흐름)</w:t>
      </w:r>
      <w:r>
        <w:t xml:space="preserve">를 기준으로 구성한다. 서사적 고정 순서(장면 번호 순)가 아니다.</w:t>
      </w:r>
    </w:p>
    <w:p>
      <w:pPr>
        <w:pStyle w:val="BodyText"/>
      </w:pPr>
      <w:r>
        <w:t xml:space="preserve">이유: TEM에서 어떤 장면을 먼저 열어봤는가는 이미 해석 행위다. 탐색 순서를 무시하고 장면 번호 순으로 재배열하면, 실제 플레이 경험을 버리고</w:t>
      </w:r>
      <w:r>
        <w:t xml:space="preserve"> </w:t>
      </w:r>
      <w:r>
        <w:t xml:space="preserve">“가상의 정렬된 독해”</w:t>
      </w:r>
      <w:r>
        <w:t xml:space="preserve">를 계산하게 된다.</w:t>
      </w:r>
    </w:p>
    <w:p>
      <w:pPr>
        <w:pStyle w:val="BodyText"/>
      </w:pPr>
      <w:r>
        <w:t xml:space="preserve">원본(기록자 A)의 대응 궤적은, 체험자 B의 방문 순서에 맞춰 A의 원본 감정을 재배열하여 구성한다:</w:t>
      </w:r>
    </w:p>
    <w:p>
      <w:pPr>
        <w:pStyle w:val="SourceCode"/>
      </w:pPr>
      <w:r>
        <w:rPr>
          <w:rStyle w:val="VerbatimChar"/>
        </w:rPr>
        <w:t xml:space="preserve">B가 [3, 1, 4] 순서로 방문:</w:t>
      </w:r>
      <w:r>
        <w:br/>
      </w:r>
      <w:r>
        <w:rPr>
          <w:rStyle w:val="VerbatimChar"/>
        </w:rPr>
        <w:t xml:space="preserve">  B의 궤적 = [B의 scene3 반응, B의 scene1 반응, B의 scene4 반응]</w:t>
      </w:r>
      <w:r>
        <w:br/>
      </w:r>
      <w:r>
        <w:rPr>
          <w:rStyle w:val="VerbatimChar"/>
        </w:rPr>
        <w:t xml:space="preserve">  A의 대응 = [A의 scene3 원본, A의 scene1 원본, A의 scene4 원본]</w:t>
      </w:r>
    </w:p>
    <w:p>
      <w:r>
        <w:pict>
          <v:rect style="width:0;height:1.5pt" o:hralign="center" o:hrstd="t" o:hr="t"/>
        </w:pict>
      </w:r>
    </w:p>
    <w:bookmarkEnd w:id="29"/>
    <w:bookmarkStart w:id="35" w:name="설계-결정-기록"/>
    <w:p>
      <w:pPr>
        <w:pStyle w:val="Heading2"/>
      </w:pPr>
      <w:r>
        <w:t xml:space="preserve">9. 설계 결정 기록</w:t>
      </w:r>
    </w:p>
    <w:bookmarkStart w:id="30" w:name="왜-곱셈-결합인가-선형이-아니라"/>
    <w:p>
      <w:pPr>
        <w:pStyle w:val="Heading3"/>
      </w:pPr>
      <w:r>
        <w:t xml:space="preserve">9.1 왜 곱셈 결합인가 (선형이 아니라)</w:t>
      </w:r>
    </w:p>
    <w:p>
      <w:pPr>
        <w:pStyle w:val="FirstParagraph"/>
      </w:pPr>
      <w:r>
        <w:t xml:space="preserve">V3의</w:t>
      </w:r>
      <w:r>
        <w:t xml:space="preserve"> </w:t>
      </w:r>
      <w:r>
        <w:rPr>
          <w:rStyle w:val="VerbatimChar"/>
        </w:rPr>
        <w:t xml:space="preserve">E×0.4 + R×0.4 + A×0.2</w:t>
      </w:r>
      <w:r>
        <w:t xml:space="preserve">는 한 축이 0이어도 다른 축이 보상할 수 있었다. 감정이 정반대(E=0)여도 이유 레이블이 우연히 같으면(R=1) alignment가 0.54까지 올라감.</w:t>
      </w:r>
    </w:p>
    <w:p>
      <w:pPr>
        <w:pStyle w:val="BodyText"/>
      </w:pPr>
      <w:r>
        <w:t xml:space="preserve">곱셈 결합</w:t>
      </w:r>
      <w:r>
        <w:t xml:space="preserve"> </w:t>
      </w:r>
      <w:r>
        <w:rPr>
          <w:rStyle w:val="VerbatimChar"/>
        </w:rPr>
        <w:t xml:space="preserve">level × shape</w:t>
      </w:r>
      <w:r>
        <w:t xml:space="preserve">에서는 한 축이 0이면 전체가 0이 된다. 감정이 비슷해도 궤적이 반대면 정렬도가 낮고, 궤적이 비슷해도 감정이 다르면 정렬도가 낮다. TEM의 철학(</w:t>
      </w:r>
      <w:r>
        <w:t xml:space="preserve">“같은 감정이라도 이유가 다르면 다른 경험”</w:t>
      </w:r>
      <w:r>
        <w:t xml:space="preserve">)과 그 역(</w:t>
      </w:r>
      <w:r>
        <w:t xml:space="preserve">“다른 감정이라도 이유가 같으면 같은 경험이 아님”</w:t>
      </w:r>
      <w:r>
        <w:t xml:space="preserve">)을 모두 구조적으로 보장한다.</w:t>
      </w:r>
    </w:p>
    <w:bookmarkEnd w:id="30"/>
    <w:bookmarkStart w:id="31" w:name="왜-shape의-음수를-0으로-클램프하는가"/>
    <w:p>
      <w:pPr>
        <w:pStyle w:val="Heading3"/>
      </w:pPr>
      <w:r>
        <w:t xml:space="preserve">9.2 왜 shape의 음수를 0으로 클램프하는가</w:t>
      </w:r>
    </w:p>
    <w:p>
      <w:pPr>
        <w:pStyle w:val="FirstParagraph"/>
      </w:pPr>
      <w:r>
        <w:t xml:space="preserve">코사인 유사도는 -1~1 범위이므로, delta 궤적이 반대 방향이면 음수가 나온다. 음수를 허용하면 alignment가 음수가 되며,</w:t>
      </w:r>
      <w:r>
        <w:t xml:space="preserve"> </w:t>
      </w:r>
      <w:r>
        <w:t xml:space="preserve">“반정렬(anti-alignment)”</w:t>
      </w:r>
      <w:r>
        <w:t xml:space="preserve">이라는 별도 개념이 필요해진다. 현재 단계에서는 이 개념이 정의되지 않았으므로, 반대 방향은</w:t>
      </w:r>
      <w:r>
        <w:t xml:space="preserve"> </w:t>
      </w:r>
      <w:r>
        <w:t xml:space="preserve">“매우 낮은 정렬도”</w:t>
      </w:r>
      <w:r>
        <w:t xml:space="preserve">(= 0)로 처리한다. contradiction 패턴이 이 상태를 서사적으로 포착한다.</w:t>
      </w:r>
    </w:p>
    <w:p>
      <w:pPr>
        <w:pStyle w:val="BodyText"/>
      </w:pPr>
      <w:r>
        <w:t xml:space="preserve">프로토타입 검증 후 0이 과도하게 많이 나오면</w:t>
      </w:r>
      <w:r>
        <w:t xml:space="preserve"> </w:t>
      </w:r>
      <w:r>
        <w:rPr>
          <w:rStyle w:val="VerbatimChar"/>
        </w:rPr>
        <w:t xml:space="preserve">(1 + shape_raw) / 2</w:t>
      </w:r>
      <w:r>
        <w:t xml:space="preserve">로 선형 변환하여 부드럽게 전환할 수 있다. 초기에는 효과를 강하게 관찰하기 위해 엄격한 클램프를 유지한다.</w:t>
      </w:r>
    </w:p>
    <w:bookmarkEnd w:id="31"/>
    <w:bookmarkStart w:id="32" w:name="왜-장면-3개-미만에서-shape-1.0인가"/>
    <w:p>
      <w:pPr>
        <w:pStyle w:val="Heading3"/>
      </w:pPr>
      <w:r>
        <w:t xml:space="preserve">9.3 왜 장면 3개 미만에서 shape = 1.0인가</w:t>
      </w:r>
    </w:p>
    <w:p>
      <w:pPr>
        <w:pStyle w:val="FirstParagraph"/>
      </w:pPr>
      <w:r>
        <w:t xml:space="preserve">shape_similarity를 계산하려면 delta가 최소 2개 필요하고, delta 2개를 얻으려면 장면 3개가 필요하다. 장면이 부족할 때 shape를 1.0으로 놓으면</w:t>
      </w:r>
      <w:r>
        <w:t xml:space="preserve"> </w:t>
      </w:r>
      <w:r>
        <w:rPr>
          <w:rStyle w:val="VerbatimChar"/>
        </w:rPr>
        <w:t xml:space="preserve">alignment = level × 1.0 × void_mod = level × void_mod</w:t>
      </w:r>
      <w:r>
        <w:t xml:space="preserve">가 되어, if/else 분기 없이 전 구간을 하나의 공식으로 커버한다.</w:t>
      </w:r>
    </w:p>
    <w:p>
      <w:pPr>
        <w:pStyle w:val="BodyText"/>
      </w:pPr>
      <w:r>
        <w:t xml:space="preserve">이 설계에서 초반(1~2장면)의 alignment는</w:t>
      </w:r>
      <w:r>
        <w:t xml:space="preserve"> </w:t>
      </w:r>
      <w:r>
        <w:t xml:space="preserve">“형태 정보가 아직 없으므로 감정 수준만 반영한 잠정 값”</w:t>
      </w:r>
      <w:r>
        <w:t xml:space="preserve">이다. 디버그 출력의</w:t>
      </w:r>
      <w:r>
        <w:t xml:space="preserve"> </w:t>
      </w:r>
      <w:r>
        <w:rPr>
          <w:rStyle w:val="VerbatimChar"/>
        </w:rPr>
        <w:t xml:space="preserve">shape_active</w:t>
      </w:r>
      <w:r>
        <w:t xml:space="preserve"> </w:t>
      </w:r>
      <w:r>
        <w:t xml:space="preserve">플래그가 이 상태를 명시한다.</w:t>
      </w:r>
    </w:p>
    <w:bookmarkEnd w:id="32"/>
    <w:bookmarkStart w:id="33" w:name="왜-void를-축이-아니라-modifier로-강등했는가"/>
    <w:p>
      <w:pPr>
        <w:pStyle w:val="Heading3"/>
      </w:pPr>
      <w:r>
        <w:t xml:space="preserve">9.4 왜 VOID를 축이 아니라 modifier로 강등했는가</w:t>
      </w:r>
    </w:p>
    <w:p>
      <w:pPr>
        <w:pStyle w:val="FirstParagraph"/>
      </w:pPr>
      <w:r>
        <w:t xml:space="preserve">V3의 attitude_score는 20%의 가중치를 가졌지만, 대부분의 플레이에서 양쪽 모두 비VOID이므로 0.7로 고정되어 사실상 상수 오프셋(0.14)으로 기능했다. 축이라기보다 바이어스였다.</w:t>
      </w:r>
    </w:p>
    <w:p>
      <w:pPr>
        <w:pStyle w:val="BodyText"/>
      </w:pPr>
      <w:r>
        <w:t xml:space="preserve">V4에서는 VOID를 독립 축이 아니라 최종 alignment에 곱하는 보정치(modifier)로 변경했다. VOID가 발생했을 때만 작동하고, 발생하지 않았을 때는 alignment에 영향을 주지 않는다(×1.0).</w:t>
      </w:r>
    </w:p>
    <w:bookmarkEnd w:id="33"/>
    <w:bookmarkStart w:id="34" w:name="왜-이유를-임베딩으로-대체하지-않았는가"/>
    <w:p>
      <w:pPr>
        <w:pStyle w:val="Heading3"/>
      </w:pPr>
      <w:r>
        <w:t xml:space="preserve">9.5 왜 이유를 임베딩으로 대체하지 않았는가</w:t>
      </w:r>
    </w:p>
    <w:p>
      <w:pPr>
        <w:pStyle w:val="FirstParagraph"/>
      </w:pPr>
      <w:r>
        <w:t xml:space="preserve">검토했으나 기각. 사용자 텍스트에서</w:t>
      </w:r>
      <w:r>
        <w:t xml:space="preserve"> </w:t>
      </w:r>
      <w:r>
        <w:t xml:space="preserve">“이유 문장”</w:t>
      </w:r>
      <w:r>
        <w:t xml:space="preserve">을 추출하는 것 자체가 AI의 판단에 의존한다. 이산 레이블을 임베딩으로 바꿔도 분리 단계의 노이즈가 해결되지 않는다. 또한 감정 임베딩과 이유 임베딩을 분리하면 구조적으로 V2(통합 임베딩 단일 축)와 차이가 불명확해진다.</w:t>
      </w:r>
    </w:p>
    <w:p>
      <w:pPr>
        <w:pStyle w:val="BodyText"/>
      </w:pPr>
      <w:r>
        <w:t xml:space="preserve">궤적 기반 접근은 이유를 측정하는 것 자체를 포기하고, 이유의 결과(= 다음 장면에서의 감정 변화 방향)를 관찰함으로써, AI 추출 의존성을 완전히 제거한다.</w:t>
      </w:r>
    </w:p>
    <w:p>
      <w:r>
        <w:pict>
          <v:rect style="width:0;height:1.5pt" o:hralign="center" o:hrstd="t" o:hr="t"/>
        </w:pict>
      </w:r>
    </w:p>
    <w:bookmarkEnd w:id="34"/>
    <w:bookmarkEnd w:id="35"/>
    <w:bookmarkStart w:id="40" w:name="검증-계획"/>
    <w:p>
      <w:pPr>
        <w:pStyle w:val="Heading2"/>
      </w:pPr>
      <w:r>
        <w:t xml:space="preserve">10. 검증 계획</w:t>
      </w:r>
    </w:p>
    <w:bookmarkStart w:id="36" w:name="단계-감정-벡터-추출-안정성-1일"/>
    <w:p>
      <w:pPr>
        <w:pStyle w:val="Heading3"/>
      </w:pPr>
      <w:r>
        <w:t xml:space="preserve">10.1 1단계: 감정 벡터 추출 안정성 (1일)</w:t>
      </w:r>
    </w:p>
    <w:p>
      <w:pPr>
        <w:pStyle w:val="FirstParagraph"/>
      </w:pPr>
      <w:r>
        <w:t xml:space="preserve">텍스트 20개를 Claude에 5번씩 돌려 감정 벡터를 추출. 같은 텍스트에서 나온 5개 벡터의 쌍별 코사인 유사도 평균이 0.95 이상이면 안정적. 텍스트 유형(직접 서술 vs 은유적 서술)별 분산도 확인.</w:t>
      </w:r>
    </w:p>
    <w:bookmarkEnd w:id="36"/>
    <w:bookmarkStart w:id="37" w:name="단계-기존-데이터-궤적-시뮬레이션-1일"/>
    <w:p>
      <w:pPr>
        <w:pStyle w:val="Heading3"/>
      </w:pPr>
      <w:r>
        <w:t xml:space="preserve">10.2 2단계: 기존 데이터 궤적 시뮬레이션 (1일)</w:t>
      </w:r>
    </w:p>
    <w:p>
      <w:pPr>
        <w:pStyle w:val="FirstParagraph"/>
      </w:pPr>
      <w:r>
        <w:t xml:space="preserve">plays 테이블의 기존 플레이 데이터로 delta를 구하고 shape_similarity 분포를 확인. 전부 0.9 이상이면 변별력 없음. 전부 0.1 이하면 노이즈. 0.3~0.8에 고르게 분포하면 작동.</w:t>
      </w:r>
    </w:p>
    <w:bookmarkEnd w:id="37"/>
    <w:bookmarkStart w:id="38" w:name="단계-10명-파일럿-12주"/>
    <w:p>
      <w:pPr>
        <w:pStyle w:val="Heading3"/>
      </w:pPr>
      <w:r>
        <w:t xml:space="preserve">10.3 3단계: 10명 파일럿 (1~2주)</w:t>
      </w:r>
    </w:p>
    <w:p>
      <w:pPr>
        <w:pStyle w:val="FirstParagraph"/>
      </w:pPr>
      <w:r>
        <w:t xml:space="preserve">10명에게 같은 기억을 플레이시킨 후 검증용 설문(플레이 후 별도 수집, 작품 UX와 무관):</w:t>
      </w:r>
    </w:p>
    <w:p>
      <w:pPr>
        <w:pStyle w:val="Compact"/>
        <w:numPr>
          <w:ilvl w:val="0"/>
          <w:numId w:val="1007"/>
        </w:numPr>
      </w:pPr>
      <w:r>
        <w:t xml:space="preserve">“이 기억의 주인과 감정적으로 비슷하게 느꼈다”</w:t>
      </w:r>
      <w:r>
        <w:t xml:space="preserve"> </w:t>
      </w:r>
      <w:r>
        <w:t xml:space="preserve">(1~7점) → level_similarity 대응</w:t>
      </w:r>
    </w:p>
    <w:p>
      <w:pPr>
        <w:pStyle w:val="Compact"/>
        <w:numPr>
          <w:ilvl w:val="0"/>
          <w:numId w:val="1007"/>
        </w:numPr>
      </w:pPr>
      <w:r>
        <w:t xml:space="preserve">“이 기억의 흐름이 나와 닮았다”</w:t>
      </w:r>
      <w:r>
        <w:t xml:space="preserve"> </w:t>
      </w:r>
      <w:r>
        <w:t xml:space="preserve">(1~7점) → shape_similarity 대응</w:t>
      </w:r>
    </w:p>
    <w:p>
      <w:pPr>
        <w:pStyle w:val="Compact"/>
        <w:numPr>
          <w:ilvl w:val="0"/>
          <w:numId w:val="1007"/>
        </w:numPr>
      </w:pPr>
      <w:r>
        <w:t xml:space="preserve">“사건을 받아들이는 방식이 비슷했다”</w:t>
      </w:r>
      <w:r>
        <w:t xml:space="preserve"> </w:t>
      </w:r>
      <w:r>
        <w:t xml:space="preserve">(1~7점) → 이유 축 부재 확인용 대조</w:t>
      </w:r>
    </w:p>
    <w:p>
      <w:pPr>
        <w:pStyle w:val="FirstParagraph"/>
      </w:pPr>
      <w:r>
        <w:t xml:space="preserve">trajectory_alignment와 자기보고 점수의 피어슨 상관 산출. 비교 기준: scene_score 평균 단독(= level만)과의 상관. trajectory_alignment가 유의미하게 높은 상관을 보이면 궤적 비교의 부가가치 입증.</w:t>
      </w:r>
    </w:p>
    <w:bookmarkEnd w:id="38"/>
    <w:bookmarkStart w:id="39" w:name="실패-조건"/>
    <w:p>
      <w:pPr>
        <w:pStyle w:val="Heading3"/>
      </w:pPr>
      <w:r>
        <w:t xml:space="preserve">10.4 실패 조건</w:t>
      </w:r>
    </w:p>
    <w:p>
      <w:pPr>
        <w:pStyle w:val="FirstParagraph"/>
      </w:pPr>
      <w:r>
        <w:t xml:space="preserve">3단계에서 trajectory_alignment와 자기보고 사이에 유의미한 상관이 없으면, shape를 버리고</w:t>
      </w:r>
      <w:r>
        <w:t xml:space="preserve"> </w:t>
      </w:r>
      <w:r>
        <w:rPr>
          <w:rStyle w:val="VerbatimChar"/>
        </w:rPr>
        <w:t xml:space="preserve">alignment = level × void_mod</w:t>
      </w:r>
      <w:r>
        <w:t xml:space="preserve">(감정 유사도 단독)으로 간다. 이것이 가장 단순하고 가장 안정적인 베이스라인이며, 그 위에 다른 축을 추가할지는 데이터를 본 다음에 결정한다.</w:t>
      </w:r>
    </w:p>
    <w:p>
      <w:r>
        <w:pict>
          <v:rect style="width:0;height:1.5pt" o:hralign="center" o:hrstd="t" o:hr="t"/>
        </w:pict>
      </w:r>
    </w:p>
    <w:bookmarkEnd w:id="39"/>
    <w:bookmarkEnd w:id="40"/>
    <w:bookmarkStart w:id="46" w:name="구현-요약"/>
    <w:p>
      <w:pPr>
        <w:pStyle w:val="Heading2"/>
      </w:pPr>
      <w:r>
        <w:t xml:space="preserve">11. 구현 요약</w:t>
      </w:r>
    </w:p>
    <w:bookmarkStart w:id="41" w:name="추가할-함수"/>
    <w:p>
      <w:pPr>
        <w:pStyle w:val="Heading3"/>
      </w:pPr>
      <w:r>
        <w:t xml:space="preserve">추가할 함수</w:t>
      </w:r>
    </w:p>
    <w:p>
      <w:pPr>
        <w:pStyle w:val="Compact"/>
        <w:numPr>
          <w:ilvl w:val="0"/>
          <w:numId w:val="1008"/>
        </w:numPr>
      </w:pPr>
      <w:r>
        <w:rPr>
          <w:rStyle w:val="VerbatimChar"/>
        </w:rPr>
        <w:t xml:space="preserve">calculateShapeSimilarity(deltaUser, deltaOriginal)</w:t>
      </w:r>
      <w:r>
        <w:t xml:space="preserve">: delta 궤적 코사인 유사도, 음수 클램프</w:t>
      </w:r>
    </w:p>
    <w:p>
      <w:pPr>
        <w:pStyle w:val="Compact"/>
        <w:numPr>
          <w:ilvl w:val="0"/>
          <w:numId w:val="1008"/>
        </w:numPr>
      </w:pPr>
      <w:r>
        <w:rPr>
          <w:rStyle w:val="VerbatimChar"/>
        </w:rPr>
        <w:t xml:space="preserve">calculateTrajectoryAlignment(level, shape, voidMod)</w:t>
      </w:r>
      <w:r>
        <w:t xml:space="preserve">: 최종 곱셈 결합</w:t>
      </w:r>
    </w:p>
    <w:p>
      <w:pPr>
        <w:pStyle w:val="Compact"/>
        <w:numPr>
          <w:ilvl w:val="0"/>
          <w:numId w:val="1008"/>
        </w:numPr>
      </w:pPr>
      <w:r>
        <w:rPr>
          <w:rStyle w:val="VerbatimChar"/>
        </w:rPr>
        <w:t xml:space="preserve">buildAlignedTrajectories(userPlayOrder, originalEmotions)</w:t>
      </w:r>
      <w:r>
        <w:t xml:space="preserve">: 방문 순서대로 원본 재배열</w:t>
      </w:r>
    </w:p>
    <w:bookmarkEnd w:id="41"/>
    <w:bookmarkStart w:id="42" w:name="삭제할-함수"/>
    <w:p>
      <w:pPr>
        <w:pStyle w:val="Heading3"/>
      </w:pPr>
      <w:r>
        <w:t xml:space="preserve">삭제할 함수</w:t>
      </w:r>
    </w:p>
    <w:p>
      <w:pPr>
        <w:pStyle w:val="Compact"/>
        <w:numPr>
          <w:ilvl w:val="0"/>
          <w:numId w:val="1009"/>
        </w:numPr>
      </w:pPr>
      <w:r>
        <w:rPr>
          <w:rStyle w:val="VerbatimChar"/>
        </w:rPr>
        <w:t xml:space="preserve">calculateReasonScore</w:t>
      </w:r>
    </w:p>
    <w:p>
      <w:pPr>
        <w:pStyle w:val="Compact"/>
        <w:numPr>
          <w:ilvl w:val="0"/>
          <w:numId w:val="1009"/>
        </w:numPr>
      </w:pPr>
      <w:r>
        <w:rPr>
          <w:rStyle w:val="VerbatimChar"/>
        </w:rPr>
        <w:t xml:space="preserve">calculateAttitudeScore</w:t>
      </w:r>
    </w:p>
    <w:p>
      <w:pPr>
        <w:pStyle w:val="Compact"/>
        <w:numPr>
          <w:ilvl w:val="0"/>
          <w:numId w:val="1009"/>
        </w:numPr>
      </w:pPr>
      <w:r>
        <w:rPr>
          <w:rStyle w:val="VerbatimChar"/>
        </w:rPr>
        <w:t xml:space="preserve">getAttributionDirection</w:t>
      </w:r>
    </w:p>
    <w:p>
      <w:pPr>
        <w:pStyle w:val="Compact"/>
        <w:numPr>
          <w:ilvl w:val="0"/>
          <w:numId w:val="1009"/>
        </w:numPr>
      </w:pPr>
      <w:r>
        <w:rPr>
          <w:rStyle w:val="VerbatimChar"/>
        </w:rPr>
        <w:t xml:space="preserve">getFearCategory</w:t>
      </w:r>
    </w:p>
    <w:bookmarkEnd w:id="42"/>
    <w:bookmarkStart w:id="43" w:name="변경할-함수"/>
    <w:p>
      <w:pPr>
        <w:pStyle w:val="Heading3"/>
      </w:pPr>
      <w:r>
        <w:t xml:space="preserve">변경할 함수</w:t>
      </w:r>
    </w:p>
    <w:p>
      <w:pPr>
        <w:pStyle w:val="Compact"/>
        <w:numPr>
          <w:ilvl w:val="0"/>
          <w:numId w:val="1010"/>
        </w:numPr>
      </w:pPr>
      <w:r>
        <w:rPr>
          <w:rStyle w:val="VerbatimChar"/>
        </w:rPr>
        <w:t xml:space="preserve">ByeoriEngine.calculateStep</w:t>
      </w:r>
      <w:r>
        <w:t xml:space="preserve">: 3축 로직을 궤적 로직으로 교체</w:t>
      </w:r>
    </w:p>
    <w:p>
      <w:pPr>
        <w:pStyle w:val="Compact"/>
        <w:numPr>
          <w:ilvl w:val="0"/>
          <w:numId w:val="1010"/>
        </w:numPr>
      </w:pPr>
      <w:r>
        <w:rPr>
          <w:rStyle w:val="VerbatimChar"/>
        </w:rPr>
        <w:t xml:space="preserve">getBucket</w:t>
      </w:r>
      <w:r>
        <w:t xml:space="preserve">: 임계값은 shape 포함 분포를 본 후 재조정</w:t>
      </w:r>
    </w:p>
    <w:bookmarkEnd w:id="43"/>
    <w:bookmarkStart w:id="44" w:name="getbucket-프로토타입-임시"/>
    <w:p>
      <w:pPr>
        <w:pStyle w:val="Heading3"/>
      </w:pPr>
      <w:r>
        <w:t xml:space="preserve">getBucket (프로토타입 임시)</w:t>
      </w:r>
    </w:p>
    <w:p>
      <w:pPr>
        <w:pStyle w:val="FirstParagraph"/>
      </w:pPr>
      <w:r>
        <w:t xml:space="preserve">V4 프로토타입에서는 버킷 경계는 2단계 시뮬레이션 후에 설정한다. 그 전까지는</w:t>
      </w:r>
      <w:r>
        <w:t xml:space="preserve"> </w:t>
      </w:r>
      <w:r>
        <w:rPr>
          <w:b/>
          <w:bCs/>
        </w:rPr>
        <w:t xml:space="preserve">alignment 연속값</w:t>
      </w:r>
      <w:r>
        <w:t xml:space="preserve">과</w:t>
      </w:r>
      <w:r>
        <w:t xml:space="preserve"> </w:t>
      </w:r>
      <w:r>
        <w:rPr>
          <w:b/>
          <w:bCs/>
        </w:rPr>
        <w:t xml:space="preserve">transition_pattern</w:t>
      </w:r>
      <w:r>
        <w:t xml:space="preserve">만 출력하고,</w:t>
      </w:r>
      <w:r>
        <w:t xml:space="preserve"> </w:t>
      </w:r>
      <w:r>
        <w:rPr>
          <w:rStyle w:val="VerbatimChar"/>
        </w:rPr>
        <w:t xml:space="preserve">getBucket()</w:t>
      </w:r>
      <w:r>
        <w:t xml:space="preserve">은 분포 확인 뒤 경계값을 채워 넣는다.</w:t>
      </w:r>
    </w:p>
    <w:p>
      <w:pPr>
        <w:pStyle w:val="SourceCode"/>
      </w:pPr>
      <w:r>
        <w:rPr>
          <w:rStyle w:val="CommentTok"/>
        </w:rPr>
        <w:t xml:space="preserve">// V4 프로토타입: 버킷 경계는 2단계 시뮬레이션 후 설정</w:t>
      </w:r>
      <w:r>
        <w:br/>
      </w:r>
      <w:r>
        <w:rPr>
          <w:rStyle w:val="CommentTok"/>
        </w:rPr>
        <w:t xml:space="preserve">// 그 전까지는 alignment 연속값 + transition_pattern만 출력</w:t>
      </w:r>
      <w:r>
        <w:br/>
      </w:r>
      <w:r>
        <w:rPr>
          <w:rStyle w:val="CommentTok"/>
        </w:rPr>
        <w:t xml:space="preserve">// getBucket()은 분포 확인 후 경계값을 채워넣는다</w:t>
      </w:r>
      <w:r>
        <w:br/>
      </w:r>
      <w:r>
        <w:br/>
      </w:r>
      <w:r>
        <w:rPr>
          <w:rStyle w:val="KeywordTok"/>
        </w:rPr>
        <w:t xml:space="preserve">function</w:t>
      </w:r>
      <w:r>
        <w:rPr>
          <w:rStyle w:val="NormalTok"/>
        </w:rPr>
        <w:t xml:space="preserve"> </w:t>
      </w:r>
      <w:r>
        <w:rPr>
          <w:rStyle w:val="FunctionTok"/>
        </w:rPr>
        <w:t xml:space="preserve">getBucket</w:t>
      </w:r>
      <w:r>
        <w:rPr>
          <w:rStyle w:val="NormalTok"/>
        </w:rPr>
        <w:t xml:space="preserve">(alignment) {</w:t>
      </w:r>
      <w:r>
        <w:br/>
      </w:r>
      <w:r>
        <w:rPr>
          <w:rStyle w:val="NormalTok"/>
        </w:rPr>
        <w:t xml:space="preserve">  </w:t>
      </w:r>
      <w:r>
        <w:rPr>
          <w:rStyle w:val="CommentTok"/>
        </w:rPr>
        <w:t xml:space="preserve">// </w:t>
      </w:r>
      <w:r>
        <w:rPr>
          <w:rStyle w:val="AlertTok"/>
        </w:rPr>
        <w:t xml:space="preserve">TODO</w:t>
      </w:r>
      <w:r>
        <w:rPr>
          <w:rStyle w:val="CommentTok"/>
        </w:rPr>
        <w:t xml:space="preserve">: 2단계 시뮬레이션에서 분포를 보고 경계 설정</w:t>
      </w:r>
      <w:r>
        <w:br/>
      </w:r>
      <w:r>
        <w:rPr>
          <w:rStyle w:val="NormalTok"/>
        </w:rPr>
        <w:t xml:space="preserve">  </w:t>
      </w:r>
      <w:r>
        <w:rPr>
          <w:rStyle w:val="CommentTok"/>
        </w:rPr>
        <w:t xml:space="preserve">// 임시 기본값 (곱셈 분포 추정 기반):</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0.40</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&lt;</w:t>
      </w:r>
      <w:r>
        <w:rPr>
          <w:rStyle w:val="NormalTok"/>
        </w:rPr>
        <w:t xml:space="preserve"> </w:t>
      </w:r>
      <w:r>
        <w:rPr>
          <w:rStyle w:val="FloatTok"/>
        </w:rPr>
        <w:t xml:space="preserve">0.20</w:t>
      </w:r>
      <w:r>
        <w:rPr>
          <w:rStyle w:val="NormalTok"/>
        </w:rPr>
        <w:t xml:space="preserve">) </w:t>
      </w:r>
      <w:r>
        <w:rPr>
          <w:rStyle w:val="ControlFlowTok"/>
        </w:rPr>
        <w:t xml:space="preserve">return</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'MID'</w:t>
      </w:r>
      <w:r>
        <w:rPr>
          <w:rStyle w:val="OperatorTok"/>
        </w:rPr>
        <w:t xml:space="preserve">;</w:t>
      </w:r>
      <w:r>
        <w:br/>
      </w:r>
      <w:r>
        <w:rPr>
          <w:rStyle w:val="NormalTok"/>
        </w:rPr>
        <w:t xml:space="preserve">}</w:t>
      </w:r>
    </w:p>
    <w:bookmarkEnd w:id="44"/>
    <w:bookmarkStart w:id="45" w:name="변경-없음"/>
    <w:p>
      <w:pPr>
        <w:pStyle w:val="Heading3"/>
      </w:pPr>
      <w:r>
        <w:t xml:space="preserve">변경 없음</w:t>
      </w:r>
    </w:p>
    <w:p>
      <w:pPr>
        <w:pStyle w:val="Compact"/>
        <w:numPr>
          <w:ilvl w:val="0"/>
          <w:numId w:val="1011"/>
        </w:numPr>
      </w:pPr>
      <w:r>
        <w:rPr>
          <w:rStyle w:val="VerbatimChar"/>
        </w:rPr>
        <w:t xml:space="preserve">cosineSimilarity</w:t>
      </w:r>
      <w:r>
        <w:t xml:space="preserve">,</w:t>
      </w:r>
      <w:r>
        <w:t xml:space="preserve"> </w:t>
      </w:r>
      <w:r>
        <w:rPr>
          <w:rStyle w:val="VerbatimChar"/>
        </w:rPr>
        <w:t xml:space="preserve">calculateEmotionScore</w:t>
      </w:r>
      <w:r>
        <w:t xml:space="preserve">,</w:t>
      </w:r>
      <w:r>
        <w:t xml:space="preserve"> </w:t>
      </w:r>
      <w:r>
        <w:rPr>
          <w:rStyle w:val="VerbatimChar"/>
        </w:rPr>
        <w:t xml:space="preserve">calculateFixationLevel</w:t>
      </w:r>
    </w:p>
    <w:p>
      <w:pPr>
        <w:pStyle w:val="Compact"/>
        <w:numPr>
          <w:ilvl w:val="0"/>
          <w:numId w:val="1011"/>
        </w:numPr>
      </w:pPr>
      <w:r>
        <w:rPr>
          <w:rStyle w:val="VerbatimChar"/>
        </w:rPr>
        <w:t xml:space="preserve">projectEmotionToVAD</w:t>
      </w:r>
      <w:r>
        <w:t xml:space="preserve">,</w:t>
      </w:r>
      <w:r>
        <w:t xml:space="preserve"> </w:t>
      </w:r>
      <w:r>
        <w:rPr>
          <w:rStyle w:val="VerbatimChar"/>
        </w:rPr>
        <w:t xml:space="preserve">getDominantEmotion</w:t>
      </w:r>
    </w:p>
    <w:p>
      <w:pPr>
        <w:pStyle w:val="Compact"/>
        <w:numPr>
          <w:ilvl w:val="0"/>
          <w:numId w:val="1011"/>
        </w:numPr>
      </w:pPr>
      <w:r>
        <w:t xml:space="preserve">plays 테이블 스키마, Strata 시각화</w:t>
      </w:r>
    </w:p>
    <w:p>
      <w:r>
        <w:pict>
          <v:rect style="width:0;height:1.5pt" o:hralign="center" o:hrstd="t" o:hr="t"/>
        </w:pict>
      </w:r>
    </w:p>
    <w:bookmarkEnd w:id="45"/>
    <w:bookmarkEnd w:id="46"/>
    <w:bookmarkStart w:id="47" w:name="다음-병목-알고-있되-지금-결정하지-않을-것"/>
    <w:p>
      <w:pPr>
        <w:pStyle w:val="Heading2"/>
      </w:pPr>
      <w:r>
        <w:t xml:space="preserve">12. 다음 병목 (알고 있되 지금 결정하지 않을 것)</w:t>
      </w:r>
    </w:p>
    <w:p>
      <w:pPr>
        <w:pStyle w:val="FirstParagraph"/>
      </w:pPr>
      <w:r>
        <w:rPr>
          <w:b/>
          <w:bCs/>
        </w:rPr>
        <w:t xml:space="preserve">level 정의:</w:t>
      </w:r>
      <w:r>
        <w:t xml:space="preserve"> </w:t>
      </w:r>
      <w:r>
        <w:t xml:space="preserve">현재는 단순 평균. 최근 장면에 가중치를 줄지는 데이터를 본 후 결정.</w:t>
      </w:r>
    </w:p>
    <w:p>
      <w:pPr>
        <w:pStyle w:val="BodyText"/>
      </w:pPr>
      <w:r>
        <w:rPr>
          <w:b/>
          <w:bCs/>
        </w:rPr>
        <w:t xml:space="preserve">shape 절단 방식:</w:t>
      </w:r>
      <w:r>
        <w:t xml:space="preserve"> </w:t>
      </w:r>
      <w:r>
        <w:t xml:space="preserve">현재는</w:t>
      </w:r>
      <w:r>
        <w:t xml:space="preserve"> </w:t>
      </w:r>
      <w:r>
        <w:rPr>
          <w:rStyle w:val="VerbatimChar"/>
        </w:rPr>
        <w:t xml:space="preserve">max(0, x)</w:t>
      </w:r>
      <w:r>
        <w:t xml:space="preserve">. 0이 과도하게 나오면</w:t>
      </w:r>
      <w:r>
        <w:t xml:space="preserve"> </w:t>
      </w:r>
      <w:r>
        <w:rPr>
          <w:rStyle w:val="VerbatimChar"/>
        </w:rPr>
        <w:t xml:space="preserve">(1+x)/2</w:t>
      </w:r>
      <w:r>
        <w:t xml:space="preserve">로 전환 검토.</w:t>
      </w:r>
    </w:p>
    <w:p>
      <w:pPr>
        <w:pStyle w:val="BodyText"/>
      </w:pPr>
      <w:r>
        <w:rPr>
          <w:b/>
          <w:bCs/>
        </w:rPr>
        <w:t xml:space="preserve">displacement 정밀화:</w:t>
      </w:r>
      <w:r>
        <w:t xml:space="preserve"> </w:t>
      </w:r>
      <w:r>
        <w:t xml:space="preserve">현재는</w:t>
      </w:r>
      <w:r>
        <w:t xml:space="preserve"> </w:t>
      </w:r>
      <w:r>
        <w:t xml:space="preserve">“level 높고 shape 낮음”</w:t>
      </w:r>
      <w:r>
        <w:t xml:space="preserve">이면 일괄 displacement. 원인 분류(이유 차이 vs 노이즈)는 이 엔진의 범위 밖이며, 후속 연구 과제.</w:t>
      </w:r>
    </w:p>
    <w:bookmarkEnd w:id="47"/>
    <w:bookmarkEnd w:id="48"/>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2026-05-19T05:02:03Z</dcterms:created>
  <dcterms:modified xsi:type="dcterms:W3CDTF">2026-05-19T05:02:03Z</dcterms:modified>
</cp:coreProperties>
</file>

<file path=docProps/custom.xml><?xml version="1.0" encoding="utf-8"?>
<Properties xmlns="http://schemas.openxmlformats.org/officeDocument/2006/custom-properties" xmlns:vt="http://schemas.openxmlformats.org/officeDocument/2006/docPropsVTypes"/>
</file>