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다궤적-시각화-ui-설계-v1"/>
    <w:p>
      <w:pPr>
        <w:pStyle w:val="Heading1"/>
      </w:pPr>
      <w:r>
        <w:t xml:space="preserve">다궤적 시각화 UI 설계 v1</w:t>
      </w:r>
    </w:p>
    <w:p>
      <w:pPr>
        <w:pStyle w:val="FirstParagraph"/>
      </w:pPr>
      <w:r>
        <w:t xml:space="preserve">작성일: 2026-04-12</w:t>
      </w:r>
      <w:r>
        <w:t xml:space="preserve"> </w:t>
      </w:r>
      <w:r>
        <w:t xml:space="preserve">상태: 확정 (MVP)</w:t>
      </w:r>
      <w:r>
        <w:t xml:space="preserve"> </w:t>
      </w:r>
      <w:r>
        <w:t xml:space="preserve">관련: 데이터계약_브릿지_v1-260412.md</w:t>
      </w:r>
    </w:p>
    <w:p>
      <w:r>
        <w:pict>
          <v:rect style="width:0;height:1.5pt" o:hralign="center" o:hrstd="t" o:hr="t"/>
        </w:pict>
      </w:r>
    </w:p>
    <w:bookmarkStart w:id="9" w:name="설계-프레임-3뷰-분리"/>
    <w:p>
      <w:pPr>
        <w:pStyle w:val="Heading2"/>
      </w:pPr>
      <w:r>
        <w:t xml:space="preserve">설계 프레임: 3뷰 분리</w:t>
      </w:r>
    </w:p>
    <w:p>
      <w:pPr>
        <w:pStyle w:val="FirstParagraph"/>
      </w:pPr>
      <w:r>
        <w:t xml:space="preserve">세 가지 다른 질문은 한 시각 문법으로 못 답한다. 뷰를 나눈다.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뷰</w:t>
            </w:r>
          </w:p>
        </w:tc>
        <w:tc>
          <w:tcPr/>
          <w:p>
            <w:pPr>
              <w:pStyle w:val="Compact"/>
            </w:pPr>
            <w:r>
              <w:t xml:space="preserve">답하는 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전역 흐름 뷰</w:t>
            </w:r>
          </w:p>
        </w:tc>
        <w:tc>
          <w:tcPr/>
          <w:p>
            <w:pPr>
              <w:pStyle w:val="Compact"/>
            </w:pPr>
            <w:r>
              <w:t xml:space="preserve">“어디서 갈라지고 어디서 모이는가”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국소 그래프</w:t>
            </w:r>
          </w:p>
        </w:tc>
        <w:tc>
          <w:tcPr/>
          <w:p>
            <w:pPr>
              <w:pStyle w:val="Compact"/>
            </w:pPr>
            <w:r>
              <w:t xml:space="preserve">“이 씬 주변에 뭐가 걸려 있는가”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 비교 패널</w:t>
            </w:r>
          </w:p>
        </w:tc>
        <w:tc>
          <w:tcPr/>
          <w:p>
            <w:pPr>
              <w:pStyle w:val="Compact"/>
            </w:pPr>
            <w:r>
              <w:t xml:space="preserve">“같은 씬이 경로별로 어떻게 달라지는가”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전역-흐름-뷰"/>
    <w:p>
      <w:pPr>
        <w:pStyle w:val="Heading2"/>
      </w:pPr>
      <w:r>
        <w:t xml:space="preserve">1. 전역 흐름 뷰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레이아웃</w:t>
      </w:r>
      <w:r>
        <w:t xml:space="preserve">: DAG. dagre로 좌표 계산. force-directed 금지 (mental map 안정성).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x축</w:t>
      </w:r>
      <w:r>
        <w:t xml:space="preserve">: 서사 진행 (위상 깊이 또는 작가 지정 단계).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y축</w:t>
      </w:r>
      <w:r>
        <w:t xml:space="preserve">: 교차 최소화 자동 정렬.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기본 상태</w:t>
      </w:r>
      <w:r>
        <w:t xml:space="preserve">: 빈 캔버스. 좌측 감정 체크박스(8개)에서 1~3개 선택해야 그려짐.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전체 토글</w:t>
      </w:r>
      <w:r>
        <w:t xml:space="preserve">: 둠. 기본 off.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노드 표시</w:t>
      </w:r>
      <w:r>
        <w:t xml:space="preserve">: 씬 ID/제목 + 통과 궤적 수 카운터(뱃지) + 브릿지 존재 뱃지.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노드 시각 변수</w:t>
      </w:r>
      <w:r>
        <w:t xml:space="preserve">(크기/glow): MVP에서 미사용. 텍스트 정보로 대체.</w:t>
      </w:r>
    </w:p>
    <w:bookmarkStart w:id="10" w:name="브릿지-처리-전역-뷰"/>
    <w:p>
      <w:pPr>
        <w:pStyle w:val="Heading3"/>
      </w:pPr>
      <w:r>
        <w:t xml:space="preserve">브릿지 처리 (전역 뷰)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DAG 토폴로지에서 제외</w:t>
      </w:r>
      <w:r>
        <w:t xml:space="preserve">. dagre 입력은 choice edge만. 브릿지는 좌표 계산 후 오버레이로 그림.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두 종류 시각 구분 필수</w:t>
      </w:r>
      <w:r>
        <w:t xml:space="preserve"> </w:t>
      </w:r>
      <w:r>
        <w:t xml:space="preserve">(Phase 1부터 UI 자리 잡아둘 것):</w:t>
      </w:r>
    </w:p>
    <w:p>
      <w:pPr>
        <w:pStyle w:val="Compact"/>
        <w:numPr>
          <w:ilvl w:val="1"/>
          <w:numId w:val="1003"/>
        </w:numPr>
      </w:pPr>
      <w:r>
        <w:t xml:space="preserve">Author bridge 뱃지: 회색</w:t>
      </w:r>
      <w:r>
        <w:t xml:space="preserve"> </w:t>
      </w:r>
      <w:r>
        <w:rPr>
          <w:rStyle w:val="VerbatimChar"/>
        </w:rPr>
        <w:t xml:space="preserve">[🔗 motif]</w:t>
      </w:r>
    </w:p>
    <w:p>
      <w:pPr>
        <w:pStyle w:val="Compact"/>
        <w:numPr>
          <w:ilvl w:val="1"/>
          <w:numId w:val="1003"/>
        </w:numPr>
      </w:pPr>
      <w:r>
        <w:t xml:space="preserve">Trajectory bridge 뱃지: 푸른빛</w:t>
      </w:r>
      <w:r>
        <w:t xml:space="preserve"> </w:t>
      </w:r>
      <w:r>
        <w:rPr>
          <w:rStyle w:val="VerbatimChar"/>
        </w:rPr>
        <w:t xml:space="preserve">[🌊 entry_emotion]</w:t>
      </w:r>
    </w:p>
    <w:p>
      <w:pPr>
        <w:pStyle w:val="Compact"/>
        <w:numPr>
          <w:ilvl w:val="0"/>
          <w:numId w:val="1002"/>
        </w:numPr>
      </w:pPr>
      <w:r>
        <w:t xml:space="preserve">기본 상태에서는 뱃지만. 감정 궤적 선택 시 해당 궤적에서 발동하는 브릿지만 edge로 표시 (choice edge와 색/dash 패턴 구분).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“모든 브릿지 보기”</w:t>
      </w:r>
      <w:r>
        <w:rPr>
          <w:b/>
          <w:bCs/>
        </w:rPr>
        <w:t xml:space="preserve"> </w:t>
      </w:r>
      <w:r>
        <w:rPr>
          <w:b/>
          <w:bCs/>
        </w:rPr>
        <w:t xml:space="preserve">토글</w:t>
      </w:r>
      <w:r>
        <w:t xml:space="preserve">: 둠. 기본 off. 편집 초기 단계용.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의미-비교-패널"/>
    <w:p>
      <w:pPr>
        <w:pStyle w:val="Heading2"/>
      </w:pPr>
      <w:r>
        <w:t xml:space="preserve">2. 의미 비교 패널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트리거</w:t>
      </w:r>
      <w:r>
        <w:t xml:space="preserve">: 전역 뷰 노드 클릭 시 우측 패널.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은유</w:t>
      </w:r>
      <w:r>
        <w:t xml:space="preserve">: Git diff. 그래프가 아니라 텍스트 비교 도구.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내용</w:t>
      </w:r>
      <w:r>
        <w:t xml:space="preserve">: 해당 씬에 도달하는 궤적을 행으로 나열. 각 행에:</w:t>
      </w:r>
    </w:p>
    <w:p>
      <w:pPr>
        <w:pStyle w:val="Compact"/>
        <w:numPr>
          <w:ilvl w:val="1"/>
          <w:numId w:val="1005"/>
        </w:numPr>
      </w:pPr>
      <w:r>
        <w:t xml:space="preserve">진입 감정</w:t>
      </w:r>
    </w:p>
    <w:p>
      <w:pPr>
        <w:pStyle w:val="Compact"/>
        <w:numPr>
          <w:ilvl w:val="1"/>
          <w:numId w:val="1005"/>
        </w:numPr>
      </w:pPr>
      <w:r>
        <w:t xml:space="preserve">경유 경로 요약</w:t>
      </w:r>
    </w:p>
    <w:p>
      <w:pPr>
        <w:pStyle w:val="Compact"/>
        <w:numPr>
          <w:ilvl w:val="1"/>
          <w:numId w:val="1005"/>
        </w:numPr>
      </w:pPr>
      <w:r>
        <w:t xml:space="preserve">활성 브릿지 목록 (author / trajectory 구분 표시)</w:t>
      </w:r>
    </w:p>
    <w:p>
      <w:pPr>
        <w:pStyle w:val="Compact"/>
        <w:numPr>
          <w:ilvl w:val="1"/>
          <w:numId w:val="1005"/>
        </w:numPr>
      </w:pPr>
      <w:r>
        <w:t xml:space="preserve">변조된 echo_words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하이라이트</w:t>
      </w:r>
      <w:r>
        <w:t xml:space="preserve">: 공통 부분 회색, 경로별 차이만 강조.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렌더링</w:t>
      </w:r>
      <w:r>
        <w:t xml:space="preserve">: DOM.</w:t>
      </w:r>
    </w:p>
    <w:p>
      <w:r>
        <w:pict>
          <v:rect style="width:0;height:1.5pt" o:hralign="center" o:hrstd="t" o:hr="t"/>
        </w:pict>
      </w:r>
    </w:p>
    <w:bookmarkEnd w:id="12"/>
    <w:bookmarkStart w:id="13" w:name="국소-그래프-phase-4-도입-여부-미정"/>
    <w:p>
      <w:pPr>
        <w:pStyle w:val="Heading2"/>
      </w:pPr>
      <w:r>
        <w:t xml:space="preserve">3. 국소 그래프 (Phase 4, 도입 여부 미정)</w:t>
      </w:r>
    </w:p>
    <w:p>
      <w:pPr>
        <w:pStyle w:val="Compact"/>
        <w:numPr>
          <w:ilvl w:val="0"/>
          <w:numId w:val="1006"/>
        </w:numPr>
      </w:pPr>
      <w:r>
        <w:t xml:space="preserve">전역 뷰 + 비교 패널만으로 충분할 수 있음.</w:t>
      </w:r>
    </w:p>
    <w:p>
      <w:pPr>
        <w:pStyle w:val="Compact"/>
        <w:numPr>
          <w:ilvl w:val="0"/>
          <w:numId w:val="1006"/>
        </w:numPr>
      </w:pPr>
      <w:r>
        <w:t xml:space="preserve">도입 시: 노드 클릭 → 2~3 hop 인접 그래프를 별도 영역/오버레이.</w:t>
      </w:r>
    </w:p>
    <w:p>
      <w:pPr>
        <w:pStyle w:val="Compact"/>
        <w:numPr>
          <w:ilvl w:val="0"/>
          <w:numId w:val="1006"/>
        </w:numPr>
      </w:pPr>
      <w:r>
        <w:t xml:space="preserve">여기선 force-directed/자유 배치 OK (노드 수 적음).</w:t>
      </w:r>
    </w:p>
    <w:p>
      <w:pPr>
        <w:pStyle w:val="Compact"/>
        <w:numPr>
          <w:ilvl w:val="0"/>
          <w:numId w:val="1006"/>
        </w:numPr>
      </w:pPr>
      <w:r>
        <w:t xml:space="preserve">Cytoscape.js 도입 검토.</w:t>
      </w:r>
    </w:p>
    <w:p>
      <w:r>
        <w:pict>
          <v:rect style="width:0;height:1.5pt" o:hralign="center" o:hrstd="t" o:hr="t"/>
        </w:pict>
      </w:r>
    </w:p>
    <w:bookmarkEnd w:id="13"/>
    <w:bookmarkStart w:id="14" w:name="기술-스택"/>
    <w:p>
      <w:pPr>
        <w:pStyle w:val="Heading2"/>
      </w:pPr>
      <w:r>
        <w:t xml:space="preserve">4. 기술 스택</w:t>
      </w:r>
    </w:p>
    <w:p>
      <w:pPr>
        <w:pStyle w:val="Compact"/>
        <w:numPr>
          <w:ilvl w:val="0"/>
          <w:numId w:val="1007"/>
        </w:numPr>
      </w:pPr>
      <w:r>
        <w:t xml:space="preserve">전역 뷰:</w:t>
      </w:r>
      <w:r>
        <w:t xml:space="preserve"> </w:t>
      </w:r>
      <w:r>
        <w:rPr>
          <w:b/>
          <w:bCs/>
        </w:rPr>
        <w:t xml:space="preserve">dagre + 바닐라 SVG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줌/팬:</w:t>
      </w:r>
      <w:r>
        <w:t xml:space="preserve"> </w:t>
      </w:r>
      <w:r>
        <w:rPr>
          <w:b/>
          <w:bCs/>
        </w:rPr>
        <w:t xml:space="preserve">d3-zoom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비교 패널: 일반 DOM.</w:t>
      </w:r>
    </w:p>
    <w:p>
      <w:pPr>
        <w:pStyle w:val="Compact"/>
        <w:numPr>
          <w:ilvl w:val="0"/>
          <w:numId w:val="1007"/>
        </w:numPr>
      </w:pPr>
      <w:r>
        <w:t xml:space="preserve">국소 그래프(Phase 4): Cytoscape.js (필요 시).</w:t>
      </w:r>
    </w:p>
    <w:p>
      <w:pPr>
        <w:pStyle w:val="Compact"/>
        <w:numPr>
          <w:ilvl w:val="0"/>
          <w:numId w:val="1007"/>
        </w:numPr>
      </w:pPr>
      <w:r>
        <w:t xml:space="preserve">React Flow 제외 (TEM 코드베이스 톤 불일치).</w:t>
      </w:r>
    </w:p>
    <w:p>
      <w:r>
        <w:pict>
          <v:rect style="width:0;height:1.5pt" o:hralign="center" o:hrstd="t" o:hr="t"/>
        </w:pict>
      </w:r>
    </w:p>
    <w:bookmarkEnd w:id="14"/>
    <w:bookmarkStart w:id="15" w:name="구현-순서"/>
    <w:p>
      <w:pPr>
        <w:pStyle w:val="Heading2"/>
      </w:pPr>
      <w:r>
        <w:t xml:space="preserve">5. 구현 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전역 DAG 뷰 + 감정 필터 + 노드 뱃지 (author/trajectory bridge</w:t>
            </w:r>
            <w:r>
              <w:t xml:space="preserve"> </w:t>
            </w:r>
            <w:r>
              <w:rPr>
                <w:b/>
                <w:bCs/>
              </w:rPr>
              <w:t xml:space="preserve">뱃지 자리 분리</w:t>
            </w:r>
            <w:r>
              <w:t xml:space="preserve"> </w:t>
            </w:r>
            <w:r>
              <w:t xml:space="preserve">포함)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의미 비교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브릿지 조건부 edge 표시 + 전체 브릿지 토글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국소 그래프 (필요성 판단 후)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명시적-비도입-mvp"/>
    <w:p>
      <w:pPr>
        <w:pStyle w:val="Heading2"/>
      </w:pPr>
      <w:r>
        <w:t xml:space="preserve">6. 명시적 비도입 (MVP)</w:t>
      </w:r>
    </w:p>
    <w:p>
      <w:pPr>
        <w:pStyle w:val="Compact"/>
        <w:numPr>
          <w:ilvl w:val="0"/>
          <w:numId w:val="1008"/>
        </w:numPr>
      </w:pPr>
      <w:r>
        <w:t xml:space="preserve">glow / 잠복층 / 발광 오버레이</w:t>
      </w:r>
    </w:p>
    <w:p>
      <w:pPr>
        <w:pStyle w:val="Compact"/>
        <w:numPr>
          <w:ilvl w:val="0"/>
          <w:numId w:val="1008"/>
        </w:numPr>
      </w:pPr>
      <w:r>
        <w:t xml:space="preserve">bridge 발동 확률의 시각화 (런타임 동적 발동 미도입이므로 불필요)</w:t>
      </w:r>
    </w:p>
    <w:p>
      <w:pPr>
        <w:pStyle w:val="Compact"/>
        <w:numPr>
          <w:ilvl w:val="0"/>
          <w:numId w:val="1008"/>
        </w:numPr>
      </w:pPr>
      <w:r>
        <w:t xml:space="preserve">페이스북식 인게이지먼트 표시</w:t>
      </w:r>
    </w:p>
    <w:bookmarkEnd w:id="16"/>
    <w:bookmarkEnd w:id="17"/>
    <w:sectPr>
      <w:footnotePr>
        <w:numRestart w:val="eachSect"/>
      </w:footnotePr>
      <w:pgSz w:h="11906" w:orient="landscape" w:w="16838"/>
      <w:pgMar w:bottom="1134" w:footer="709" w:gutter="0" w:header="709" w:left="1134" w:right="1134" w:top="1134"/>
      <w:cols w:num="2" w:space="70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2026-05-19T05:01:59Z</dcterms:created>
  <dcterms:modified xsi:type="dcterms:W3CDTF">2026-05-19T05:01:59Z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