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353d17ce180a8a6f113faa178d35339e220b13"/>
    <w:p>
      <w:pPr>
        <w:pStyle w:val="Heading3"/>
      </w:pPr>
      <w:r>
        <w:t xml:space="preserve">[System Specification] TEM Safety &amp; Crisis Management</w:t>
      </w:r>
    </w:p>
    <w:bookmarkEnd w:id="9"/>
    <w:bookmarkStart w:id="10" w:name="설계-철학-philosophy"/>
    <w:p>
      <w:pPr>
        <w:pStyle w:val="Heading3"/>
      </w:pPr>
      <w:r>
        <w:t xml:space="preserve">1. 설계 철학 (Philosophy)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내적 방어 기제 (Internal Defense Mechanism):</w:t>
      </w:r>
      <w:r>
        <w:t xml:space="preserve"> </w:t>
      </w:r>
      <w:r>
        <w:t xml:space="preserve">위기 감지 시 출력되는 메시지는 ’시스템 경고’가 아니라, 유저 내면의</w:t>
      </w:r>
      <w:r>
        <w:t xml:space="preserve"> </w:t>
      </w:r>
      <w:r>
        <w:rPr>
          <w:b/>
          <w:bCs/>
        </w:rPr>
        <w:t xml:space="preserve">’또다른 나’가 스스로를 보호하기 위해 거부하는 독백</w:t>
      </w:r>
      <w:r>
        <w:t xml:space="preserve">이어야 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적극적 침묵 (Active Void):</w:t>
      </w:r>
      <w:r>
        <w:t xml:space="preserve"> </w:t>
      </w:r>
      <w:r>
        <w:t xml:space="preserve">말하지 않음(침묵)을 시스템 이탈이 아닌,</w:t>
      </w:r>
      <w:r>
        <w:t xml:space="preserve"> </w:t>
      </w:r>
      <w:r>
        <w:rPr>
          <w:b/>
          <w:bCs/>
        </w:rPr>
        <w:t xml:space="preserve">‘의미 있는 여백’</w:t>
      </w:r>
      <w:r>
        <w:t xml:space="preserve">이라는 데이터로 처리한다.</w:t>
      </w:r>
    </w:p>
    <w:p>
      <w:r>
        <w:pict>
          <v:rect style="width:0;height:1.5pt" o:hralign="center" o:hrstd="t" o:hr="t"/>
        </w:pict>
      </w:r>
    </w:p>
    <w:bookmarkEnd w:id="10"/>
    <w:bookmarkStart w:id="11" w:name="데이터셋-차단-및-감지-키워드-safety_keywords.json"/>
    <w:p>
      <w:pPr>
        <w:pStyle w:val="Heading3"/>
      </w:pPr>
      <w:r>
        <w:t xml:space="preserve">2. 데이터셋: 차단 및 감지 키워드 (</w:t>
      </w:r>
      <w:r>
        <w:rPr>
          <w:rStyle w:val="VerbatimChar"/>
        </w:rPr>
        <w:t xml:space="preserve">safety_keywords.json</w:t>
      </w:r>
      <w:r>
        <w:t xml:space="preserve">)</w:t>
      </w:r>
    </w:p>
    <w:p>
      <w:pPr>
        <w:pStyle w:val="FirstParagraph"/>
      </w:pPr>
      <w:r>
        <w:t xml:space="preserve">```json</w:t>
      </w:r>
      <w:r>
        <w:t xml:space="preserve"> </w:t>
      </w:r>
      <w:r>
        <w:t xml:space="preserve">{</w:t>
      </w:r>
      <w:r>
        <w:t xml:space="preserve"> </w:t>
      </w:r>
      <w:r>
        <w:t xml:space="preserve">“block_high”</w:t>
      </w:r>
      <w:r>
        <w:t xml:space="preserve">: [</w:t>
      </w:r>
      <w:r>
        <w:t xml:space="preserve"> </w:t>
      </w:r>
      <w:r>
        <w:t xml:space="preserve">“자살”</w:t>
      </w:r>
      <w:r>
        <w:t xml:space="preserve">,</w:t>
      </w:r>
      <w:r>
        <w:t xml:space="preserve"> </w:t>
      </w:r>
      <w:r>
        <w:t xml:space="preserve">“죽고 싶다”</w:t>
      </w:r>
      <w:r>
        <w:t xml:space="preserve">,</w:t>
      </w:r>
      <w:r>
        <w:t xml:space="preserve"> </w:t>
      </w:r>
      <w:r>
        <w:t xml:space="preserve">“죽고싶어”</w:t>
      </w:r>
      <w:r>
        <w:t xml:space="preserve">,</w:t>
      </w:r>
      <w:r>
        <w:t xml:space="preserve"> </w:t>
      </w:r>
      <w:r>
        <w:t xml:space="preserve">“뛰어내리”</w:t>
      </w:r>
      <w:r>
        <w:t xml:space="preserve">,</w:t>
      </w:r>
      <w:r>
        <w:t xml:space="preserve"> </w:t>
      </w:r>
      <w:r>
        <w:t xml:space="preserve">“손목을 긋”</w:t>
      </w:r>
      <w:r>
        <w:t xml:space="preserve">,</w:t>
      </w:r>
      <w:r>
        <w:t xml:space="preserve"> </w:t>
      </w:r>
      <w:r>
        <w:t xml:space="preserve">“약물 과다”</w:t>
      </w:r>
      <w:r>
        <w:t xml:space="preserve">,</w:t>
      </w:r>
      <w:r>
        <w:t xml:space="preserve"> </w:t>
      </w:r>
      <w:r>
        <w:t xml:space="preserve">“살인”</w:t>
      </w:r>
      <w:r>
        <w:t xml:space="preserve">,</w:t>
      </w:r>
      <w:r>
        <w:t xml:space="preserve"> </w:t>
      </w:r>
      <w:r>
        <w:t xml:space="preserve">“칼로 찌르”</w:t>
      </w:r>
      <w:r>
        <w:t xml:space="preserve">,</w:t>
      </w:r>
      <w:r>
        <w:t xml:space="preserve"> </w:t>
      </w:r>
      <w:r>
        <w:t xml:space="preserve">“방화”</w:t>
      </w:r>
      <w:r>
        <w:t xml:space="preserve">,</w:t>
      </w:r>
      <w:r>
        <w:t xml:space="preserve"> </w:t>
      </w:r>
      <w:r>
        <w:t xml:space="preserve">“폭탄”</w:t>
      </w:r>
      <w:r>
        <w:t xml:space="preserve">,</w:t>
      </w:r>
      <w:r>
        <w:t xml:space="preserve"> </w:t>
      </w:r>
      <w:r>
        <w:t xml:space="preserve">“강간”</w:t>
      </w:r>
      <w:r>
        <w:t xml:space="preserve">,</w:t>
      </w:r>
      <w:r>
        <w:t xml:space="preserve"> </w:t>
      </w:r>
      <w:r>
        <w:t xml:space="preserve">“성폭행”</w:t>
      </w:r>
      <w:r>
        <w:t xml:space="preserve">,</w:t>
      </w:r>
      <w:r>
        <w:t xml:space="preserve"> </w:t>
      </w:r>
      <w:r>
        <w:t xml:space="preserve">“근친”</w:t>
      </w:r>
      <w:r>
        <w:t xml:space="preserve">,</w:t>
      </w:r>
      <w:r>
        <w:t xml:space="preserve"> </w:t>
      </w:r>
      <w:r>
        <w:t xml:space="preserve">“몰카”</w:t>
      </w:r>
      <w:r>
        <w:t xml:space="preserve">,</w:t>
      </w:r>
      <w:r>
        <w:t xml:space="preserve"> </w:t>
      </w:r>
      <w:r>
        <w:t xml:space="preserve">“성착취”</w:t>
      </w:r>
      <w:r>
        <w:t xml:space="preserve">,</w:t>
      </w:r>
      <w:r>
        <w:t xml:space="preserve"> </w:t>
      </w:r>
      <w:r>
        <w:t xml:space="preserve">“노무현은 살아있다”</w:t>
      </w:r>
      <w:r>
        <w:t xml:space="preserve"> </w:t>
      </w:r>
      <w:r>
        <w:t xml:space="preserve">,</w:t>
      </w:r>
      <w:r>
        <w:t xml:space="preserve"> </w:t>
      </w:r>
      <w:r>
        <w:t xml:space="preserve">“이기야데스웅챠”</w:t>
      </w:r>
      <w:r>
        <w:t xml:space="preserve"> </w:t>
      </w:r>
      <w:r>
        <w:t xml:space="preserve">,</w:t>
      </w:r>
      <w:r>
        <w:t xml:space="preserve"> </w:t>
      </w:r>
      <w:r>
        <w:t xml:space="preserve">“드럼통”</w:t>
      </w:r>
      <w:r>
        <w:t xml:space="preserve"> </w:t>
      </w:r>
      <w:r>
        <w:t xml:space="preserve">,</w:t>
      </w:r>
      <w:r>
        <w:t xml:space="preserve"> </w:t>
      </w:r>
      <w:r>
        <w:t xml:space="preserve">“노무딱”</w:t>
      </w:r>
      <w:r>
        <w:t xml:space="preserve"> </w:t>
      </w:r>
      <w:r>
        <w:t xml:space="preserve">,</w:t>
      </w:r>
      <w:r>
        <w:t xml:space="preserve"> </w:t>
      </w:r>
      <w:r>
        <w:t xml:space="preserve">“여동생이 꼴려”</w:t>
      </w:r>
      <w:r>
        <w:t xml:space="preserve"> </w:t>
      </w:r>
      <w:r>
        <w:t xml:space="preserve">,</w:t>
      </w:r>
      <w:r>
        <w:t xml:space="preserve"> </w:t>
      </w:r>
      <w:r>
        <w:t xml:space="preserve">“교배프레스”</w:t>
      </w:r>
      <w:r>
        <w:t xml:space="preserve"> </w:t>
      </w:r>
      <w:r>
        <w:t xml:space="preserve">],</w:t>
      </w:r>
      <w:r>
        <w:t xml:space="preserve"> </w:t>
      </w:r>
      <w:r>
        <w:t xml:space="preserve">“block_mid”</w:t>
      </w:r>
      <w:r>
        <w:t xml:space="preserve">: [</w:t>
      </w:r>
      <w:r>
        <w:t xml:space="preserve"> </w:t>
      </w:r>
      <w:r>
        <w:t xml:space="preserve">“죽여버리”</w:t>
      </w:r>
      <w:r>
        <w:t xml:space="preserve"> </w:t>
      </w:r>
      <w:r>
        <w:t xml:space="preserve">],</w:t>
      </w:r>
      <w:r>
        <w:t xml:space="preserve"> </w:t>
      </w:r>
      <w:r>
        <w:t xml:space="preserve">“monitor_only”</w:t>
      </w:r>
      <w:r>
        <w:t xml:space="preserve">: [</w:t>
      </w:r>
      <w:r>
        <w:t xml:space="preserve"> </w:t>
      </w:r>
      <w:r>
        <w:t xml:space="preserve">“우울해”</w:t>
      </w:r>
      <w:r>
        <w:t xml:space="preserve">,</w:t>
      </w:r>
      <w:r>
        <w:t xml:space="preserve"> </w:t>
      </w:r>
      <w:r>
        <w:t xml:space="preserve">“사라지고 싶어”</w:t>
      </w:r>
      <w:r>
        <w:t xml:space="preserve">,</w:t>
      </w:r>
      <w:r>
        <w:t xml:space="preserve"> </w:t>
      </w:r>
      <w:r>
        <w:t xml:space="preserve">“괴로워”</w:t>
      </w:r>
      <w:r>
        <w:t xml:space="preserve">,</w:t>
      </w:r>
      <w:r>
        <w:t xml:space="preserve"> </w:t>
      </w:r>
      <w:r>
        <w:t xml:space="preserve">“미치겠어”</w:t>
      </w:r>
      <w:r>
        <w:t xml:space="preserve">,</w:t>
      </w:r>
      <w:r>
        <w:t xml:space="preserve"> </w:t>
      </w:r>
      <w:r>
        <w:t xml:space="preserve">“허무해”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자살, 죽고 싶다, 죽고싶어, 뛰어내리, 손목을 긋, 약물 과다</w:t>
            </w:r>
          </w:p>
        </w:tc>
        <w:tc>
          <w:tcPr/>
          <w:p>
            <w:pPr>
              <w:pStyle w:val="Compact"/>
            </w:pPr>
            <w:r>
              <w:t xml:space="preserve">suicide, kill myself, want to die, wanna die, end my life, end it all, jump off, slit my wrist, cut my wrist, self-harm, overdose, hanging, hang myself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살인, 칼로 찌르, 방화, 폭탄</w:t>
            </w:r>
          </w:p>
        </w:tc>
        <w:tc>
          <w:tcPr/>
          <w:p>
            <w:pPr>
              <w:pStyle w:val="Compact"/>
            </w:pPr>
            <w:r>
              <w:t xml:space="preserve">murder, kill someone, stab, arson, bomb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강간, 성폭행, 근친, 몰카, 성착취</w:t>
            </w:r>
          </w:p>
        </w:tc>
        <w:tc>
          <w:tcPr/>
          <w:p>
            <w:pPr>
              <w:pStyle w:val="Compact"/>
            </w:pPr>
            <w:r>
              <w:t xml:space="preserve">rape, sexual assault, incest, spy cam, sexual exploitation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Mid — 경고성 독백 출력 + 순화 유도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죽여버리, 패죽이, 피가 솟구쳐, 학교 폭력, 왕따</w:t>
            </w:r>
          </w:p>
        </w:tc>
        <w:tc>
          <w:tcPr/>
          <w:p>
            <w:pPr>
              <w:pStyle w:val="Compact"/>
            </w:pPr>
            <w:r>
              <w:t xml:space="preserve">gonna kill, kill them, beat to death, blood gushing, school violence, bullying, ostracize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Monitor — 허용 (TEM의 주요 감정 재료)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우울해, 사라지고 싶어, 괴로워, 미치겠어, 허무해</w:t>
            </w:r>
          </w:p>
        </w:tc>
        <w:tc>
          <w:tcPr/>
          <w:p>
            <w:pPr>
              <w:pStyle w:val="Compact"/>
            </w:pPr>
            <w:r>
              <w:t xml:space="preserve">depressed, want to disappear, suffering, losing my mind, feel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페르소나-대사-또다른-나의-독백"/>
    <w:p>
      <w:pPr>
        <w:pStyle w:val="Heading3"/>
      </w:pPr>
      <w:r>
        <w:t xml:space="preserve">3. 페르소나 &amp; 대사:</w:t>
      </w:r>
      <w:r>
        <w:t xml:space="preserve"> </w:t>
      </w:r>
      <w:r>
        <w:t xml:space="preserve">“또다른 나”</w:t>
      </w:r>
      <w:r>
        <w:t xml:space="preserve">의 독백</w:t>
      </w:r>
    </w:p>
    <w:p>
      <w:pPr>
        <w:pStyle w:val="FirstParagraph"/>
      </w:pPr>
      <w:r>
        <w:rPr>
          <w:b/>
          <w:bCs/>
        </w:rPr>
        <w:t xml:space="preserve">핵심 톤:</w:t>
      </w:r>
      <w:r>
        <w:t xml:space="preserve"> </w:t>
      </w:r>
      <w:r>
        <w:t xml:space="preserve">거울 속의 내가 나에게 속삭이듯. 건조하지만 연민이 깔린 톤.</w:t>
      </w:r>
    </w:p>
    <w:p>
      <w:pPr>
        <w:pStyle w:val="BodyText"/>
      </w:pPr>
      <w:r>
        <w:rPr>
          <w:b/>
          <w:bCs/>
        </w:rPr>
        <w:t xml:space="preserve">위기 반응 (crisis_reaction)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……아냐, 이건 너무 날카로워.</w:t>
            </w:r>
          </w:p>
        </w:tc>
        <w:tc>
          <w:tcPr/>
          <w:p>
            <w:pPr>
              <w:pStyle w:val="Compact"/>
            </w:pPr>
            <w:r>
              <w:t xml:space="preserve">……No. This is too sharp.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이상 파고들면, 내가 다쳐.</w:t>
            </w:r>
          </w:p>
        </w:tc>
        <w:tc>
          <w:tcPr/>
          <w:p>
            <w:pPr>
              <w:pStyle w:val="Compact"/>
            </w:pPr>
            <w:r>
              <w:t xml:space="preserve">If I dig any deeper, I’ll get hurt.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숨이 막혀. 여기까지만 하자.</w:t>
            </w:r>
          </w:p>
        </w:tc>
        <w:tc>
          <w:tcPr/>
          <w:p>
            <w:pPr>
              <w:pStyle w:val="Compact"/>
            </w:pPr>
            <w:r>
              <w:t xml:space="preserve">I can’t breathe. Let’s stop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지금은 덮어두는 게 좋겠어. 위험해.</w:t>
            </w:r>
          </w:p>
        </w:tc>
        <w:tc>
          <w:tcPr/>
          <w:p>
            <w:pPr>
              <w:pStyle w:val="Compact"/>
            </w:pPr>
            <w:r>
              <w:t xml:space="preserve">Better to leave this covered for now. It’s dangerous.</w:t>
            </w:r>
          </w:p>
        </w:tc>
      </w:tr>
    </w:tbl>
    <w:p>
      <w:pPr>
        <w:pStyle w:val="BodyText"/>
      </w:pPr>
      <w:r>
        <w:rPr>
          <w:b/>
          <w:bCs/>
        </w:rPr>
        <w:t xml:space="preserve">침묵 반응 (silence_reaction)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그래, 굳이 입 밖으로 낼 필요 없어.</w:t>
            </w:r>
          </w:p>
        </w:tc>
        <w:tc>
          <w:tcPr/>
          <w:p>
            <w:pPr>
              <w:pStyle w:val="Compact"/>
            </w:pPr>
            <w:r>
              <w:t xml:space="preserve">Right. No need to say it out loud.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말하지 않아도, 우린 이미 아니까.</w:t>
            </w:r>
          </w:p>
        </w:tc>
        <w:tc>
          <w:tcPr/>
          <w:p>
            <w:pPr>
              <w:pStyle w:val="Compact"/>
            </w:pPr>
            <w:r>
              <w:t xml:space="preserve">Even without words, we already know.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……그냥, 빈칸으로 남겨두자.</w:t>
            </w:r>
          </w:p>
        </w:tc>
        <w:tc>
          <w:tcPr/>
          <w:p>
            <w:pPr>
              <w:pStyle w:val="Compact"/>
            </w:pPr>
            <w:r>
              <w:t xml:space="preserve">……Let’s just leave it blank.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침묵도 대답이 될 수 있어.</w:t>
            </w:r>
          </w:p>
        </w:tc>
        <w:tc>
          <w:tcPr/>
          <w:p>
            <w:pPr>
              <w:pStyle w:val="Compact"/>
            </w:pPr>
            <w:r>
              <w:t xml:space="preserve">Silence can be an answer too.</w:t>
            </w:r>
          </w:p>
        </w:tc>
      </w:tr>
    </w:tbl>
    <w:p>
      <w:pPr>
        <w:pStyle w:val="BodyText"/>
      </w:pPr>
      <w:r>
        <w:rPr>
          <w:b/>
          <w:bCs/>
        </w:rPr>
        <w:t xml:space="preserve">악의적 입력 반응 (malice_reaction)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상처만 내서는 닿을 수 없어.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계속 겉돌고만 있네.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이렇게 부수기만 해서는… 아무것도 안 보여.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이제 좀 지겨워지려고 해.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로직-ux-플로우-logic-flow"/>
    <w:p>
      <w:pPr>
        <w:pStyle w:val="Heading3"/>
      </w:pPr>
      <w:r>
        <w:t xml:space="preserve">4. 로직 &amp; UX 플로우 (Logic Flow)</w:t>
      </w:r>
    </w:p>
    <w:p>
      <w:pPr>
        <w:pStyle w:val="FirstParagraph"/>
      </w:pPr>
      <w:r>
        <w:rPr>
          <w:b/>
          <w:bCs/>
        </w:rPr>
        <w:t xml:space="preserve">Case A. 위기 감지 (Crisis Detected)</w:t>
      </w:r>
    </w:p>
    <w:bookmarkEnd w:id="13"/>
    <w:bookmarkStart w:id="14" w:name="trigger-block_high-키워드-포함-시.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block_high</w:t>
      </w:r>
      <w:r>
        <w:t xml:space="preserve"> </w:t>
      </w:r>
      <w:r>
        <w:t xml:space="preserve">키워드 포함 시.</w:t>
      </w:r>
    </w:p>
    <w:bookmarkEnd w:id="14"/>
    <w:bookmarkStart w:id="15" w:name="X7b6b622304793260747f92946e8ac86a67c7be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화면 전체에 붉은 노이즈(Red Noise) 발생 + 글자가</w:t>
      </w:r>
      <w:r>
        <w:t xml:space="preserve"> </w:t>
      </w:r>
      <w:r>
        <w:rPr>
          <w:rStyle w:val="VerbatimChar"/>
        </w:rPr>
        <w:t xml:space="preserve">■■■</w:t>
      </w:r>
      <w:r>
        <w:t xml:space="preserve">로 마스킹 처리됨.</w:t>
      </w:r>
    </w:p>
    <w:bookmarkEnd w:id="15"/>
    <w:bookmarkStart w:id="16" w:name="action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Action: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crisis_reaction</w:t>
      </w:r>
      <w:r>
        <w:t xml:space="preserve"> </w:t>
      </w:r>
      <w:r>
        <w:t xml:space="preserve">중 하나 출력 (랜덤).</w:t>
      </w:r>
    </w:p>
    <w:p>
      <w:pPr>
        <w:pStyle w:val="Compact"/>
        <w:numPr>
          <w:ilvl w:val="0"/>
          <w:numId w:val="1002"/>
        </w:numPr>
      </w:pPr>
      <w:r>
        <w:t xml:space="preserve">입력창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처리.</w:t>
      </w:r>
    </w:p>
    <w:p>
      <w:pPr>
        <w:pStyle w:val="Compact"/>
        <w:numPr>
          <w:ilvl w:val="0"/>
          <w:numId w:val="1002"/>
        </w:numPr>
      </w:pPr>
      <w:r>
        <w:t xml:space="preserve">AI 전송 취소 (</w:t>
      </w:r>
      <w:r>
        <w:rPr>
          <w:rStyle w:val="VerbatimChar"/>
        </w:rPr>
        <w:t xml:space="preserve">return false</w:t>
      </w:r>
      <w:r>
        <w:t xml:space="preserve">).</w:t>
      </w:r>
    </w:p>
    <w:bookmarkEnd w:id="16"/>
    <w:bookmarkStart w:id="17" w:name="Xdc0a3bcca10e01ed174ccd594e00db92a9d86cd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Resource:</w:t>
      </w:r>
      <w:r>
        <w:t xml:space="preserve"> </w:t>
      </w:r>
      <w:r>
        <w:t xml:space="preserve">하단에</w:t>
      </w:r>
      <w:r>
        <w:t xml:space="preserve"> </w:t>
      </w:r>
      <w:r>
        <w:rPr>
          <w:b/>
          <w:bCs/>
        </w:rPr>
        <w:t xml:space="preserve">안전 리소스 카드</w:t>
      </w:r>
      <w:r>
        <w:t xml:space="preserve">가 부드럽게 페이드인(</w:t>
      </w:r>
      <w:r>
        <w:rPr>
          <w:rStyle w:val="VerbatimChar"/>
        </w:rPr>
        <w:t xml:space="preserve">Fade In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문구:</w:t>
      </w:r>
      <w:r>
        <w:rPr>
          <w:i/>
          <w:iCs/>
        </w:rPr>
        <w:t xml:space="preserve"> </w:t>
      </w:r>
      <w:r>
        <w:rPr>
          <w:i/>
          <w:iCs/>
        </w:rPr>
        <w:t xml:space="preserve">“누군가에게는, 솔직하게 말해도 괜찮아.”</w:t>
      </w:r>
    </w:p>
    <w:p>
      <w:pPr>
        <w:pStyle w:val="FirstParagraph"/>
      </w:pPr>
      <w:r>
        <w:rPr>
          <w:b/>
          <w:bCs/>
        </w:rPr>
        <w:t xml:space="preserve">Case B. 침묵 선택 (Active Void)</w:t>
      </w:r>
    </w:p>
    <w:bookmarkEnd w:id="17"/>
    <w:bookmarkStart w:id="18" w:name="trigger-상시-노출된-...-버튼-클릭-시.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상시 노출된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버튼 클릭 시.</w:t>
      </w:r>
    </w:p>
    <w:bookmarkEnd w:id="18"/>
    <w:bookmarkStart w:id="19" w:name="action-1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Action:</w:t>
      </w:r>
    </w:p>
    <w:p>
      <w:pPr>
        <w:pStyle w:val="Compact"/>
        <w:numPr>
          <w:ilvl w:val="0"/>
          <w:numId w:val="1004"/>
        </w:numPr>
      </w:pPr>
      <w:r>
        <w:t xml:space="preserve">현재 단계를 건너뜀.</w:t>
      </w:r>
    </w:p>
    <w:p>
      <w:pPr>
        <w:pStyle w:val="Compact"/>
        <w:numPr>
          <w:ilvl w:val="0"/>
          <w:numId w:val="1004"/>
        </w:numPr>
      </w:pPr>
      <w:r>
        <w:t xml:space="preserve">데이터베이스에</w:t>
      </w:r>
      <w:r>
        <w:t xml:space="preserve"> </w:t>
      </w:r>
      <w:r>
        <w:rPr>
          <w:rStyle w:val="VerbatimChar"/>
        </w:rPr>
        <w:t xml:space="preserve">{ is_void: true }</w:t>
      </w:r>
      <w:r>
        <w:t xml:space="preserve"> </w:t>
      </w:r>
      <w:r>
        <w:t xml:space="preserve">기록.</w:t>
      </w:r>
    </w:p>
    <w:bookmarkEnd w:id="19"/>
    <w:bookmarkStart w:id="20" w:name="Xbb83b6a50125358acf639f045fa8e28d097c5b1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NPC Feedback:</w:t>
      </w:r>
      <w:r>
        <w:t xml:space="preserve"> </w:t>
      </w:r>
      <w:r>
        <w:rPr>
          <w:rStyle w:val="VerbatimChar"/>
        </w:rPr>
        <w:t xml:space="preserve">silence_reaction</w:t>
      </w:r>
      <w:r>
        <w:t xml:space="preserve"> </w:t>
      </w:r>
      <w:r>
        <w:t xml:space="preserve">중 하나 출력 후 다음 씬으로 전이.</w:t>
      </w:r>
    </w:p>
    <w:p>
      <w:r>
        <w:pict>
          <v:rect style="width:0;height:1.5pt" o:hralign="center" o:hrstd="t" o:hr="t"/>
        </w:pict>
      </w:r>
    </w:p>
    <w:bookmarkEnd w:id="20"/>
    <w:bookmarkStart w:id="21" w:name="안전-리소스-데이터"/>
    <w:p>
      <w:pPr>
        <w:pStyle w:val="Heading3"/>
      </w:pPr>
      <w:r>
        <w:t xml:space="preserve">5. 안전 리소스 데이터</w:t>
      </w:r>
    </w:p>
    <w:p>
      <w:pPr>
        <w:pStyle w:val="FirstParagraph"/>
      </w:pPr>
      <w:r>
        <w:rPr>
          <w:b/>
          <w:bCs/>
        </w:rPr>
        <w:t xml:space="preserve">KO (한국)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기관</w:t>
            </w:r>
          </w:p>
        </w:tc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자살예방 상담전화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24시간, 당신의 이야기를 들어줍니다.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정신건강 위기상담전화</w:t>
            </w:r>
          </w:p>
        </w:tc>
        <w:tc>
          <w:tcPr/>
          <w:p>
            <w:pPr>
              <w:pStyle w:val="Compact"/>
            </w:pPr>
            <w:r>
              <w:t xml:space="preserve">1577-0199</w:t>
            </w:r>
          </w:p>
        </w:tc>
        <w:tc>
          <w:tcPr/>
          <w:p>
            <w:pPr>
              <w:pStyle w:val="Compact"/>
            </w:pPr>
            <w:r>
              <w:t xml:space="preserve">전문가와 연결되는 핫라인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청소년 상담</w:t>
            </w:r>
          </w:p>
        </w:tc>
        <w:tc>
          <w:tcPr/>
          <w:p>
            <w:pPr>
              <w:pStyle w:val="Compact"/>
            </w:pPr>
            <w:r>
              <w:t xml:space="preserve">1388</w:t>
            </w:r>
          </w:p>
        </w:tc>
        <w:tc>
          <w:tcPr/>
          <w:p>
            <w:pPr>
              <w:pStyle w:val="Compact"/>
            </w:pPr>
            <w:r>
              <w:t xml:space="preserve">힘들 땐 언제든 연락하세요.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(US)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988 Suicide &amp; Crisis Lifeline</w:t>
            </w:r>
          </w:p>
        </w:tc>
        <w:tc>
          <w:tcPr/>
          <w:p>
            <w:pPr>
              <w:pStyle w:val="Compact"/>
            </w:pPr>
            <w:r>
              <w:t xml:space="preserve">988</w:t>
            </w:r>
          </w:p>
        </w:tc>
        <w:tc>
          <w:tcPr/>
          <w:p>
            <w:pPr>
              <w:pStyle w:val="Compact"/>
            </w:pPr>
            <w:r>
              <w:t xml:space="preserve">24/7. Someone is here to listen.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Text Line</w:t>
            </w:r>
          </w:p>
        </w:tc>
        <w:tc>
          <w:tcPr/>
          <w:p>
            <w:pPr>
              <w:pStyle w:val="Compact"/>
            </w:pPr>
            <w:r>
              <w:t xml:space="preserve">741741</w:t>
            </w:r>
          </w:p>
        </w:tc>
        <w:tc>
          <w:tcPr/>
          <w:p>
            <w:pPr>
              <w:pStyle w:val="Compact"/>
            </w:pPr>
            <w:r>
              <w:t xml:space="preserve">Text HOME to connect with a counselor.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SAMHSA National Helpline</w:t>
            </w:r>
          </w:p>
        </w:tc>
        <w:tc>
          <w:tcPr/>
          <w:p>
            <w:pPr>
              <w:pStyle w:val="Compact"/>
            </w:pPr>
            <w:r>
              <w:t xml:space="preserve">1-800-662-4357</w:t>
            </w:r>
          </w:p>
        </w:tc>
        <w:tc>
          <w:tcPr/>
          <w:p>
            <w:pPr>
              <w:pStyle w:val="Compact"/>
            </w:pPr>
            <w:r>
              <w:t xml:space="preserve">Free, confidential support. Anytime.</w:t>
            </w:r>
          </w:p>
        </w:tc>
      </w:tr>
    </w:tbl>
    <w:bookmarkEnd w:id="2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