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em-the-etched-mutation-지형terrain-시스템-설계"/>
    <w:p>
      <w:pPr>
        <w:pStyle w:val="Heading1"/>
      </w:pPr>
      <w:r>
        <w:t xml:space="preserve">TEM / The Etched Mutation — 지형(Terrain) 시스템 설계</w:t>
      </w:r>
    </w:p>
    <w:p>
      <w:r>
        <w:pict>
          <v:rect style="width:0;height:1.5pt" o:hralign="center" o:hrstd="t" o:hr="t"/>
        </w:pict>
      </w:r>
    </w:p>
    <w:bookmarkStart w:id="9" w:name="구성-요소-맵"/>
    <w:p>
      <w:pPr>
        <w:pStyle w:val="Heading2"/>
      </w:pPr>
      <w:r>
        <w:t xml:space="preserve">1. 구성 요소 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구역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본편 아카이브 하단 2D 프로필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js/ui/strataSection.js</w:t>
            </w:r>
          </w:p>
        </w:tc>
        <w:tc>
          <w:tcPr/>
          <w:p>
            <w:pPr>
              <w:pStyle w:val="Compact"/>
            </w:pPr>
            <w:r>
              <w:t xml:space="preserve">장면</w:t>
            </w:r>
            <w:r>
              <w:t xml:space="preserve"> </w:t>
            </w:r>
            <w:r>
              <w:rPr>
                <w:rStyle w:val="VerbatimChar"/>
              </w:rPr>
              <w:t xml:space="preserve">original_emotion</w:t>
            </w:r>
            <w:r>
              <w:t xml:space="preserve"> </w:t>
            </w:r>
            <w:r>
              <w:t xml:space="preserve">기반 높이·색 → 캔버스에 단면 지형 + 트레이스 + 마커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 축적 지형 (Strata 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js/ui/strataView.js</w:t>
            </w:r>
          </w:p>
        </w:tc>
        <w:tc>
          <w:tcPr/>
          <w:p>
            <w:pPr>
              <w:pStyle w:val="Compact"/>
            </w:pPr>
            <w:r>
              <w:t xml:space="preserve">Three.js + 그리드</w:t>
            </w:r>
            <w:r>
              <w:t xml:space="preserve"> </w:t>
            </w:r>
            <w:r>
              <w:rPr>
                <w:rStyle w:val="VerbatimChar"/>
              </w:rPr>
              <w:t xml:space="preserve">bakeLayer</w:t>
            </w:r>
            <w:r>
              <w:t xml:space="preserve">로 높이/색 필드, 이벤트 레이어 롤오버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데모 플레이 하단 2D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js/demo/demoFlow.js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draw2DTerrain</w:t>
            </w:r>
            <w:r>
              <w:t xml:space="preserve"> </w:t>
            </w:r>
            <w:r>
              <w:t xml:space="preserve">— strataSection과 거의 동일한 알고리즘을</w:t>
            </w:r>
            <w:r>
              <w:t xml:space="preserve"> </w:t>
            </w:r>
            <w:r>
              <w:rPr>
                <w:rStyle w:val="VerbatimChar"/>
              </w:rPr>
              <w:t xml:space="preserve">demoState</w:t>
            </w:r>
            <w:r>
              <w:t xml:space="preserve">용으로 인라인 복제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등고선 스탠드얼론 테스트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contour-test.html</w:t>
            </w:r>
          </w:p>
        </w:tc>
        <w:tc>
          <w:tcPr/>
          <w:p>
            <w:pPr>
              <w:pStyle w:val="Compact"/>
            </w:pPr>
            <w:r>
              <w:t xml:space="preserve">strataView의 bakeLayer/레이어 정의/노이즈를 포팅해 Supabase plays로 래스터+등고선 렌더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지질도 상수 (VAD 앵커)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js/shared/tem_geo_map.js</w:t>
            </w:r>
          </w:p>
        </w:tc>
        <w:tc>
          <w:tcPr/>
          <w:p>
            <w:pPr>
              <w:pStyle w:val="Compact"/>
            </w:pPr>
            <w:r>
              <w:t xml:space="preserve">렌더링 아님 — 감정 앵커 VAD 정의 (시각화 전용)</w:t>
            </w:r>
          </w:p>
        </w:tc>
      </w:tr>
    </w:tbl>
    <w:p>
      <w:pPr>
        <w:pStyle w:val="BodyText"/>
      </w:pPr>
      <w:r>
        <w:t xml:space="preserve">–</w:t>
      </w:r>
    </w:p>
    <w:bookmarkEnd w:id="9"/>
    <w:bookmarkStart w:id="14" w:name="의존-관계"/>
    <w:p>
      <w:pPr>
        <w:pStyle w:val="Heading2"/>
      </w:pPr>
      <w:r>
        <w:t xml:space="preserve">2. 의존 관계</w:t>
      </w:r>
    </w:p>
    <w:bookmarkStart w:id="10" w:name="노이즈-함수-계열-공통-패턴"/>
    <w:p>
      <w:pPr>
        <w:pStyle w:val="Heading3"/>
      </w:pPr>
      <w:r>
        <w:t xml:space="preserve">2.1 노이즈 함수 계열 (공통 패턴)</w:t>
      </w:r>
    </w:p>
    <w:p>
      <w:pPr>
        <w:pStyle w:val="FirstParagraph"/>
      </w:pPr>
      <w:r>
        <w:rPr>
          <w:rStyle w:val="VerbatimChar"/>
        </w:rPr>
        <w:t xml:space="preserve">strataSection.js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strataView.js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contour-test.html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demoFlow.js</w:t>
      </w:r>
      <w:r>
        <w:t xml:space="preserve"> </w:t>
      </w:r>
      <w:r>
        <w:t xml:space="preserve">모두 동일 계통의 deterministic noise 함수(</w:t>
      </w:r>
      <w:r>
        <w:rPr>
          <w:rStyle w:val="VerbatimChar"/>
        </w:rPr>
        <w:t xml:space="preserve">hs</w:t>
      </w:r>
      <w:r>
        <w:t xml:space="preserve">/</w:t>
      </w:r>
      <w:r>
        <w:rPr>
          <w:rStyle w:val="VerbatimChar"/>
        </w:rPr>
        <w:t xml:space="preserve">sn</w:t>
      </w:r>
      <w:r>
        <w:t xml:space="preserve">/</w:t>
      </w:r>
      <w:r>
        <w:rPr>
          <w:rStyle w:val="VerbatimChar"/>
        </w:rPr>
        <w:t xml:space="preserve">fm</w:t>
      </w:r>
      <w:r>
        <w:t xml:space="preserve">)를 사용한다. 별도 npm 패키지가 아니라 프로젝트 안에서 복붙·미세 수정으로 공유되는 구조.</w:t>
      </w:r>
    </w:p>
    <w:bookmarkEnd w:id="10"/>
    <w:bookmarkStart w:id="11" w:name="d-단면-지형-stratasection-vs-demoflow"/>
    <w:p>
      <w:pPr>
        <w:pStyle w:val="Heading3"/>
      </w:pPr>
      <w:r>
        <w:t xml:space="preserve">2.2 2D 단면 지형 (strataSection vs demoFlow)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strataSection.js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buildProfileFromScenes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renderTerrainProfile</w:t>
      </w:r>
      <w:r>
        <w:t xml:space="preserve"> </w:t>
      </w:r>
      <w:r>
        <w:t xml:space="preserve">— 본편 소스.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demoFlow.js</w:t>
      </w:r>
      <w:r>
        <w:t xml:space="preserve">: 같은 구조(언더레이어 4단, 프로필 곡선, contamination 트레이스, 마커)이나 높이 정규화 방식 등에 미세한 차이 존재.</w:t>
      </w:r>
    </w:p>
    <w:bookmarkEnd w:id="11"/>
    <w:bookmarkStart w:id="12" w:name="등고선래스터-contour-test.html"/>
    <w:p>
      <w:pPr>
        <w:pStyle w:val="Heading3"/>
      </w:pPr>
      <w:r>
        <w:t xml:space="preserve">2.3 등고선/래스터 (contour-test.html)</w:t>
      </w:r>
    </w:p>
    <w:p>
      <w:pPr>
        <w:pStyle w:val="FirstParagraph"/>
      </w:pPr>
      <w:r>
        <w:t xml:space="preserve">strataView의</w:t>
      </w:r>
      <w:r>
        <w:t xml:space="preserve"> </w:t>
      </w:r>
      <w:r>
        <w:rPr>
          <w:rStyle w:val="VerbatimChar"/>
        </w:rPr>
        <w:t xml:space="preserve">bakeLayer</w:t>
      </w:r>
      <w:r>
        <w:t xml:space="preserve">/</w:t>
      </w:r>
      <w:r>
        <w:rPr>
          <w:rStyle w:val="VerbatimChar"/>
        </w:rPr>
        <w:t xml:space="preserve">aggregateLayerCaches</w:t>
      </w:r>
      <w:r>
        <w:t xml:space="preserve">/</w:t>
      </w:r>
      <w:r>
        <w:rPr>
          <w:rStyle w:val="VerbatimChar"/>
        </w:rPr>
        <w:t xml:space="preserve">recomputeLayers</w:t>
      </w:r>
      <w:r>
        <w:t xml:space="preserve"> </w:t>
      </w:r>
      <w:r>
        <w:t xml:space="preserve">개념을 단일 HTML 파일로 옮긴 형태. 데이터는 Supabase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테이블에서 가져옴.</w:t>
      </w:r>
    </w:p>
    <w:bookmarkEnd w:id="12"/>
    <w:bookmarkStart w:id="13" w:name="d-strata-strataview.js"/>
    <w:p>
      <w:pPr>
        <w:pStyle w:val="Heading3"/>
      </w:pPr>
      <w:r>
        <w:t xml:space="preserve">2.4 3D Strata (strataView.js)</w:t>
      </w:r>
    </w:p>
    <w:p>
      <w:pPr>
        <w:pStyle w:val="FirstParagraph"/>
      </w:pPr>
      <w:r>
        <w:t xml:space="preserve">Three.js 기반 IIFE로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에 API 노출.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엔딩 등에서</w:t>
      </w:r>
      <w:r>
        <w:t xml:space="preserve"> </w:t>
      </w:r>
      <w:r>
        <w:rPr>
          <w:rStyle w:val="VerbatimChar"/>
        </w:rPr>
        <w:t xml:space="preserve">window.showStrataView</w:t>
      </w:r>
      <w:r>
        <w:t xml:space="preserve"> </w:t>
      </w:r>
      <w:r>
        <w:t xml:space="preserve">호출.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d-프로필-렌더링-설계"/>
    <w:p>
      <w:pPr>
        <w:pStyle w:val="Heading2"/>
      </w:pPr>
      <w:r>
        <w:t xml:space="preserve">3. 2D 프로필 렌더링 설계</w:t>
      </w:r>
    </w:p>
    <w:bookmarkStart w:id="15" w:name="데이터-흐름"/>
    <w:p>
      <w:pPr>
        <w:pStyle w:val="Heading3"/>
      </w:pPr>
      <w:r>
        <w:t xml:space="preserve">데이터 흐름</w:t>
      </w:r>
    </w:p>
    <w:p>
      <w:pPr>
        <w:pStyle w:val="FirstParagraph"/>
      </w:pPr>
      <w:r>
        <w:rPr>
          <w:rStyle w:val="VerbatimChar"/>
        </w:rPr>
        <w:t xml:space="preserve">scenes[]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buildProfileFromScenes(scenes, sampleCount)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renderTerrainProfile(canvas, ...)</w:t>
      </w:r>
    </w:p>
    <w:bookmarkEnd w:id="15"/>
    <w:bookmarkStart w:id="16" w:name="높이-계산"/>
    <w:p>
      <w:pPr>
        <w:pStyle w:val="Heading3"/>
      </w:pPr>
      <w:r>
        <w:t xml:space="preserve">높이 계산</w:t>
      </w:r>
    </w:p>
    <w:p>
      <w:pPr>
        <w:pStyle w:val="FirstParagraph"/>
      </w:pPr>
      <w:r>
        <w:t xml:space="preserve">각 장면의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벡터에서 감정 값의 가중 합산으로 원시 높이를 계산한 뒤, 장면 간 보간 + deterministic noise를 더해 자연스러운 지형 곡선을 생성한다. min-max 정규화 + 약한 gamma(0.85)로 봉우리 과도한 뾰족함을 완화.</w:t>
      </w:r>
    </w:p>
    <w:bookmarkEnd w:id="16"/>
    <w:bookmarkStart w:id="17" w:name="색상-매핑"/>
    <w:p>
      <w:pPr>
        <w:pStyle w:val="Heading3"/>
      </w:pPr>
      <w:r>
        <w:t xml:space="preserve">색상 매핑</w:t>
      </w:r>
    </w:p>
    <w:p>
      <w:pPr>
        <w:pStyle w:val="FirstParagraph"/>
      </w:pPr>
      <w:r>
        <w:t xml:space="preserve">감정 벡터 → 지배적 감정 → 앵커 색상 테이블 참조. 주요 매핑: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감정</w:t>
            </w:r>
          </w:p>
        </w:tc>
        <w:tc>
          <w:tcPr/>
          <w:p>
            <w:pPr>
              <w:pStyle w:val="Compact"/>
            </w:pPr>
            <w:r>
              <w:t xml:space="preserve">RGB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anger</w:t>
            </w:r>
          </w:p>
        </w:tc>
        <w:tc>
          <w:tcPr/>
          <w:p>
            <w:pPr>
              <w:pStyle w:val="Compact"/>
            </w:pPr>
            <w:r>
              <w:t xml:space="preserve">140, 20, 20 (어두운 적색)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fear</w:t>
            </w:r>
          </w:p>
        </w:tc>
        <w:tc>
          <w:tcPr/>
          <w:p>
            <w:pPr>
              <w:pStyle w:val="Compact"/>
            </w:pPr>
            <w:r>
              <w:t xml:space="preserve">60, 20, 80 (보라)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sadness</w:t>
            </w:r>
          </w:p>
        </w:tc>
        <w:tc>
          <w:tcPr/>
          <w:p>
            <w:pPr>
              <w:pStyle w:val="Compact"/>
            </w:pPr>
            <w:r>
              <w:t xml:space="preserve">30, 50, 100 (남색)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guilt</w:t>
            </w:r>
          </w:p>
        </w:tc>
        <w:tc>
          <w:tcPr/>
          <w:p>
            <w:pPr>
              <w:pStyle w:val="Compact"/>
            </w:pPr>
            <w:r>
              <w:t xml:space="preserve">80, 50, 30 (갈색)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longing</w:t>
            </w:r>
          </w:p>
        </w:tc>
        <w:tc>
          <w:tcPr/>
          <w:p>
            <w:pPr>
              <w:pStyle w:val="Compact"/>
            </w:pPr>
            <w:r>
              <w:t xml:space="preserve">80, 60, 100 (연보라)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joy</w:t>
            </w:r>
          </w:p>
        </w:tc>
        <w:tc>
          <w:tcPr/>
          <w:p>
            <w:pPr>
              <w:pStyle w:val="Compact"/>
            </w:pPr>
            <w:r>
              <w:t xml:space="preserve">180, 140, 60 (황색)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numbness</w:t>
            </w:r>
          </w:p>
        </w:tc>
        <w:tc>
          <w:tcPr/>
          <w:p>
            <w:pPr>
              <w:pStyle w:val="Compact"/>
            </w:pPr>
            <w:r>
              <w:t xml:space="preserve">60, 60, 65 (회색)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20, 20, 40 (어둠)</w:t>
            </w:r>
          </w:p>
        </w:tc>
      </w:tr>
    </w:tbl>
    <w:bookmarkEnd w:id="17"/>
    <w:bookmarkStart w:id="18" w:name="레이어-구조"/>
    <w:p>
      <w:pPr>
        <w:pStyle w:val="Heading3"/>
      </w:pPr>
      <w:r>
        <w:t xml:space="preserve">레이어 구조</w:t>
      </w:r>
    </w:p>
    <w:bookmarkEnd w:id="18"/>
    <w:bookmarkStart w:id="19" w:name="X6abfdac33c7ec27b9ddb208292263ccac6e7da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Underlayers</w:t>
      </w:r>
      <w:r>
        <w:t xml:space="preserve"> </w:t>
      </w:r>
      <w:r>
        <w:t xml:space="preserve">(4단): 프로필 곡선 아래에 깔리는 지층. 아래로 갈수록 어두워짐.</w:t>
      </w:r>
    </w:p>
    <w:bookmarkEnd w:id="19"/>
    <w:bookmarkStart w:id="20" w:name="Xcc305f312c4eb893ff73d398fc921223d69b487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프로필 곡선</w:t>
      </w:r>
      <w:r>
        <w:t xml:space="preserve">: 주된 지형 라인.</w:t>
      </w:r>
      <w:r>
        <w:t xml:space="preserve"> </w:t>
      </w:r>
      <w:r>
        <w:rPr>
          <w:rStyle w:val="VerbatimChar"/>
        </w:rPr>
        <w:t xml:space="preserve">quadraticCurveTo</w:t>
      </w:r>
      <w:r>
        <w:t xml:space="preserve">로 부드럽게 연결.</w:t>
      </w:r>
    </w:p>
    <w:bookmarkEnd w:id="20"/>
    <w:bookmarkStart w:id="21" w:name="X32f1c41e4d31f140267dca169c06a95dba4bc4c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트레이스</w:t>
      </w:r>
      <w:r>
        <w:t xml:space="preserve">: 완료된 장면에 걸리는 효과(erosion, deposit, spread, fade, smooth, layer, mark).</w:t>
      </w:r>
    </w:p>
    <w:bookmarkEnd w:id="21"/>
    <w:bookmarkStart w:id="22" w:name="플레이어-마커-현재-장면-위치를-나타내는-발광-점-수직선.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플레이어 마커</w:t>
      </w:r>
      <w:r>
        <w:t xml:space="preserve">: 현재 장면 위치를 나타내는 발광 점 + 수직선.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d-strata-뷰-설계"/>
    <w:p>
      <w:pPr>
        <w:pStyle w:val="Heading2"/>
      </w:pPr>
      <w:r>
        <w:t xml:space="preserve">4. 3D Strata 뷰 설계</w:t>
      </w:r>
    </w:p>
    <w:bookmarkStart w:id="24" w:name="그리드-파라미터"/>
    <w:p>
      <w:pPr>
        <w:pStyle w:val="Heading3"/>
      </w:pPr>
      <w:r>
        <w:t xml:space="preserve">그리드 파라미터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GRID = 80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 = 50</w:t>
      </w:r>
    </w:p>
    <w:bookmarkEnd w:id="24"/>
    <w:bookmarkStart w:id="25" w:name="레이어-정의-default_layer_defs"/>
    <w:p>
      <w:pPr>
        <w:pStyle w:val="Heading3"/>
      </w:pPr>
      <w:r>
        <w:t xml:space="preserve">레이어 정의 (DEFAULT_LAYER_DEFS)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최신 이벤트/반응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</w:t>
            </w:r>
          </w:p>
        </w:tc>
        <w:tc>
          <w:tcPr/>
          <w:p>
            <w:pPr>
              <w:pStyle w:val="Compact"/>
            </w:pPr>
            <w:r>
              <w:t xml:space="preserve">최근 축적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중기 축적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</w:t>
            </w:r>
          </w:p>
        </w:tc>
        <w:tc>
          <w:tcPr/>
          <w:p>
            <w:pPr>
              <w:pStyle w:val="Compact"/>
            </w:pPr>
            <w:r>
              <w:t xml:space="preserve">장기 침전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</w:t>
            </w:r>
          </w:p>
        </w:tc>
        <w:tc>
          <w:tcPr/>
          <w:p>
            <w:pPr>
              <w:pStyle w:val="Compact"/>
            </w:pPr>
            <w:r>
              <w:t xml:space="preserve">기반암 (가장 오래된 데이터)</w:t>
            </w:r>
          </w:p>
        </w:tc>
      </w:tr>
    </w:tbl>
    <w:bookmarkEnd w:id="25"/>
    <w:bookmarkStart w:id="26" w:name="핵심-함수"/>
    <w:p>
      <w:pPr>
        <w:pStyle w:val="Heading3"/>
      </w:pPr>
      <w:r>
        <w:t xml:space="preserve">핵심 함수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recomputeLayers</w:t>
      </w:r>
      <w:r>
        <w:t xml:space="preserve">: 시간 윈도우별 이벤트 분배, pollution 계산, bedrock compaction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bakeLayer</w:t>
      </w:r>
      <w:r>
        <w:t xml:space="preserve">: 그리드별 heights, colors, pollution 필드 생성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aggregateLayerCaches</w:t>
      </w:r>
      <w:r>
        <w:t xml:space="preserve">: 전체 레이어 캐시 통합</w:t>
      </w:r>
    </w:p>
    <w:bookmarkEnd w:id="26"/>
    <w:bookmarkStart w:id="27" w:name="vad-렌더-매핑"/>
    <w:p>
      <w:pPr>
        <w:pStyle w:val="Heading3"/>
      </w:pPr>
      <w:r>
        <w:t xml:space="preserve">VAD → 렌더 매핑</w:t>
      </w:r>
    </w:p>
    <w:p>
      <w:pPr>
        <w:pStyle w:val="FirstParagraph"/>
      </w:pPr>
      <w:r>
        <w:rPr>
          <w:rStyle w:val="VerbatimChar"/>
        </w:rPr>
        <w:t xml:space="preserve">computeWeightsFromVAD</w:t>
      </w:r>
      <w:r>
        <w:t xml:space="preserve">: 이벤트의 VAD 좌표를 높이/색상 가중치로 변환.</w:t>
      </w:r>
      <w:r>
        <w:t xml:space="preserve"> </w:t>
      </w:r>
      <w:r>
        <w:rPr>
          <w:rStyle w:val="VerbatimChar"/>
        </w:rPr>
        <w:t xml:space="preserve">mapEventToRender</w:t>
      </w:r>
      <w:r>
        <w:t xml:space="preserve">: 이벤트 데이터를 렌더링 가능한 형태로 매핑.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트레이스-효과-타입"/>
    <w:p>
      <w:pPr>
        <w:pStyle w:val="Heading2"/>
      </w:pPr>
      <w:r>
        <w:t xml:space="preserve">5. 트레이스 효과 타입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effectType</w:t>
            </w:r>
          </w:p>
        </w:tc>
        <w:tc>
          <w:tcPr/>
          <w:p>
            <w:pPr>
              <w:pStyle w:val="Compact"/>
            </w:pPr>
            <w:r>
              <w:t xml:space="preserve">시각적 표현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erosion</w:t>
            </w:r>
          </w:p>
        </w:tc>
        <w:tc>
          <w:tcPr/>
          <w:p>
            <w:pPr>
              <w:pStyle w:val="Compact"/>
            </w:pPr>
            <w:r>
              <w:t xml:space="preserve">적색 가로줄</w:t>
            </w:r>
          </w:p>
        </w:tc>
        <w:tc>
          <w:tcPr/>
          <w:p>
            <w:pPr>
              <w:pStyle w:val="Compact"/>
            </w:pPr>
            <w:r>
              <w:t xml:space="preserve">침식 — 반복 방문으로 지형이 깎임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청색 반원</w:t>
            </w:r>
          </w:p>
        </w:tc>
        <w:tc>
          <w:tcPr/>
          <w:p>
            <w:pPr>
              <w:pStyle w:val="Compact"/>
            </w:pPr>
            <w:r>
              <w:t xml:space="preserve">퇴적 — 새로운 해석이 쌓임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</w:t>
            </w:r>
          </w:p>
        </w:tc>
        <w:tc>
          <w:tcPr/>
          <w:p>
            <w:pPr>
              <w:pStyle w:val="Compact"/>
            </w:pPr>
            <w:r>
              <w:t xml:space="preserve">보라 방사형 그라데이션</w:t>
            </w:r>
          </w:p>
        </w:tc>
        <w:tc>
          <w:tcPr/>
          <w:p>
            <w:pPr>
              <w:pStyle w:val="Compact"/>
            </w:pPr>
            <w:r>
              <w:t xml:space="preserve">확산 — 감정이 주변으로 번짐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fade</w:t>
            </w:r>
          </w:p>
        </w:tc>
        <w:tc>
          <w:tcPr/>
          <w:p>
            <w:pPr>
              <w:pStyle w:val="Compact"/>
            </w:pPr>
            <w:r>
              <w:t xml:space="preserve">반투명 검은 오버레이</w:t>
            </w:r>
          </w:p>
        </w:tc>
        <w:tc>
          <w:tcPr/>
          <w:p>
            <w:pPr>
              <w:pStyle w:val="Compact"/>
            </w:pPr>
            <w:r>
              <w:t xml:space="preserve">희미해짐 — 기억이 흐려짐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smooth</w:t>
            </w:r>
          </w:p>
        </w:tc>
        <w:tc>
          <w:tcPr/>
          <w:p>
            <w:pPr>
              <w:pStyle w:val="Compact"/>
            </w:pPr>
            <w:r>
              <w:t xml:space="preserve">베이지 가로선</w:t>
            </w:r>
          </w:p>
        </w:tc>
        <w:tc>
          <w:tcPr/>
          <w:p>
            <w:pPr>
              <w:pStyle w:val="Compact"/>
            </w:pPr>
            <w:r>
              <w:t xml:space="preserve">평탄화 — 감정 진폭이 줄어듦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점선 가로줄</w:t>
            </w:r>
          </w:p>
        </w:tc>
        <w:tc>
          <w:tcPr/>
          <w:p>
            <w:pPr>
              <w:pStyle w:val="Compact"/>
            </w:pPr>
            <w:r>
              <w:t xml:space="preserve">층위 — 해석이 겹침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t xml:space="preserve">작은 원점</w:t>
            </w:r>
          </w:p>
        </w:tc>
        <w:tc>
          <w:tcPr/>
          <w:p>
            <w:pPr>
              <w:pStyle w:val="Compact"/>
            </w:pPr>
            <w:r>
              <w:t xml:space="preserve">기본 마킹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지질도-상수-tem_geo_map.js"/>
    <w:p>
      <w:pPr>
        <w:pStyle w:val="Heading2"/>
      </w:pPr>
      <w:r>
        <w:t xml:space="preserve">6. 지질도 상수 (tem_geo_map.js)</w:t>
      </w:r>
    </w:p>
    <w:p>
      <w:pPr>
        <w:pStyle w:val="FirstParagraph"/>
      </w:pPr>
      <w:r>
        <w:t xml:space="preserve">렌더링 코드가 아닌, TEM 세계관의 감정 앵커 VAD 좌표를 정의하는 상수 파일.</w:t>
      </w:r>
      <w:r>
        <w:t xml:space="preserve"> </w:t>
      </w:r>
      <w:r>
        <w:rPr>
          <w:rStyle w:val="VerbatimChar"/>
        </w:rPr>
        <w:t xml:space="preserve">TEM_ANCHOR_VAD</w:t>
      </w:r>
      <w:r>
        <w:t xml:space="preserve"> </w:t>
      </w:r>
      <w:r>
        <w:t xml:space="preserve">(기본 앵커)와</w:t>
      </w:r>
      <w:r>
        <w:t xml:space="preserve"> </w:t>
      </w:r>
      <w:r>
        <w:rPr>
          <w:rStyle w:val="VerbatimChar"/>
        </w:rPr>
        <w:t xml:space="preserve">TEM_ANCHOR_VAD_EXTENDED</w:t>
      </w:r>
      <w:r>
        <w:t xml:space="preserve"> </w:t>
      </w:r>
      <w:r>
        <w:t xml:space="preserve">(확장 앵커)로 구성.</w:t>
      </w:r>
      <w:r>
        <w:t xml:space="preserve"> </w:t>
      </w:r>
      <w:r>
        <w:rPr>
          <w:rStyle w:val="VerbatimChar"/>
        </w:rPr>
        <w:t xml:space="preserve">TEM_VAD_IS_VISUAL_ONLY = true</w:t>
      </w:r>
      <w:r>
        <w:t xml:space="preserve"> </w:t>
      </w:r>
      <w:r>
        <w:t xml:space="preserve">플래그로 시각화 전용임을 명시.</w:t>
      </w:r>
    </w:p>
    <w:p>
      <w:r>
        <w:pict>
          <v:rect style="width:0;height:1.5pt" o:hralign="center" o:hrstd="t" o:hr="t"/>
        </w:pict>
      </w:r>
    </w:p>
    <w:bookmarkEnd w:id="30"/>
    <w:bookmarkStart w:id="31" w:name="연동-지점"/>
    <w:p>
      <w:pPr>
        <w:pStyle w:val="Heading2"/>
      </w:pPr>
      <w:r>
        <w:t xml:space="preserve">7. 연동 지점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js/index.js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loadStrataLayers(memoryId)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strataSection.init/setScenes/setTraces/render()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js/index.js</w:t>
      </w:r>
      <w:r>
        <w:t xml:space="preserve">:</w:t>
      </w:r>
      <w:r>
        <w:t xml:space="preserve"> </w:t>
      </w:r>
      <w:r>
        <w:rPr>
          <w:rStyle w:val="VerbatimChar"/>
        </w:rPr>
        <w:t xml:space="preserve">renderScene()</w:t>
      </w:r>
      <w:r>
        <w:t xml:space="preserve"> </w:t>
      </w:r>
      <w:r>
        <w:t xml:space="preserve">아카이브 분기 →</w:t>
      </w:r>
      <w:r>
        <w:t xml:space="preserve"> </w:t>
      </w:r>
      <w:r>
        <w:rPr>
          <w:rStyle w:val="VerbatimChar"/>
        </w:rPr>
        <w:t xml:space="preserve">strataSection</w:t>
      </w:r>
      <w:r>
        <w:t xml:space="preserve"> </w:t>
      </w:r>
      <w:r>
        <w:t xml:space="preserve">갱신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js/index.js</w:t>
      </w:r>
      <w:r>
        <w:t xml:space="preserve">: 엔딩 →</w:t>
      </w:r>
      <w:r>
        <w:t xml:space="preserve"> </w:t>
      </w:r>
      <w:r>
        <w:rPr>
          <w:rStyle w:val="VerbatimChar"/>
        </w:rPr>
        <w:t xml:space="preserve">startEndStrataAnimation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showStrataView</w:t>
      </w:r>
      <w:r>
        <w:t xml:space="preserve"> </w:t>
      </w:r>
      <w:r>
        <w:t xml:space="preserve">(3D)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index.html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#strataPanel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#strataSectionCanvas</w:t>
      </w:r>
      <w:r>
        <w:t xml:space="preserve"> </w:t>
      </w:r>
      <w:r>
        <w:t xml:space="preserve">(2D),</w:t>
      </w:r>
      <w:r>
        <w:t xml:space="preserve"> </w:t>
      </w:r>
      <w:r>
        <w:rPr>
          <w:rStyle w:val="VerbatimChar"/>
        </w:rPr>
        <w:t xml:space="preserve">#strataView</w:t>
      </w:r>
      <w:r>
        <w:t xml:space="preserve"> </w:t>
      </w:r>
      <w:r>
        <w:t xml:space="preserve">(3D)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css/index.css</w:t>
      </w:r>
      <w:r>
        <w:t xml:space="preserve">:</w:t>
      </w:r>
      <w:r>
        <w:t xml:space="preserve"> </w:t>
      </w:r>
      <w:r>
        <w:rPr>
          <w:rStyle w:val="VerbatimChar"/>
        </w:rPr>
        <w:t xml:space="preserve">.strata-panel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#strataView</w:t>
      </w:r>
      <w:r>
        <w:t xml:space="preserve"> </w:t>
      </w:r>
      <w:r>
        <w:t xml:space="preserve">HUD, 엔딩 strata 애니메이션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js/services/NetworkService.js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/scenes 조회 (데이터 공급)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data/memories.js</w:t>
      </w:r>
      <w:r>
        <w:t xml:space="preserve">: 로컬 시드 메모리 (scene/감정 필드가 strataSection의 입력)</w:t>
      </w:r>
    </w:p>
    <w:bookmarkEnd w:id="31"/>
    <w:bookmarkEnd w:id="32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2026-05-19T05:02:01Z</dcterms:created>
  <dcterms:modified xsi:type="dcterms:W3CDTF">2026-05-19T05:02:01Z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