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FD4" w:rsidRDefault="009E4FD4" w:rsidP="009E4FD4">
      <w:pPr>
        <w:pStyle w:val="ListParagraph"/>
        <w:numPr>
          <w:ilvl w:val="0"/>
          <w:numId w:val="2"/>
        </w:numPr>
        <w:jc w:val="center"/>
        <w:rPr>
          <w:b/>
          <w:sz w:val="48"/>
          <w:szCs w:val="48"/>
          <w:u w:val="single"/>
        </w:rPr>
      </w:pPr>
      <w:r>
        <w:rPr>
          <w:b/>
          <w:sz w:val="48"/>
          <w:szCs w:val="48"/>
          <w:u w:val="single"/>
        </w:rPr>
        <w:t>Getting Started:</w:t>
      </w:r>
    </w:p>
    <w:p w:rsidR="009E4FD4" w:rsidRPr="009E4FD4" w:rsidRDefault="009E4FD4" w:rsidP="009E4FD4">
      <w:proofErr w:type="gramStart"/>
      <w:r>
        <w:t>So</w:t>
      </w:r>
      <w:proofErr w:type="gramEnd"/>
      <w:r>
        <w:t xml:space="preserve"> we can safely assume we did not finish the project and everything is still operating off of a breadboard. In the Setup folder I go over how you set everything up. This document will pretty much be meant just for after the software is ready, you just need to get the controllers and all that working.  As of the last time we worked on it, everything was still functional but not put together so that is something for you to work on. As of now the controller that we are building from scratch cant interface with the Pi yet.</w:t>
      </w:r>
      <w:bookmarkStart w:id="0" w:name="_GoBack"/>
      <w:bookmarkEnd w:id="0"/>
    </w:p>
    <w:sectPr w:rsidR="009E4FD4" w:rsidRPr="009E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A2F63"/>
    <w:multiLevelType w:val="hybridMultilevel"/>
    <w:tmpl w:val="076AC190"/>
    <w:lvl w:ilvl="0" w:tplc="58320AD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37AD0"/>
    <w:multiLevelType w:val="hybridMultilevel"/>
    <w:tmpl w:val="25DCBF32"/>
    <w:lvl w:ilvl="0" w:tplc="2B3E4AF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21"/>
    <w:rsid w:val="000978A6"/>
    <w:rsid w:val="00157821"/>
    <w:rsid w:val="008D17D2"/>
    <w:rsid w:val="009E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D7AE"/>
  <w15:chartTrackingRefBased/>
  <w15:docId w15:val="{441A0D54-F813-46DA-B7E6-683C8199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3</cp:revision>
  <dcterms:created xsi:type="dcterms:W3CDTF">2022-04-27T12:36:00Z</dcterms:created>
  <dcterms:modified xsi:type="dcterms:W3CDTF">2022-04-27T12:45:00Z</dcterms:modified>
</cp:coreProperties>
</file>