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 story of perseverance, innovation, etc…”</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Of underrepresented groups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Podcast “Features”</w:t>
        <w:br w:type="textWrapping"/>
        <w:tab/>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Advertising / Sponsorship</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Contact us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Content</w:t>
      </w:r>
    </w:p>
    <w:p w:rsidR="00000000" w:rsidDel="00000000" w:rsidP="00000000" w:rsidRDefault="00000000" w:rsidRPr="00000000" w14:paraId="0000000D">
      <w:pPr>
        <w:numPr>
          <w:ilvl w:val="1"/>
          <w:numId w:val="2"/>
        </w:numPr>
        <w:ind w:left="1440" w:hanging="360"/>
        <w:rPr>
          <w:shd w:fill="cccccc" w:val="clear"/>
        </w:rPr>
      </w:pPr>
      <w:r w:rsidDel="00000000" w:rsidR="00000000" w:rsidRPr="00000000">
        <w:rPr>
          <w:shd w:fill="cccccc" w:val="clear"/>
          <w:rtl w:val="0"/>
        </w:rPr>
        <w:t xml:space="preserve">“The investment”</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“The research”</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“The skills”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“The impact”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Tell a story!</w:t>
      </w:r>
    </w:p>
    <w:p w:rsidR="00000000" w:rsidDel="00000000" w:rsidP="00000000" w:rsidRDefault="00000000" w:rsidRPr="00000000" w14:paraId="00000013">
      <w:pPr>
        <w:rPr/>
      </w:pPr>
      <w:r w:rsidDel="00000000" w:rsidR="00000000" w:rsidRPr="00000000">
        <w:rPr>
          <w:rtl w:val="0"/>
        </w:rPr>
        <w:t xml:space="preserve">Use otter AI transcription</w:t>
      </w:r>
    </w:p>
    <w:p w:rsidR="00000000" w:rsidDel="00000000" w:rsidP="00000000" w:rsidRDefault="00000000" w:rsidRPr="00000000" w14:paraId="00000014">
      <w:pPr>
        <w:rPr/>
      </w:pPr>
      <w:r w:rsidDel="00000000" w:rsidR="00000000" w:rsidRPr="00000000">
        <w:rPr>
          <w:rtl w:val="0"/>
        </w:rPr>
        <w:t xml:space="preserve">Send Edra an episode of radiolab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highlight w:val="green"/>
        </w:rPr>
      </w:pPr>
      <w:r w:rsidDel="00000000" w:rsidR="00000000" w:rsidRPr="00000000">
        <w:rPr>
          <w:b w:val="1"/>
          <w:highlight w:val="green"/>
          <w:rtl w:val="0"/>
        </w:rPr>
        <w:t xml:space="preserve">INTRO</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Parker:</w:t>
      </w:r>
      <w:r w:rsidDel="00000000" w:rsidR="00000000" w:rsidRPr="00000000">
        <w:rPr>
          <w:rtl w:val="0"/>
        </w:rPr>
        <w:t xml:space="preserve"> Hello everyone, and welcome to “Empower You!” a podcast based out of the University of Victoria that tells the inspiring stories of students, industry leaders, researchers, and anyone who’s intended on making an impact in the world. Our show is hosted by INSPIRE - UVic, a program centered around providing opportunities to underrepresented groups in 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INTRO to Co-HOSTS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Parker: </w:t>
      </w:r>
      <w:r w:rsidDel="00000000" w:rsidR="00000000" w:rsidRPr="00000000">
        <w:rPr>
          <w:rtl w:val="0"/>
        </w:rPr>
        <w:t xml:space="preserve">I’m your co-host Parker DeBruyne,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b w:val="1"/>
          <w:highlight w:val="yellow"/>
          <w:rtl w:val="0"/>
        </w:rPr>
        <w:t xml:space="preserve">Jenna:</w:t>
      </w:r>
      <w:r w:rsidDel="00000000" w:rsidR="00000000" w:rsidRPr="00000000">
        <w:rPr>
          <w:highlight w:val="yellow"/>
          <w:rtl w:val="0"/>
        </w:rPr>
        <w:t xml:space="preserve"> and I’m Jenna Mehlmann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INTRO to GUESTS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shd w:fill="cccccc" w:val="clear"/>
        </w:rPr>
      </w:pPr>
      <w:r w:rsidDel="00000000" w:rsidR="00000000" w:rsidRPr="00000000">
        <w:rPr>
          <w:b w:val="1"/>
          <w:shd w:fill="cccccc" w:val="clear"/>
          <w:rtl w:val="0"/>
        </w:rPr>
        <w:t xml:space="preserve">Parker:</w:t>
      </w:r>
      <w:r w:rsidDel="00000000" w:rsidR="00000000" w:rsidRPr="00000000">
        <w:rPr>
          <w:shd w:fill="cccccc" w:val="clear"/>
          <w:rtl w:val="0"/>
        </w:rPr>
        <w:t xml:space="preserve"> Our podcast today focuses on the stories of Kezia Devathasan, a PHD student in Computer Science, and Jena Wheeldon, a recent UVic graduate in electrical engineering- both of whom are ambassadors in the INSPIRE program!</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Parker - Guest 1: </w:t>
      </w:r>
      <w:r w:rsidDel="00000000" w:rsidR="00000000" w:rsidRPr="00000000">
        <w:rPr>
          <w:rtl w:val="0"/>
        </w:rPr>
        <w:t xml:space="preserve">Joining us now is Kezia Devathasan, computer science and psychology student who has just finished her undergraduate degree and is starting a PhD in computer science this fall. She is the ambassador for inspire’s ClimAct project and an inspire executive member who is passionate about making STEM a more inclusive environment through collaborative teaching.</w:t>
      </w:r>
    </w:p>
    <w:p w:rsidR="00000000" w:rsidDel="00000000" w:rsidP="00000000" w:rsidRDefault="00000000" w:rsidRPr="00000000" w14:paraId="00000032">
      <w:pPr>
        <w:rPr>
          <w:b w:val="1"/>
          <w:highlight w:val="white"/>
        </w:rPr>
      </w:pPr>
      <w:r w:rsidDel="00000000" w:rsidR="00000000" w:rsidRPr="00000000">
        <w:rPr>
          <w:rtl w:val="0"/>
        </w:rPr>
      </w:r>
    </w:p>
    <w:p w:rsidR="00000000" w:rsidDel="00000000" w:rsidP="00000000" w:rsidRDefault="00000000" w:rsidRPr="00000000" w14:paraId="00000033">
      <w:pPr>
        <w:rPr>
          <w:color w:val="1a1d21"/>
        </w:rPr>
      </w:pPr>
      <w:r w:rsidDel="00000000" w:rsidR="00000000" w:rsidRPr="00000000">
        <w:rPr>
          <w:b w:val="1"/>
          <w:highlight w:val="white"/>
          <w:rtl w:val="0"/>
        </w:rPr>
        <w:t xml:space="preserve">Jenna - Guest 2: </w:t>
      </w:r>
      <w:r w:rsidDel="00000000" w:rsidR="00000000" w:rsidRPr="00000000">
        <w:rPr>
          <w:color w:val="1a1d21"/>
          <w:rtl w:val="0"/>
        </w:rPr>
        <w:t xml:space="preserve">"Joining us now is  Jena Wheeldon, who is an engineer in training who recently graduated electrical engineering at UVIC. She is the ambassador for inspire’s Carbon Impact for Web Browsing project and an inspire executive member. She is passionate about creating a safe space in STEM for students to grow and learn though technical projects."</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highlight w:val="red"/>
        </w:rPr>
      </w:pPr>
      <w:r w:rsidDel="00000000" w:rsidR="00000000" w:rsidRPr="00000000">
        <w:rPr>
          <w:b w:val="1"/>
          <w:highlight w:val="red"/>
          <w:rtl w:val="0"/>
        </w:rPr>
        <w:t xml:space="preserve">OUTRO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Parker: </w:t>
      </w:r>
      <w:r w:rsidDel="00000000" w:rsidR="00000000" w:rsidRPr="00000000">
        <w:rPr>
          <w:rtl w:val="0"/>
        </w:rPr>
        <w:t xml:space="preserve">Thank you for tuning in.  I’m your co-host Parker DeBruyner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Jenna: </w:t>
      </w:r>
      <w:r w:rsidDel="00000000" w:rsidR="00000000" w:rsidRPr="00000000">
        <w:rPr>
          <w:rtl w:val="0"/>
        </w:rPr>
        <w:t xml:space="preserve">And I’m your co-host, Jenna Mehlmann.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Jenna: </w:t>
      </w:r>
      <w:r w:rsidDel="00000000" w:rsidR="00000000" w:rsidRPr="00000000">
        <w:rPr>
          <w:rtl w:val="0"/>
        </w:rPr>
        <w:t xml:space="preserve">Remember, to stay INSPIRED and Empowered, and we’ll catch you in the next episode.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Ali - Guest 1: </w:t>
      </w:r>
      <w:r w:rsidDel="00000000" w:rsidR="00000000" w:rsidRPr="00000000">
        <w:rPr>
          <w:rtl w:val="0"/>
        </w:rPr>
        <w:t xml:space="preserve">Joining us today for today’s episode is Dean Mina..</w:t>
      </w:r>
      <w:r w:rsidDel="00000000" w:rsidR="00000000" w:rsidRPr="00000000">
        <w:rPr>
          <w:b w:val="1"/>
          <w:rtl w:val="0"/>
        </w:rPr>
        <w:br w:type="textWrapping"/>
        <w:br w:type="textWrapping"/>
        <w:t xml:space="preserve">Jenna - Guest 2: </w:t>
      </w:r>
      <w:r w:rsidDel="00000000" w:rsidR="00000000" w:rsidRPr="00000000">
        <w:rPr>
          <w:rtl w:val="0"/>
        </w:rPr>
        <w:t xml:space="preserve">Our second guest for today’s episode is Dr. Daniela Damian..</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OUTRO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Ali: </w:t>
      </w:r>
      <w:r w:rsidDel="00000000" w:rsidR="00000000" w:rsidRPr="00000000">
        <w:rPr>
          <w:rtl w:val="0"/>
        </w:rPr>
        <w:t xml:space="preserve">Thank you for tuning into our second INSPIRATION NATION episode. I’m your co-host Ali Hamdy.</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Jenna: </w:t>
      </w:r>
      <w:r w:rsidDel="00000000" w:rsidR="00000000" w:rsidRPr="00000000">
        <w:rPr>
          <w:rtl w:val="0"/>
        </w:rPr>
        <w:t xml:space="preserve">And I’m your co-host, Jenna Mehlmann.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Ali:</w:t>
      </w:r>
      <w:r w:rsidDel="00000000" w:rsidR="00000000" w:rsidRPr="00000000">
        <w:rPr>
          <w:rtl w:val="0"/>
        </w:rPr>
        <w:t xml:space="preserve"> Join us next week for an episode with special guests and UVIC alumni, Marco Pimentel and Tobyn Sowden highlighting their innovative story starting off as students at the University of Victoria, to leading a multi-million dollar company called Redbrick.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Jenna: </w:t>
      </w:r>
      <w:r w:rsidDel="00000000" w:rsidR="00000000" w:rsidRPr="00000000">
        <w:rPr>
          <w:rtl w:val="0"/>
        </w:rPr>
        <w:t xml:space="preserve">Remember, to stay INSPIRED INSPIRATION Nation, and we’ll catch you in the next episode.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