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DAD23" w14:textId="4FF6ABD7" w:rsidR="00DE4295" w:rsidRPr="008C3656" w:rsidRDefault="00D85DDF" w:rsidP="008C3656">
      <w:pPr>
        <w:pStyle w:val="FacultyandDept"/>
      </w:pPr>
      <w:r>
        <w:rPr>
          <w:lang w:val="en-CA" w:eastAsia="en-CA"/>
        </w:rPr>
        <w:drawing>
          <wp:anchor distT="0" distB="0" distL="114300" distR="114300" simplePos="0" relativeHeight="251657728" behindDoc="0" locked="1" layoutInCell="1" allowOverlap="0" wp14:anchorId="24710F1C" wp14:editId="205D5B0C">
            <wp:simplePos x="0" y="0"/>
            <wp:positionH relativeFrom="page">
              <wp:posOffset>833120</wp:posOffset>
            </wp:positionH>
            <wp:positionV relativeFrom="page">
              <wp:posOffset>581660</wp:posOffset>
            </wp:positionV>
            <wp:extent cx="1330960" cy="457200"/>
            <wp:effectExtent l="0" t="0" r="0" b="0"/>
            <wp:wrapSquare wrapText="bothSides"/>
            <wp:docPr id="2" name="Picture 2" descr="Description: MKTG:Ginko2:UC+M:2015:UCAM_04296_DownloadableEdgeTemplat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KTG:Ginko2:UC+M:2015:UCAM_04296_DownloadableEdgeTemplat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096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4295" w:rsidRPr="00BE7099">
        <w:t xml:space="preserve">Faculty </w:t>
      </w:r>
      <w:r w:rsidR="00FA2D6E">
        <w:t>of Human and Social Development</w:t>
      </w:r>
      <w:r w:rsidR="00DE4295" w:rsidRPr="00BE7099">
        <w:t xml:space="preserve"> | </w:t>
      </w:r>
      <w:r w:rsidR="00FA2D6E">
        <w:t>School of Health Information Science</w:t>
      </w:r>
      <w:r w:rsidR="00FA2D6E" w:rsidRPr="00F52BD0">
        <w:rPr>
          <w:lang w:val="es-VE"/>
        </w:rPr>
        <w:br/>
        <w:t>his</w:t>
      </w:r>
      <w:r w:rsidR="005B129D" w:rsidRPr="00F52BD0">
        <w:rPr>
          <w:lang w:val="es-VE"/>
        </w:rPr>
        <w:t xml:space="preserve">@uvic.ca </w:t>
      </w:r>
      <w:r w:rsidR="00FA2D6E" w:rsidRPr="00F52BD0">
        <w:rPr>
          <w:lang w:val="es-VE"/>
        </w:rPr>
        <w:t xml:space="preserve">| uvic.ca/hsd/hinf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945"/>
      </w:tblGrid>
      <w:tr w:rsidR="00BF4DE0" w:rsidRPr="0036231B" w14:paraId="2EE9EDD1" w14:textId="77777777" w:rsidTr="00D97F7C">
        <w:tc>
          <w:tcPr>
            <w:tcW w:w="9350" w:type="dxa"/>
            <w:gridSpan w:val="2"/>
            <w:shd w:val="clear" w:color="auto" w:fill="A6A6A6"/>
            <w:tcMar>
              <w:top w:w="29" w:type="dxa"/>
              <w:left w:w="144" w:type="dxa"/>
              <w:bottom w:w="29" w:type="dxa"/>
              <w:right w:w="144" w:type="dxa"/>
            </w:tcMar>
          </w:tcPr>
          <w:p w14:paraId="04A0DA6C" w14:textId="6A289009" w:rsidR="00276F94" w:rsidRDefault="009C694A" w:rsidP="00276F94">
            <w:pPr>
              <w:tabs>
                <w:tab w:val="left" w:pos="3735"/>
                <w:tab w:val="center" w:pos="4531"/>
              </w:tabs>
              <w:jc w:val="center"/>
              <w:rPr>
                <w:b/>
                <w:smallCaps/>
                <w:color w:val="FFFFFF"/>
                <w:sz w:val="28"/>
                <w:szCs w:val="28"/>
              </w:rPr>
            </w:pPr>
            <w:r>
              <w:rPr>
                <w:b/>
                <w:smallCaps/>
                <w:color w:val="FFFFFF"/>
                <w:sz w:val="28"/>
                <w:szCs w:val="28"/>
              </w:rPr>
              <w:t>HINF 1</w:t>
            </w:r>
            <w:r w:rsidR="001C344B">
              <w:rPr>
                <w:b/>
                <w:smallCaps/>
                <w:color w:val="FFFFFF"/>
                <w:sz w:val="28"/>
                <w:szCs w:val="28"/>
              </w:rPr>
              <w:t>4</w:t>
            </w:r>
            <w:r w:rsidR="00276F94">
              <w:rPr>
                <w:b/>
                <w:smallCaps/>
                <w:color w:val="FFFFFF"/>
                <w:sz w:val="28"/>
                <w:szCs w:val="28"/>
              </w:rPr>
              <w:t>0 (A</w:t>
            </w:r>
            <w:r>
              <w:rPr>
                <w:b/>
                <w:smallCaps/>
                <w:color w:val="FFFFFF"/>
                <w:sz w:val="28"/>
                <w:szCs w:val="28"/>
              </w:rPr>
              <w:t>01</w:t>
            </w:r>
            <w:r w:rsidR="00276F94">
              <w:rPr>
                <w:b/>
                <w:smallCaps/>
                <w:color w:val="FFFFFF"/>
                <w:sz w:val="28"/>
                <w:szCs w:val="28"/>
              </w:rPr>
              <w:t xml:space="preserve"> &amp; A02) </w:t>
            </w:r>
            <w:r w:rsidR="00276F94" w:rsidRPr="00276F94">
              <w:rPr>
                <w:b/>
                <w:smallCaps/>
                <w:color w:val="FFFFFF"/>
                <w:sz w:val="28"/>
                <w:szCs w:val="28"/>
              </w:rPr>
              <w:t>Introduction to the Canadian Health Care System</w:t>
            </w:r>
          </w:p>
          <w:p w14:paraId="5507FFB7" w14:textId="4AFA00B4" w:rsidR="00CD1386" w:rsidRPr="0036231B" w:rsidRDefault="00276F94" w:rsidP="00276F94">
            <w:pPr>
              <w:tabs>
                <w:tab w:val="left" w:pos="3735"/>
                <w:tab w:val="center" w:pos="4531"/>
              </w:tabs>
              <w:jc w:val="center"/>
              <w:rPr>
                <w:b/>
                <w:smallCaps/>
                <w:color w:val="FFFFFF"/>
                <w:sz w:val="28"/>
                <w:szCs w:val="28"/>
                <w:lang w:val="en-CA"/>
              </w:rPr>
            </w:pPr>
            <w:r>
              <w:rPr>
                <w:b/>
                <w:smallCaps/>
                <w:color w:val="FFFFFF"/>
                <w:sz w:val="28"/>
                <w:szCs w:val="28"/>
              </w:rPr>
              <w:t>CRN</w:t>
            </w:r>
            <w:r w:rsidR="009C694A">
              <w:rPr>
                <w:b/>
                <w:smallCaps/>
                <w:color w:val="FFFFFF"/>
                <w:sz w:val="28"/>
                <w:szCs w:val="28"/>
              </w:rPr>
              <w:t xml:space="preserve"> 2177</w:t>
            </w:r>
            <w:r w:rsidR="001C344B">
              <w:rPr>
                <w:b/>
                <w:smallCaps/>
                <w:color w:val="FFFFFF"/>
                <w:sz w:val="28"/>
                <w:szCs w:val="28"/>
              </w:rPr>
              <w:t>9</w:t>
            </w:r>
            <w:r w:rsidR="00E02879">
              <w:rPr>
                <w:b/>
                <w:smallCaps/>
                <w:color w:val="FFFFFF"/>
                <w:sz w:val="28"/>
                <w:szCs w:val="28"/>
              </w:rPr>
              <w:t xml:space="preserve"> &amp; 21780</w:t>
            </w:r>
          </w:p>
        </w:tc>
      </w:tr>
      <w:tr w:rsidR="00BF4DE0" w:rsidRPr="00612ECA" w14:paraId="6B7FA65E" w14:textId="77777777" w:rsidTr="00D97F7C">
        <w:tc>
          <w:tcPr>
            <w:tcW w:w="2405" w:type="dxa"/>
            <w:shd w:val="clear" w:color="auto" w:fill="FFFFFF"/>
            <w:tcMar>
              <w:top w:w="29" w:type="dxa"/>
              <w:left w:w="144" w:type="dxa"/>
              <w:bottom w:w="29" w:type="dxa"/>
              <w:right w:w="144" w:type="dxa"/>
            </w:tcMar>
          </w:tcPr>
          <w:p w14:paraId="5F5538B3" w14:textId="77777777" w:rsidR="00BF4DE0" w:rsidRPr="00612ECA" w:rsidRDefault="00BF4DE0" w:rsidP="00C378B2">
            <w:pPr>
              <w:rPr>
                <w:smallCaps/>
              </w:rPr>
            </w:pPr>
            <w:r w:rsidRPr="00B0048F">
              <w:rPr>
                <w:b/>
                <w:smallCaps/>
                <w:sz w:val="28"/>
                <w:szCs w:val="28"/>
              </w:rPr>
              <w:t xml:space="preserve">Term </w:t>
            </w:r>
          </w:p>
        </w:tc>
        <w:tc>
          <w:tcPr>
            <w:tcW w:w="6945" w:type="dxa"/>
            <w:shd w:val="clear" w:color="auto" w:fill="FFFFFF"/>
          </w:tcPr>
          <w:p w14:paraId="636D19B2" w14:textId="116ADFDB" w:rsidR="00BF4DE0" w:rsidRPr="00424A20" w:rsidRDefault="0051200C" w:rsidP="001E3CBE">
            <w:pPr>
              <w:rPr>
                <w:rFonts w:asciiTheme="minorHAnsi" w:hAnsiTheme="minorHAnsi"/>
                <w:b/>
                <w:smallCaps/>
                <w:sz w:val="24"/>
              </w:rPr>
            </w:pPr>
            <w:r>
              <w:rPr>
                <w:rFonts w:asciiTheme="minorHAnsi" w:hAnsiTheme="minorHAnsi"/>
                <w:b/>
                <w:smallCaps/>
                <w:sz w:val="24"/>
              </w:rPr>
              <w:t>Spring</w:t>
            </w:r>
            <w:r w:rsidR="00834968" w:rsidRPr="00424A20">
              <w:rPr>
                <w:rFonts w:asciiTheme="minorHAnsi" w:hAnsiTheme="minorHAnsi"/>
                <w:b/>
                <w:smallCaps/>
                <w:sz w:val="24"/>
              </w:rPr>
              <w:t xml:space="preserve"> 202</w:t>
            </w:r>
            <w:r>
              <w:rPr>
                <w:rFonts w:asciiTheme="minorHAnsi" w:hAnsiTheme="minorHAnsi"/>
                <w:b/>
                <w:smallCaps/>
                <w:sz w:val="24"/>
              </w:rPr>
              <w:t>3</w:t>
            </w:r>
          </w:p>
        </w:tc>
      </w:tr>
      <w:tr w:rsidR="00BF4DE0" w:rsidRPr="00612ECA" w14:paraId="36B75A64" w14:textId="77777777" w:rsidTr="00D97F7C">
        <w:tc>
          <w:tcPr>
            <w:tcW w:w="2405" w:type="dxa"/>
            <w:shd w:val="clear" w:color="auto" w:fill="FFFFFF"/>
            <w:tcMar>
              <w:top w:w="29" w:type="dxa"/>
              <w:left w:w="144" w:type="dxa"/>
              <w:bottom w:w="29" w:type="dxa"/>
              <w:right w:w="144" w:type="dxa"/>
            </w:tcMar>
          </w:tcPr>
          <w:p w14:paraId="1B1E42C9" w14:textId="77777777" w:rsidR="00BF4DE0" w:rsidRPr="00B0048F" w:rsidRDefault="00BF4DE0" w:rsidP="00C378B2">
            <w:pPr>
              <w:rPr>
                <w:b/>
                <w:smallCaps/>
                <w:sz w:val="28"/>
                <w:szCs w:val="28"/>
              </w:rPr>
            </w:pPr>
            <w:r>
              <w:rPr>
                <w:b/>
                <w:smallCaps/>
                <w:sz w:val="28"/>
                <w:szCs w:val="28"/>
              </w:rPr>
              <w:t>Class Times</w:t>
            </w:r>
          </w:p>
        </w:tc>
        <w:tc>
          <w:tcPr>
            <w:tcW w:w="6945" w:type="dxa"/>
            <w:shd w:val="clear" w:color="auto" w:fill="FFFFFF"/>
          </w:tcPr>
          <w:p w14:paraId="72F4DC61" w14:textId="7C08C4F6" w:rsidR="00BF4DE0" w:rsidRPr="00424A20" w:rsidRDefault="001C344B" w:rsidP="00EE3EF1">
            <w:pPr>
              <w:rPr>
                <w:rFonts w:asciiTheme="minorHAnsi" w:hAnsiTheme="minorHAnsi"/>
                <w:b/>
                <w:smallCaps/>
                <w:sz w:val="24"/>
              </w:rPr>
            </w:pPr>
            <w:r>
              <w:rPr>
                <w:rFonts w:asciiTheme="minorHAnsi" w:hAnsiTheme="minorHAnsi"/>
                <w:b/>
                <w:smallCaps/>
                <w:sz w:val="24"/>
              </w:rPr>
              <w:t xml:space="preserve">Mondays &amp; </w:t>
            </w:r>
            <w:r w:rsidR="00AB3BDB">
              <w:rPr>
                <w:rFonts w:asciiTheme="minorHAnsi" w:hAnsiTheme="minorHAnsi"/>
                <w:b/>
                <w:smallCaps/>
                <w:sz w:val="24"/>
              </w:rPr>
              <w:t>T</w:t>
            </w:r>
            <w:r>
              <w:rPr>
                <w:rFonts w:asciiTheme="minorHAnsi" w:hAnsiTheme="minorHAnsi"/>
                <w:b/>
                <w:smallCaps/>
                <w:sz w:val="24"/>
              </w:rPr>
              <w:t>hur</w:t>
            </w:r>
            <w:r w:rsidR="009C694A">
              <w:rPr>
                <w:rFonts w:asciiTheme="minorHAnsi" w:hAnsiTheme="minorHAnsi"/>
                <w:b/>
                <w:smallCaps/>
                <w:sz w:val="24"/>
              </w:rPr>
              <w:t>s</w:t>
            </w:r>
            <w:r>
              <w:rPr>
                <w:rFonts w:asciiTheme="minorHAnsi" w:hAnsiTheme="minorHAnsi"/>
                <w:b/>
                <w:smallCaps/>
                <w:sz w:val="24"/>
              </w:rPr>
              <w:t>days</w:t>
            </w:r>
            <w:r w:rsidR="009C694A">
              <w:rPr>
                <w:rFonts w:asciiTheme="minorHAnsi" w:hAnsiTheme="minorHAnsi"/>
                <w:b/>
                <w:smallCaps/>
                <w:sz w:val="24"/>
              </w:rPr>
              <w:t>,</w:t>
            </w:r>
            <w:r>
              <w:rPr>
                <w:rFonts w:asciiTheme="minorHAnsi" w:hAnsiTheme="minorHAnsi"/>
                <w:b/>
                <w:smallCaps/>
                <w:sz w:val="24"/>
              </w:rPr>
              <w:t xml:space="preserve"> 1:00</w:t>
            </w:r>
            <w:r w:rsidR="00AB3BDB">
              <w:rPr>
                <w:rFonts w:asciiTheme="minorHAnsi" w:hAnsiTheme="minorHAnsi"/>
                <w:b/>
                <w:smallCaps/>
                <w:sz w:val="24"/>
              </w:rPr>
              <w:t>pm</w:t>
            </w:r>
            <w:r>
              <w:rPr>
                <w:rFonts w:asciiTheme="minorHAnsi" w:hAnsiTheme="minorHAnsi"/>
                <w:b/>
                <w:smallCaps/>
                <w:sz w:val="24"/>
              </w:rPr>
              <w:t xml:space="preserve"> </w:t>
            </w:r>
            <w:r w:rsidR="009C694A">
              <w:rPr>
                <w:rFonts w:asciiTheme="minorHAnsi" w:hAnsiTheme="minorHAnsi"/>
                <w:b/>
                <w:smallCaps/>
                <w:sz w:val="24"/>
              </w:rPr>
              <w:t xml:space="preserve">– </w:t>
            </w:r>
            <w:r>
              <w:rPr>
                <w:rFonts w:asciiTheme="minorHAnsi" w:hAnsiTheme="minorHAnsi"/>
                <w:b/>
                <w:smallCaps/>
                <w:sz w:val="24"/>
              </w:rPr>
              <w:t>2</w:t>
            </w:r>
            <w:r w:rsidR="009C694A">
              <w:rPr>
                <w:rFonts w:asciiTheme="minorHAnsi" w:hAnsiTheme="minorHAnsi"/>
                <w:b/>
                <w:smallCaps/>
                <w:sz w:val="24"/>
              </w:rPr>
              <w:t>:</w:t>
            </w:r>
            <w:r w:rsidR="007E64DB">
              <w:rPr>
                <w:rFonts w:asciiTheme="minorHAnsi" w:hAnsiTheme="minorHAnsi"/>
                <w:b/>
                <w:smallCaps/>
                <w:sz w:val="24"/>
              </w:rPr>
              <w:t>2</w:t>
            </w:r>
            <w:r w:rsidR="009C694A">
              <w:rPr>
                <w:rFonts w:asciiTheme="minorHAnsi" w:hAnsiTheme="minorHAnsi"/>
                <w:b/>
                <w:smallCaps/>
                <w:sz w:val="24"/>
              </w:rPr>
              <w:t>0</w:t>
            </w:r>
            <w:r w:rsidR="00AB3BDB">
              <w:rPr>
                <w:rFonts w:asciiTheme="minorHAnsi" w:hAnsiTheme="minorHAnsi"/>
                <w:b/>
                <w:smallCaps/>
                <w:sz w:val="24"/>
              </w:rPr>
              <w:t>p</w:t>
            </w:r>
            <w:r w:rsidR="009C694A">
              <w:rPr>
                <w:rFonts w:asciiTheme="minorHAnsi" w:hAnsiTheme="minorHAnsi"/>
                <w:b/>
                <w:smallCaps/>
                <w:sz w:val="24"/>
              </w:rPr>
              <w:t xml:space="preserve">m </w:t>
            </w:r>
            <w:r w:rsidR="00BD0FB9">
              <w:rPr>
                <w:rFonts w:asciiTheme="minorHAnsi" w:hAnsiTheme="minorHAnsi"/>
                <w:b/>
                <w:smallCaps/>
                <w:sz w:val="24"/>
              </w:rPr>
              <w:t>P</w:t>
            </w:r>
            <w:r w:rsidR="00AB3BDB">
              <w:rPr>
                <w:rFonts w:asciiTheme="minorHAnsi" w:hAnsiTheme="minorHAnsi"/>
                <w:b/>
                <w:smallCaps/>
                <w:sz w:val="24"/>
              </w:rPr>
              <w:t>T</w:t>
            </w:r>
          </w:p>
        </w:tc>
      </w:tr>
      <w:tr w:rsidR="00BF4DE0" w:rsidRPr="00612ECA" w14:paraId="09958965" w14:textId="77777777" w:rsidTr="00D97F7C">
        <w:tc>
          <w:tcPr>
            <w:tcW w:w="2405" w:type="dxa"/>
            <w:shd w:val="clear" w:color="auto" w:fill="FFFFFF"/>
            <w:tcMar>
              <w:top w:w="29" w:type="dxa"/>
              <w:left w:w="144" w:type="dxa"/>
              <w:bottom w:w="29" w:type="dxa"/>
              <w:right w:w="144" w:type="dxa"/>
            </w:tcMar>
          </w:tcPr>
          <w:p w14:paraId="3313908F" w14:textId="77777777" w:rsidR="00BF4DE0" w:rsidRPr="00B0048F" w:rsidRDefault="00BF4DE0" w:rsidP="00C378B2">
            <w:pPr>
              <w:rPr>
                <w:b/>
                <w:smallCaps/>
                <w:sz w:val="28"/>
                <w:szCs w:val="28"/>
              </w:rPr>
            </w:pPr>
            <w:r>
              <w:rPr>
                <w:b/>
                <w:smallCaps/>
                <w:sz w:val="28"/>
                <w:szCs w:val="28"/>
              </w:rPr>
              <w:t>Class Location</w:t>
            </w:r>
          </w:p>
        </w:tc>
        <w:tc>
          <w:tcPr>
            <w:tcW w:w="6945" w:type="dxa"/>
            <w:shd w:val="clear" w:color="auto" w:fill="FFFFFF"/>
          </w:tcPr>
          <w:p w14:paraId="109D9CD0" w14:textId="4D84D890" w:rsidR="00BF4DE0" w:rsidRPr="00424A20" w:rsidRDefault="001C344B" w:rsidP="00490FE6">
            <w:pPr>
              <w:rPr>
                <w:rFonts w:asciiTheme="minorHAnsi" w:hAnsiTheme="minorHAnsi"/>
                <w:b/>
                <w:smallCaps/>
                <w:sz w:val="24"/>
              </w:rPr>
            </w:pPr>
            <w:r>
              <w:rPr>
                <w:rFonts w:asciiTheme="minorHAnsi" w:hAnsiTheme="minorHAnsi"/>
                <w:b/>
                <w:smallCaps/>
                <w:sz w:val="24"/>
              </w:rPr>
              <w:t>MacLaurin Building D207</w:t>
            </w:r>
          </w:p>
        </w:tc>
      </w:tr>
      <w:tr w:rsidR="00BF4DE0" w:rsidRPr="00612ECA" w14:paraId="2367DE56" w14:textId="77777777" w:rsidTr="00D97F7C">
        <w:tc>
          <w:tcPr>
            <w:tcW w:w="2405" w:type="dxa"/>
            <w:shd w:val="clear" w:color="auto" w:fill="FFFFFF"/>
            <w:tcMar>
              <w:top w:w="29" w:type="dxa"/>
              <w:left w:w="144" w:type="dxa"/>
              <w:bottom w:w="29" w:type="dxa"/>
              <w:right w:w="144" w:type="dxa"/>
            </w:tcMar>
          </w:tcPr>
          <w:p w14:paraId="48C49326" w14:textId="6C4F0A2A" w:rsidR="00D82A1F" w:rsidRPr="00B0048F" w:rsidRDefault="00BF4DE0" w:rsidP="00D82A1F">
            <w:pPr>
              <w:rPr>
                <w:b/>
                <w:smallCaps/>
                <w:sz w:val="28"/>
                <w:szCs w:val="28"/>
              </w:rPr>
            </w:pPr>
            <w:r w:rsidRPr="00B0048F">
              <w:rPr>
                <w:b/>
                <w:smallCaps/>
                <w:sz w:val="28"/>
                <w:szCs w:val="28"/>
              </w:rPr>
              <w:t>Instructor</w:t>
            </w:r>
          </w:p>
        </w:tc>
        <w:tc>
          <w:tcPr>
            <w:tcW w:w="6945" w:type="dxa"/>
            <w:shd w:val="clear" w:color="auto" w:fill="FFFFFF"/>
          </w:tcPr>
          <w:p w14:paraId="384E0022" w14:textId="677618EA" w:rsidR="00D82A1F" w:rsidRPr="002412FD" w:rsidRDefault="001C344B" w:rsidP="00D82A1F">
            <w:pPr>
              <w:rPr>
                <w:rFonts w:asciiTheme="minorHAnsi" w:hAnsiTheme="minorHAnsi"/>
                <w:smallCaps/>
                <w:sz w:val="24"/>
              </w:rPr>
            </w:pPr>
            <w:r>
              <w:rPr>
                <w:rFonts w:asciiTheme="minorHAnsi" w:hAnsiTheme="minorHAnsi"/>
                <w:b/>
                <w:smallCaps/>
                <w:sz w:val="24"/>
              </w:rPr>
              <w:t xml:space="preserve">Trudy </w:t>
            </w:r>
            <w:r w:rsidRPr="001C344B">
              <w:rPr>
                <w:rFonts w:asciiTheme="minorHAnsi" w:hAnsiTheme="minorHAnsi"/>
                <w:b/>
                <w:smallCaps/>
                <w:sz w:val="24"/>
              </w:rPr>
              <w:t>Pauluth-Penner</w:t>
            </w:r>
          </w:p>
        </w:tc>
      </w:tr>
      <w:tr w:rsidR="00D82A1F" w:rsidRPr="00612ECA" w14:paraId="0A129F48" w14:textId="77777777" w:rsidTr="00D97F7C">
        <w:tc>
          <w:tcPr>
            <w:tcW w:w="2405" w:type="dxa"/>
            <w:shd w:val="clear" w:color="auto" w:fill="FFFFFF"/>
            <w:tcMar>
              <w:top w:w="29" w:type="dxa"/>
              <w:left w:w="144" w:type="dxa"/>
              <w:bottom w:w="29" w:type="dxa"/>
              <w:right w:w="144" w:type="dxa"/>
            </w:tcMar>
          </w:tcPr>
          <w:p w14:paraId="4D141CF2" w14:textId="7DC462BF" w:rsidR="00D82A1F" w:rsidRPr="00B0048F" w:rsidRDefault="00D82A1F" w:rsidP="00D82A1F">
            <w:pPr>
              <w:rPr>
                <w:b/>
                <w:smallCaps/>
                <w:sz w:val="28"/>
                <w:szCs w:val="28"/>
              </w:rPr>
            </w:pPr>
            <w:r>
              <w:rPr>
                <w:b/>
                <w:smallCaps/>
                <w:sz w:val="28"/>
                <w:szCs w:val="28"/>
              </w:rPr>
              <w:t>teaching assistant</w:t>
            </w:r>
          </w:p>
        </w:tc>
        <w:tc>
          <w:tcPr>
            <w:tcW w:w="6945" w:type="dxa"/>
            <w:shd w:val="clear" w:color="auto" w:fill="FFFFFF"/>
          </w:tcPr>
          <w:p w14:paraId="17A7591E" w14:textId="7A8E3C87" w:rsidR="00D82A1F" w:rsidRPr="00D82A1F" w:rsidRDefault="00D82A1F" w:rsidP="003A04C2">
            <w:pPr>
              <w:rPr>
                <w:rFonts w:asciiTheme="minorHAnsi" w:hAnsiTheme="minorHAnsi"/>
                <w:b/>
                <w:smallCaps/>
                <w:sz w:val="24"/>
              </w:rPr>
            </w:pPr>
            <w:r w:rsidRPr="00D82A1F">
              <w:rPr>
                <w:rFonts w:asciiTheme="minorHAnsi" w:hAnsiTheme="minorHAnsi"/>
                <w:b/>
                <w:smallCaps/>
                <w:sz w:val="24"/>
              </w:rPr>
              <w:t>amr farghali</w:t>
            </w:r>
            <w:r w:rsidR="003A04C2">
              <w:rPr>
                <w:rFonts w:asciiTheme="minorHAnsi" w:hAnsiTheme="minorHAnsi"/>
                <w:b/>
                <w:smallCaps/>
                <w:sz w:val="24"/>
              </w:rPr>
              <w:t xml:space="preserve"> </w:t>
            </w:r>
            <w:r w:rsidR="003A04C2">
              <w:rPr>
                <w:rFonts w:asciiTheme="minorHAnsi" w:hAnsiTheme="minorHAnsi"/>
                <w:smallCaps/>
                <w:sz w:val="24"/>
              </w:rPr>
              <w:t xml:space="preserve">(Email: </w:t>
            </w:r>
            <w:r w:rsidR="003A04C2">
              <w:rPr>
                <w:rFonts w:asciiTheme="minorHAnsi" w:hAnsiTheme="minorHAnsi"/>
                <w:b/>
                <w:smallCaps/>
                <w:sz w:val="24"/>
              </w:rPr>
              <w:t xml:space="preserve"> </w:t>
            </w:r>
            <w:hyperlink r:id="rId10" w:history="1">
              <w:r w:rsidR="003A04C2" w:rsidRPr="003F2B16">
                <w:rPr>
                  <w:rStyle w:val="Hyperlink"/>
                  <w:rFonts w:ascii="Cambria" w:hAnsi="Cambria"/>
                  <w:sz w:val="24"/>
                </w:rPr>
                <w:t>afarghali@uvic.ca</w:t>
              </w:r>
            </w:hyperlink>
            <w:r w:rsidR="003A04C2">
              <w:rPr>
                <w:rFonts w:ascii="Cambria" w:hAnsi="Cambria"/>
                <w:sz w:val="24"/>
              </w:rPr>
              <w:t>)</w:t>
            </w:r>
          </w:p>
        </w:tc>
      </w:tr>
      <w:tr w:rsidR="00BF4DE0" w:rsidRPr="00612ECA" w14:paraId="3CCF38D3" w14:textId="77777777" w:rsidTr="00D97F7C">
        <w:tc>
          <w:tcPr>
            <w:tcW w:w="2405" w:type="dxa"/>
            <w:shd w:val="clear" w:color="auto" w:fill="FFFFFF"/>
            <w:tcMar>
              <w:top w:w="29" w:type="dxa"/>
              <w:left w:w="144" w:type="dxa"/>
              <w:bottom w:w="29" w:type="dxa"/>
              <w:right w:w="144" w:type="dxa"/>
            </w:tcMar>
          </w:tcPr>
          <w:p w14:paraId="62C955BE" w14:textId="77777777" w:rsidR="00BF4DE0" w:rsidRPr="00B0048F" w:rsidRDefault="00BF4DE0" w:rsidP="00C378B2">
            <w:pPr>
              <w:rPr>
                <w:b/>
                <w:smallCaps/>
                <w:sz w:val="28"/>
                <w:szCs w:val="28"/>
              </w:rPr>
            </w:pPr>
            <w:r w:rsidRPr="00B0048F">
              <w:rPr>
                <w:b/>
                <w:smallCaps/>
                <w:sz w:val="28"/>
                <w:szCs w:val="28"/>
              </w:rPr>
              <w:t>Office Hours</w:t>
            </w:r>
          </w:p>
        </w:tc>
        <w:tc>
          <w:tcPr>
            <w:tcW w:w="6945" w:type="dxa"/>
            <w:shd w:val="clear" w:color="auto" w:fill="FFFFFF"/>
          </w:tcPr>
          <w:p w14:paraId="60EB4552" w14:textId="14B6CE56" w:rsidR="00BF4DE0" w:rsidRPr="00E356B3" w:rsidRDefault="00E356B3" w:rsidP="00D82A1F">
            <w:pPr>
              <w:rPr>
                <w:rFonts w:asciiTheme="minorHAnsi" w:hAnsiTheme="minorHAnsi"/>
                <w:smallCaps/>
                <w:sz w:val="24"/>
              </w:rPr>
            </w:pPr>
            <w:r>
              <w:rPr>
                <w:rFonts w:asciiTheme="minorHAnsi" w:hAnsiTheme="minorHAnsi"/>
                <w:smallCaps/>
                <w:sz w:val="24"/>
              </w:rPr>
              <w:t>By appointment (email t</w:t>
            </w:r>
            <w:r w:rsidR="00D82A1F">
              <w:rPr>
                <w:rFonts w:asciiTheme="minorHAnsi" w:hAnsiTheme="minorHAnsi"/>
                <w:smallCaps/>
                <w:sz w:val="24"/>
              </w:rPr>
              <w:t>o</w:t>
            </w:r>
            <w:r>
              <w:rPr>
                <w:rFonts w:asciiTheme="minorHAnsi" w:hAnsiTheme="minorHAnsi"/>
                <w:smallCaps/>
                <w:sz w:val="24"/>
              </w:rPr>
              <w:t xml:space="preserve"> arrange) </w:t>
            </w:r>
          </w:p>
        </w:tc>
      </w:tr>
      <w:tr w:rsidR="00BF4DE0" w:rsidRPr="00612ECA" w14:paraId="0CBB962E" w14:textId="77777777" w:rsidTr="00D97F7C">
        <w:tc>
          <w:tcPr>
            <w:tcW w:w="2405" w:type="dxa"/>
            <w:shd w:val="clear" w:color="auto" w:fill="FFFFFF"/>
            <w:tcMar>
              <w:top w:w="29" w:type="dxa"/>
              <w:left w:w="144" w:type="dxa"/>
              <w:bottom w:w="29" w:type="dxa"/>
              <w:right w:w="144" w:type="dxa"/>
            </w:tcMar>
          </w:tcPr>
          <w:p w14:paraId="74C3CEEA" w14:textId="77777777" w:rsidR="00BF4DE0" w:rsidRPr="00B0048F" w:rsidRDefault="00BF4DE0" w:rsidP="00C378B2">
            <w:pPr>
              <w:rPr>
                <w:b/>
                <w:smallCaps/>
                <w:sz w:val="28"/>
                <w:szCs w:val="28"/>
              </w:rPr>
            </w:pPr>
            <w:r w:rsidRPr="00B0048F">
              <w:rPr>
                <w:b/>
                <w:smallCaps/>
                <w:sz w:val="28"/>
                <w:szCs w:val="28"/>
              </w:rPr>
              <w:t>Telephone</w:t>
            </w:r>
          </w:p>
        </w:tc>
        <w:tc>
          <w:tcPr>
            <w:tcW w:w="6945" w:type="dxa"/>
            <w:shd w:val="clear" w:color="auto" w:fill="FFFFFF"/>
          </w:tcPr>
          <w:p w14:paraId="16E5E62A" w14:textId="730809C2" w:rsidR="00BF4DE0" w:rsidRPr="00E356B3" w:rsidRDefault="00E356B3" w:rsidP="00C378B2">
            <w:pPr>
              <w:rPr>
                <w:rFonts w:asciiTheme="minorHAnsi" w:hAnsiTheme="minorHAnsi"/>
                <w:smallCaps/>
                <w:sz w:val="24"/>
              </w:rPr>
            </w:pPr>
            <w:r>
              <w:rPr>
                <w:rFonts w:asciiTheme="minorHAnsi" w:hAnsiTheme="minorHAnsi"/>
                <w:smallCaps/>
                <w:sz w:val="24"/>
              </w:rPr>
              <w:t>250-385-7260 (H); 250-580-0142 (cell, text message)</w:t>
            </w:r>
          </w:p>
        </w:tc>
      </w:tr>
      <w:tr w:rsidR="006D1967" w:rsidRPr="00612ECA" w14:paraId="0744A406" w14:textId="77777777" w:rsidTr="00D97F7C">
        <w:tc>
          <w:tcPr>
            <w:tcW w:w="2405" w:type="dxa"/>
            <w:shd w:val="clear" w:color="auto" w:fill="FFFFFF"/>
            <w:tcMar>
              <w:top w:w="29" w:type="dxa"/>
              <w:left w:w="144" w:type="dxa"/>
              <w:bottom w:w="29" w:type="dxa"/>
              <w:right w:w="144" w:type="dxa"/>
            </w:tcMar>
          </w:tcPr>
          <w:p w14:paraId="692104BE" w14:textId="30FC20C2" w:rsidR="006D1967" w:rsidRPr="00B0048F" w:rsidRDefault="006D1967" w:rsidP="00C378B2">
            <w:pPr>
              <w:rPr>
                <w:b/>
                <w:smallCaps/>
                <w:sz w:val="28"/>
                <w:szCs w:val="28"/>
              </w:rPr>
            </w:pPr>
            <w:r w:rsidRPr="00B0048F">
              <w:rPr>
                <w:b/>
                <w:smallCaps/>
                <w:sz w:val="28"/>
                <w:szCs w:val="28"/>
              </w:rPr>
              <w:t>E-mail</w:t>
            </w:r>
          </w:p>
        </w:tc>
        <w:tc>
          <w:tcPr>
            <w:tcW w:w="6945" w:type="dxa"/>
            <w:shd w:val="clear" w:color="auto" w:fill="FFFFFF"/>
          </w:tcPr>
          <w:p w14:paraId="32BFE86E" w14:textId="11046C46" w:rsidR="006D1967" w:rsidRPr="00AB3BDB" w:rsidRDefault="009701F8" w:rsidP="00C378B2">
            <w:pPr>
              <w:rPr>
                <w:rFonts w:asciiTheme="minorHAnsi" w:hAnsiTheme="minorHAnsi"/>
                <w:bCs/>
                <w:sz w:val="24"/>
              </w:rPr>
            </w:pPr>
            <w:hyperlink r:id="rId11" w:history="1">
              <w:r w:rsidR="001C344B" w:rsidRPr="00AB3BDB">
                <w:rPr>
                  <w:rStyle w:val="Hyperlink"/>
                  <w:rFonts w:asciiTheme="minorHAnsi" w:hAnsiTheme="minorHAnsi"/>
                  <w:bCs/>
                  <w:sz w:val="24"/>
                </w:rPr>
                <w:t>t</w:t>
              </w:r>
              <w:r w:rsidR="001C344B" w:rsidRPr="00AB3BDB">
                <w:rPr>
                  <w:rStyle w:val="Hyperlink"/>
                  <w:rFonts w:asciiTheme="minorHAnsi" w:hAnsiTheme="minorHAnsi"/>
                </w:rPr>
                <w:t>roods</w:t>
              </w:r>
              <w:r w:rsidR="001C344B" w:rsidRPr="00AB3BDB">
                <w:rPr>
                  <w:rStyle w:val="Hyperlink"/>
                  <w:rFonts w:asciiTheme="minorHAnsi" w:hAnsiTheme="minorHAnsi"/>
                  <w:bCs/>
                  <w:sz w:val="24"/>
                </w:rPr>
                <w:t>@uvic.ca</w:t>
              </w:r>
            </w:hyperlink>
          </w:p>
        </w:tc>
      </w:tr>
      <w:tr w:rsidR="007E787F" w:rsidRPr="00612ECA" w14:paraId="6951497A" w14:textId="77777777" w:rsidTr="00D97F7C">
        <w:trPr>
          <w:cantSplit/>
          <w:trHeight w:val="1134"/>
        </w:trPr>
        <w:tc>
          <w:tcPr>
            <w:tcW w:w="2405" w:type="dxa"/>
            <w:shd w:val="clear" w:color="auto" w:fill="C6D9F1" w:themeFill="text2" w:themeFillTint="33"/>
            <w:tcMar>
              <w:top w:w="29" w:type="dxa"/>
              <w:left w:w="144" w:type="dxa"/>
              <w:bottom w:w="29" w:type="dxa"/>
              <w:right w:w="144" w:type="dxa"/>
            </w:tcMar>
          </w:tcPr>
          <w:p w14:paraId="20E7AC27" w14:textId="512A88D5" w:rsidR="007E787F" w:rsidRPr="00B0048F" w:rsidRDefault="007E787F" w:rsidP="00EE0730">
            <w:pPr>
              <w:rPr>
                <w:b/>
                <w:smallCaps/>
                <w:sz w:val="28"/>
                <w:szCs w:val="28"/>
              </w:rPr>
            </w:pPr>
            <w:r>
              <w:rPr>
                <w:b/>
                <w:smallCaps/>
                <w:sz w:val="28"/>
                <w:szCs w:val="28"/>
              </w:rPr>
              <w:t>Learning Technical Support</w:t>
            </w:r>
          </w:p>
        </w:tc>
        <w:tc>
          <w:tcPr>
            <w:tcW w:w="6945" w:type="dxa"/>
            <w:shd w:val="clear" w:color="auto" w:fill="C6D9F1" w:themeFill="text2" w:themeFillTint="33"/>
          </w:tcPr>
          <w:p w14:paraId="2BA4B521" w14:textId="0464E9DC" w:rsidR="006B3653" w:rsidRDefault="009701F8" w:rsidP="006D1967">
            <w:pPr>
              <w:rPr>
                <w:rFonts w:asciiTheme="minorHAnsi" w:hAnsiTheme="minorHAnsi"/>
                <w:smallCaps/>
              </w:rPr>
            </w:pPr>
            <w:hyperlink r:id="rId12" w:history="1">
              <w:r w:rsidR="006B3653" w:rsidRPr="006B3653">
                <w:rPr>
                  <w:rStyle w:val="Hyperlink"/>
                  <w:rFonts w:asciiTheme="minorHAnsi" w:hAnsiTheme="minorHAnsi"/>
                  <w:smallCaps/>
                </w:rPr>
                <w:t>UVic Computer Help Desk</w:t>
              </w:r>
            </w:hyperlink>
          </w:p>
          <w:p w14:paraId="5E77E1DA" w14:textId="44C3EE95" w:rsidR="007E787F" w:rsidRPr="00EA0B73" w:rsidRDefault="007E787F" w:rsidP="006D1967">
            <w:pPr>
              <w:rPr>
                <w:rFonts w:asciiTheme="minorHAnsi" w:hAnsiTheme="minorHAnsi"/>
                <w:smallCaps/>
                <w:color w:val="000000" w:themeColor="text1"/>
              </w:rPr>
            </w:pPr>
            <w:r w:rsidRPr="004F7ECF">
              <w:rPr>
                <w:rFonts w:asciiTheme="minorHAnsi" w:hAnsiTheme="minorHAnsi"/>
                <w:smallCaps/>
              </w:rPr>
              <w:t xml:space="preserve">Email </w:t>
            </w:r>
            <w:hyperlink r:id="rId13" w:history="1">
              <w:r w:rsidRPr="00B44BC1">
                <w:rPr>
                  <w:rStyle w:val="Hyperlink"/>
                  <w:rFonts w:asciiTheme="minorHAnsi" w:hAnsiTheme="minorHAnsi"/>
                </w:rPr>
                <w:t>helpdesk@uvic.ca</w:t>
              </w:r>
            </w:hyperlink>
            <w:r w:rsidR="00EA0B73">
              <w:rPr>
                <w:rStyle w:val="Hyperlink"/>
                <w:rFonts w:asciiTheme="minorHAnsi" w:hAnsiTheme="minorHAnsi"/>
                <w:smallCaps/>
              </w:rPr>
              <w:t xml:space="preserve"> </w:t>
            </w:r>
            <w:r w:rsidR="00EA0B73">
              <w:rPr>
                <w:rStyle w:val="Hyperlink"/>
                <w:rFonts w:asciiTheme="minorHAnsi" w:hAnsiTheme="minorHAnsi"/>
                <w:smallCaps/>
                <w:color w:val="000000" w:themeColor="text1"/>
                <w:u w:val="none"/>
              </w:rPr>
              <w:t>for zoom, brightspace, and other technologies</w:t>
            </w:r>
          </w:p>
          <w:p w14:paraId="291C7D9C" w14:textId="220657B9" w:rsidR="007E787F" w:rsidRPr="004F7ECF" w:rsidRDefault="007E787F" w:rsidP="006D1967">
            <w:pPr>
              <w:rPr>
                <w:rFonts w:asciiTheme="minorHAnsi" w:hAnsiTheme="minorHAnsi"/>
                <w:smallCaps/>
              </w:rPr>
            </w:pPr>
            <w:r w:rsidRPr="004F7ECF">
              <w:rPr>
                <w:rFonts w:asciiTheme="minorHAnsi" w:hAnsiTheme="minorHAnsi"/>
                <w:smallCaps/>
              </w:rPr>
              <w:t>telephone: 250-721-7687 or Toll-Free 1-844-721-7687</w:t>
            </w:r>
          </w:p>
          <w:p w14:paraId="3AEDEA81" w14:textId="584B72EB" w:rsidR="00350F1B" w:rsidRPr="00E71570" w:rsidRDefault="00350F1B" w:rsidP="00E71570">
            <w:pPr>
              <w:pStyle w:val="ListParagraph"/>
              <w:numPr>
                <w:ilvl w:val="0"/>
                <w:numId w:val="23"/>
              </w:numPr>
              <w:contextualSpacing/>
              <w:rPr>
                <w:rFonts w:asciiTheme="minorHAnsi" w:hAnsiTheme="minorHAnsi"/>
                <w:smallCaps/>
                <w:sz w:val="22"/>
              </w:rPr>
            </w:pPr>
            <w:r w:rsidRPr="00E71570">
              <w:rPr>
                <w:rFonts w:asciiTheme="minorHAnsi" w:hAnsiTheme="minorHAnsi"/>
                <w:smallCaps/>
                <w:sz w:val="22"/>
              </w:rPr>
              <w:t>8</w:t>
            </w:r>
            <w:r w:rsidR="00826D8C">
              <w:rPr>
                <w:rFonts w:asciiTheme="minorHAnsi" w:hAnsiTheme="minorHAnsi"/>
                <w:smallCaps/>
                <w:sz w:val="22"/>
              </w:rPr>
              <w:t>am to 11pm (Pacific) on Monday-Friday</w:t>
            </w:r>
          </w:p>
          <w:p w14:paraId="544A2CE1" w14:textId="2C4E95C8" w:rsidR="00350F1B" w:rsidRPr="00E71570" w:rsidRDefault="00350F1B" w:rsidP="00E71570">
            <w:pPr>
              <w:pStyle w:val="ListParagraph"/>
              <w:numPr>
                <w:ilvl w:val="0"/>
                <w:numId w:val="23"/>
              </w:numPr>
              <w:contextualSpacing/>
              <w:rPr>
                <w:rFonts w:asciiTheme="minorHAnsi" w:hAnsiTheme="minorHAnsi"/>
                <w:smallCaps/>
                <w:sz w:val="22"/>
              </w:rPr>
            </w:pPr>
            <w:r w:rsidRPr="00E71570">
              <w:rPr>
                <w:rFonts w:asciiTheme="minorHAnsi" w:hAnsiTheme="minorHAnsi"/>
                <w:smallCaps/>
                <w:sz w:val="22"/>
              </w:rPr>
              <w:t>10am to 10pm (Pacific) on Saturday &amp; Sunday</w:t>
            </w:r>
          </w:p>
          <w:p w14:paraId="4F4540F2" w14:textId="77777777" w:rsidR="007E787F" w:rsidRPr="00EA0B73" w:rsidRDefault="00350F1B" w:rsidP="00E71570">
            <w:pPr>
              <w:pStyle w:val="ListParagraph"/>
              <w:numPr>
                <w:ilvl w:val="0"/>
                <w:numId w:val="23"/>
              </w:numPr>
              <w:contextualSpacing/>
              <w:rPr>
                <w:rFonts w:asciiTheme="minorHAnsi" w:hAnsiTheme="minorHAnsi"/>
                <w:smallCaps/>
              </w:rPr>
            </w:pPr>
            <w:r w:rsidRPr="00E71570">
              <w:rPr>
                <w:rFonts w:asciiTheme="minorHAnsi" w:hAnsiTheme="minorHAnsi"/>
                <w:smallCaps/>
                <w:sz w:val="22"/>
              </w:rPr>
              <w:t>10am to 6pm (Pacific) on Statutory Holidays</w:t>
            </w:r>
          </w:p>
          <w:p w14:paraId="72C421CA" w14:textId="7E7A7BEB" w:rsidR="00EA0B73" w:rsidRPr="00EA0B73" w:rsidRDefault="00E57C4C" w:rsidP="003D0B9C">
            <w:pPr>
              <w:contextualSpacing/>
              <w:rPr>
                <w:rFonts w:asciiTheme="minorHAnsi" w:hAnsiTheme="minorHAnsi"/>
                <w:smallCaps/>
              </w:rPr>
            </w:pPr>
            <w:r w:rsidRPr="00E57C4C">
              <w:rPr>
                <w:rFonts w:asciiTheme="minorHAnsi" w:hAnsiTheme="minorHAnsi"/>
                <w:smallCaps/>
              </w:rPr>
              <w:t xml:space="preserve">For </w:t>
            </w:r>
            <w:r w:rsidR="003D0B9C">
              <w:rPr>
                <w:rFonts w:asciiTheme="minorHAnsi" w:hAnsiTheme="minorHAnsi"/>
                <w:smallCaps/>
              </w:rPr>
              <w:t>other issues contact</w:t>
            </w:r>
            <w:r w:rsidR="00EA0B73">
              <w:rPr>
                <w:rFonts w:asciiTheme="minorHAnsi" w:hAnsiTheme="minorHAnsi"/>
                <w:smallCaps/>
              </w:rPr>
              <w:t xml:space="preserve"> </w:t>
            </w:r>
            <w:hyperlink r:id="rId14" w:history="1">
              <w:r w:rsidR="00EA0B73" w:rsidRPr="00B44BC1">
                <w:rPr>
                  <w:rStyle w:val="Hyperlink"/>
                  <w:rFonts w:asciiTheme="minorHAnsi" w:hAnsiTheme="minorHAnsi"/>
                </w:rPr>
                <w:t>ltsisupport@uvic.ca</w:t>
              </w:r>
            </w:hyperlink>
            <w:r w:rsidR="00EA0B73">
              <w:rPr>
                <w:rFonts w:asciiTheme="minorHAnsi" w:hAnsiTheme="minorHAnsi"/>
                <w:smallCaps/>
              </w:rPr>
              <w:t xml:space="preserve"> </w:t>
            </w:r>
          </w:p>
        </w:tc>
      </w:tr>
      <w:tr w:rsidR="007E787F" w:rsidRPr="00612ECA" w14:paraId="651E58AB" w14:textId="77777777" w:rsidTr="00D97F7C">
        <w:trPr>
          <w:cantSplit/>
          <w:trHeight w:val="1134"/>
        </w:trPr>
        <w:tc>
          <w:tcPr>
            <w:tcW w:w="2405" w:type="dxa"/>
            <w:shd w:val="clear" w:color="auto" w:fill="C6D9F1" w:themeFill="text2" w:themeFillTint="33"/>
            <w:tcMar>
              <w:top w:w="29" w:type="dxa"/>
              <w:left w:w="144" w:type="dxa"/>
              <w:bottom w:w="29" w:type="dxa"/>
              <w:right w:w="144" w:type="dxa"/>
            </w:tcMar>
          </w:tcPr>
          <w:p w14:paraId="5C6BAF98" w14:textId="02D3C0BE" w:rsidR="007E787F" w:rsidRDefault="007E787F" w:rsidP="007E787F">
            <w:pPr>
              <w:rPr>
                <w:b/>
                <w:smallCaps/>
                <w:sz w:val="28"/>
                <w:szCs w:val="28"/>
              </w:rPr>
            </w:pPr>
            <w:r>
              <w:rPr>
                <w:b/>
                <w:smallCaps/>
                <w:sz w:val="28"/>
                <w:szCs w:val="28"/>
              </w:rPr>
              <w:t>Online Learning Tools</w:t>
            </w:r>
          </w:p>
        </w:tc>
        <w:tc>
          <w:tcPr>
            <w:tcW w:w="6945" w:type="dxa"/>
            <w:shd w:val="clear" w:color="auto" w:fill="C6D9F1" w:themeFill="text2" w:themeFillTint="33"/>
          </w:tcPr>
          <w:p w14:paraId="7D2A827B" w14:textId="77777777" w:rsidR="008238D5" w:rsidRPr="008238D5" w:rsidRDefault="009701F8" w:rsidP="008238D5">
            <w:pPr>
              <w:rPr>
                <w:b/>
                <w:smallCaps/>
                <w:color w:val="0000FF"/>
                <w:u w:val="single"/>
              </w:rPr>
            </w:pPr>
            <w:hyperlink r:id="rId15" w:history="1">
              <w:r w:rsidR="008238D5" w:rsidRPr="008238D5">
                <w:rPr>
                  <w:rStyle w:val="Hyperlink"/>
                  <w:b/>
                  <w:smallCaps/>
                </w:rPr>
                <w:t>Learn AnyWhere</w:t>
              </w:r>
            </w:hyperlink>
          </w:p>
          <w:p w14:paraId="62DCA211" w14:textId="441E1ADC" w:rsidR="008238D5" w:rsidRPr="00091202" w:rsidRDefault="009701F8" w:rsidP="008238D5">
            <w:pPr>
              <w:rPr>
                <w:b/>
                <w:smallCaps/>
                <w:color w:val="0000FF"/>
                <w:u w:val="single"/>
              </w:rPr>
            </w:pPr>
            <w:hyperlink r:id="rId16" w:history="1">
              <w:r w:rsidR="0072001F">
                <w:rPr>
                  <w:rStyle w:val="Hyperlink"/>
                  <w:b/>
                  <w:smallCaps/>
                </w:rPr>
                <w:t>Online Resources</w:t>
              </w:r>
            </w:hyperlink>
          </w:p>
          <w:p w14:paraId="454249E8" w14:textId="70AA2758" w:rsidR="008238D5" w:rsidRPr="008238D5" w:rsidRDefault="009701F8" w:rsidP="008238D5">
            <w:pPr>
              <w:rPr>
                <w:b/>
                <w:smallCaps/>
                <w:color w:val="0000FF"/>
                <w:u w:val="single"/>
              </w:rPr>
            </w:pPr>
            <w:hyperlink r:id="rId17" w:history="1">
              <w:r w:rsidR="008238D5" w:rsidRPr="008238D5">
                <w:rPr>
                  <w:rStyle w:val="Hyperlink"/>
                  <w:b/>
                  <w:smallCaps/>
                </w:rPr>
                <w:t>Get to Know your Online tools</w:t>
              </w:r>
            </w:hyperlink>
          </w:p>
          <w:p w14:paraId="2A3C448B" w14:textId="55CA2498" w:rsidR="009278F7" w:rsidRPr="003D0B9C" w:rsidRDefault="009701F8" w:rsidP="00983696">
            <w:pPr>
              <w:rPr>
                <w:b/>
                <w:smallCaps/>
                <w:color w:val="0000FF"/>
                <w:u w:val="single"/>
              </w:rPr>
            </w:pPr>
            <w:hyperlink r:id="rId18" w:history="1">
              <w:r w:rsidR="008238D5" w:rsidRPr="008238D5">
                <w:rPr>
                  <w:rStyle w:val="Hyperlink"/>
                  <w:b/>
                  <w:smallCaps/>
                </w:rPr>
                <w:t>Zoom Orientation Guide</w:t>
              </w:r>
            </w:hyperlink>
            <w:r w:rsidR="008238D5" w:rsidRPr="008238D5">
              <w:rPr>
                <w:b/>
                <w:smallCaps/>
                <w:color w:val="0000FF"/>
                <w:u w:val="single"/>
              </w:rPr>
              <w:t xml:space="preserve"> </w:t>
            </w:r>
          </w:p>
        </w:tc>
      </w:tr>
      <w:tr w:rsidR="00DE0652" w:rsidRPr="00612ECA" w14:paraId="745359C4" w14:textId="77777777" w:rsidTr="00DE0652">
        <w:tc>
          <w:tcPr>
            <w:tcW w:w="9350" w:type="dxa"/>
            <w:gridSpan w:val="2"/>
            <w:shd w:val="clear" w:color="auto" w:fill="D9D9D9" w:themeFill="background1" w:themeFillShade="D9"/>
            <w:tcMar>
              <w:top w:w="29" w:type="dxa"/>
              <w:left w:w="144" w:type="dxa"/>
              <w:bottom w:w="29" w:type="dxa"/>
              <w:right w:w="144" w:type="dxa"/>
            </w:tcMar>
          </w:tcPr>
          <w:p w14:paraId="16D13E65" w14:textId="4E5F6D0E" w:rsidR="00DE0652" w:rsidRDefault="004F43C9" w:rsidP="00C378B2">
            <w:pPr>
              <w:rPr>
                <w:rStyle w:val="Hyperlink"/>
              </w:rPr>
            </w:pPr>
            <w:r>
              <w:rPr>
                <w:b/>
                <w:smallCaps/>
                <w:sz w:val="28"/>
                <w:szCs w:val="28"/>
              </w:rPr>
              <w:t>Territory</w:t>
            </w:r>
            <w:r w:rsidR="00DE0652" w:rsidRPr="00DE0652">
              <w:rPr>
                <w:b/>
                <w:smallCaps/>
                <w:sz w:val="28"/>
                <w:szCs w:val="28"/>
              </w:rPr>
              <w:t xml:space="preserve"> Aknowledgement</w:t>
            </w:r>
            <w:r w:rsidR="00DE0652">
              <w:rPr>
                <w:rStyle w:val="Hyperlink"/>
              </w:rPr>
              <w:t xml:space="preserve"> </w:t>
            </w:r>
          </w:p>
        </w:tc>
      </w:tr>
      <w:tr w:rsidR="00504DC2" w:rsidRPr="00612ECA" w14:paraId="1F5AB793" w14:textId="77777777" w:rsidTr="00504DC2">
        <w:tc>
          <w:tcPr>
            <w:tcW w:w="9350" w:type="dxa"/>
            <w:gridSpan w:val="2"/>
            <w:shd w:val="clear" w:color="auto" w:fill="auto"/>
            <w:tcMar>
              <w:top w:w="29" w:type="dxa"/>
              <w:left w:w="144" w:type="dxa"/>
              <w:bottom w:w="29" w:type="dxa"/>
              <w:right w:w="144" w:type="dxa"/>
            </w:tcMar>
          </w:tcPr>
          <w:p w14:paraId="0DFAADD4" w14:textId="0B32F342" w:rsidR="00B514BD" w:rsidRDefault="009701F8" w:rsidP="005B1727">
            <w:pPr>
              <w:pStyle w:val="ListParagraph"/>
              <w:spacing w:before="0" w:after="0"/>
              <w:ind w:left="0"/>
              <w:contextualSpacing/>
              <w:rPr>
                <w:rFonts w:asciiTheme="minorHAnsi" w:eastAsia="MS Mincho" w:hAnsiTheme="minorHAnsi"/>
                <w:szCs w:val="24"/>
                <w:lang w:eastAsia="en-US"/>
              </w:rPr>
            </w:pPr>
            <w:hyperlink r:id="rId19" w:history="1">
              <w:r w:rsidR="00B514BD" w:rsidRPr="00B514BD">
                <w:rPr>
                  <w:rStyle w:val="Hyperlink"/>
                  <w:rFonts w:asciiTheme="minorHAnsi" w:eastAsia="MS Mincho" w:hAnsiTheme="minorHAnsi"/>
                  <w:szCs w:val="24"/>
                  <w:lang w:eastAsia="en-US"/>
                </w:rPr>
                <w:t>First Peoples House</w:t>
              </w:r>
            </w:hyperlink>
          </w:p>
          <w:p w14:paraId="3D16662E" w14:textId="43CF97AD" w:rsidR="00504DC2" w:rsidRPr="00EB3436" w:rsidRDefault="00504DC2" w:rsidP="005B1727">
            <w:pPr>
              <w:pStyle w:val="ListParagraph"/>
              <w:spacing w:before="0" w:after="0"/>
              <w:ind w:left="0"/>
              <w:contextualSpacing/>
              <w:rPr>
                <w:rFonts w:asciiTheme="minorHAnsi" w:hAnsiTheme="minorHAnsi" w:cstheme="majorHAnsi"/>
              </w:rPr>
            </w:pPr>
            <w:r w:rsidRPr="00EB3436">
              <w:rPr>
                <w:rFonts w:asciiTheme="minorHAnsi" w:eastAsia="MS Mincho" w:hAnsiTheme="minorHAnsi" w:cstheme="majorHAnsi"/>
                <w:szCs w:val="24"/>
                <w:lang w:eastAsia="en-US"/>
              </w:rPr>
              <w:t>We acknowledge and respect the lək̓ʷəŋən peoples on whose traditional territory the university stands and the Songhees, Esquimalt and W̱SÁNEĆ peoples whose historical relationships with the land continue to this day.</w:t>
            </w:r>
          </w:p>
        </w:tc>
      </w:tr>
      <w:tr w:rsidR="00CC1F0B" w:rsidRPr="00612ECA" w14:paraId="15D390A9" w14:textId="77777777" w:rsidTr="00D97F7C">
        <w:tc>
          <w:tcPr>
            <w:tcW w:w="9350" w:type="dxa"/>
            <w:gridSpan w:val="2"/>
            <w:shd w:val="clear" w:color="auto" w:fill="D9D9D9" w:themeFill="background1" w:themeFillShade="D9"/>
            <w:tcMar>
              <w:top w:w="29" w:type="dxa"/>
              <w:left w:w="144" w:type="dxa"/>
              <w:bottom w:w="29" w:type="dxa"/>
              <w:right w:w="144" w:type="dxa"/>
            </w:tcMar>
          </w:tcPr>
          <w:p w14:paraId="6771DA60" w14:textId="42D12E7E" w:rsidR="00CC1F0B" w:rsidRDefault="00CC1F0B" w:rsidP="000E074D">
            <w:pPr>
              <w:rPr>
                <w:b/>
                <w:smallCaps/>
                <w:sz w:val="28"/>
                <w:szCs w:val="28"/>
              </w:rPr>
            </w:pPr>
            <w:r>
              <w:rPr>
                <w:b/>
                <w:smallCaps/>
                <w:sz w:val="28"/>
                <w:szCs w:val="28"/>
              </w:rPr>
              <w:t>Overview</w:t>
            </w:r>
          </w:p>
        </w:tc>
      </w:tr>
      <w:tr w:rsidR="000E074D" w:rsidRPr="00612ECA" w14:paraId="168134D0" w14:textId="77777777" w:rsidTr="00D97F7C">
        <w:tc>
          <w:tcPr>
            <w:tcW w:w="9350" w:type="dxa"/>
            <w:gridSpan w:val="2"/>
            <w:shd w:val="clear" w:color="auto" w:fill="auto"/>
            <w:tcMar>
              <w:top w:w="29" w:type="dxa"/>
              <w:left w:w="144" w:type="dxa"/>
              <w:bottom w:w="29" w:type="dxa"/>
              <w:right w:w="144" w:type="dxa"/>
            </w:tcMar>
          </w:tcPr>
          <w:p w14:paraId="29D2C94C" w14:textId="5809B55F" w:rsidR="008F7958" w:rsidRPr="00EB3436" w:rsidRDefault="008F7958" w:rsidP="008F7958">
            <w:pPr>
              <w:rPr>
                <w:rFonts w:asciiTheme="minorHAnsi" w:hAnsiTheme="minorHAnsi" w:cstheme="majorHAnsi"/>
                <w:sz w:val="24"/>
              </w:rPr>
            </w:pPr>
            <w:r w:rsidRPr="00EB3436">
              <w:rPr>
                <w:rFonts w:asciiTheme="minorHAnsi" w:hAnsiTheme="minorHAnsi" w:cstheme="majorHAnsi"/>
                <w:sz w:val="24"/>
              </w:rPr>
              <w:t xml:space="preserve">Introduces students to the historical, political, current structures, processes, role and responsibilities of the Canadian healthcare system with a view to identifying the challenges, issues and potential solutions. </w:t>
            </w:r>
          </w:p>
        </w:tc>
      </w:tr>
      <w:tr w:rsidR="000E074D" w:rsidRPr="00612ECA" w14:paraId="01936743" w14:textId="77777777" w:rsidTr="00D97F7C">
        <w:tc>
          <w:tcPr>
            <w:tcW w:w="9350" w:type="dxa"/>
            <w:gridSpan w:val="2"/>
            <w:shd w:val="clear" w:color="auto" w:fill="D9D9D9"/>
            <w:tcMar>
              <w:top w:w="29" w:type="dxa"/>
              <w:left w:w="144" w:type="dxa"/>
              <w:bottom w:w="29" w:type="dxa"/>
              <w:right w:w="144" w:type="dxa"/>
            </w:tcMar>
          </w:tcPr>
          <w:p w14:paraId="2585301C" w14:textId="71D5DD09" w:rsidR="000E074D" w:rsidRPr="00612ECA" w:rsidRDefault="000E074D" w:rsidP="00CC1F0B">
            <w:pPr>
              <w:rPr>
                <w:b/>
                <w:smallCaps/>
                <w:sz w:val="28"/>
                <w:szCs w:val="28"/>
              </w:rPr>
            </w:pPr>
            <w:r w:rsidRPr="00612ECA">
              <w:rPr>
                <w:b/>
                <w:smallCaps/>
                <w:sz w:val="28"/>
                <w:szCs w:val="28"/>
              </w:rPr>
              <w:t xml:space="preserve">Course </w:t>
            </w:r>
            <w:r w:rsidR="00CC1F0B">
              <w:rPr>
                <w:b/>
                <w:smallCaps/>
                <w:sz w:val="28"/>
                <w:szCs w:val="28"/>
              </w:rPr>
              <w:t>Description</w:t>
            </w:r>
          </w:p>
        </w:tc>
      </w:tr>
      <w:tr w:rsidR="000E074D" w:rsidRPr="00612ECA" w14:paraId="383B8E84" w14:textId="77777777" w:rsidTr="00D97F7C">
        <w:tc>
          <w:tcPr>
            <w:tcW w:w="9350" w:type="dxa"/>
            <w:gridSpan w:val="2"/>
            <w:shd w:val="clear" w:color="auto" w:fill="auto"/>
            <w:tcMar>
              <w:top w:w="29" w:type="dxa"/>
              <w:left w:w="144" w:type="dxa"/>
              <w:bottom w:w="29" w:type="dxa"/>
              <w:right w:w="144" w:type="dxa"/>
            </w:tcMar>
          </w:tcPr>
          <w:p w14:paraId="0EED1497" w14:textId="2260C16F" w:rsidR="000E074D" w:rsidRPr="00EB3436" w:rsidRDefault="005C5E59" w:rsidP="000E074D">
            <w:pPr>
              <w:rPr>
                <w:rFonts w:asciiTheme="minorHAnsi" w:hAnsiTheme="minorHAnsi"/>
                <w:sz w:val="24"/>
              </w:rPr>
            </w:pPr>
            <w:r w:rsidRPr="00EB3436">
              <w:rPr>
                <w:rFonts w:asciiTheme="minorHAnsi" w:hAnsiTheme="minorHAnsi"/>
                <w:sz w:val="24"/>
              </w:rPr>
              <w:t xml:space="preserve">Provides a comprehensive and critical understanding of the Canadian healthcare systems, their development and current problems and challenges. Introduces students to the origins, structures, values, political and key issues of the provincial, territorial, and federal roles in healthcare; and provides students with an integrated orientation regarding its major components. </w:t>
            </w:r>
          </w:p>
        </w:tc>
      </w:tr>
      <w:tr w:rsidR="000E074D" w:rsidRPr="00612ECA" w14:paraId="6031F51F" w14:textId="77777777" w:rsidTr="00D97F7C">
        <w:tc>
          <w:tcPr>
            <w:tcW w:w="9350" w:type="dxa"/>
            <w:gridSpan w:val="2"/>
            <w:shd w:val="clear" w:color="auto" w:fill="D9D9D9"/>
            <w:tcMar>
              <w:top w:w="29" w:type="dxa"/>
              <w:left w:w="144" w:type="dxa"/>
              <w:bottom w:w="29" w:type="dxa"/>
              <w:right w:w="144" w:type="dxa"/>
            </w:tcMar>
          </w:tcPr>
          <w:p w14:paraId="2B027B52" w14:textId="77777777" w:rsidR="00B7007F" w:rsidRDefault="00B7007F" w:rsidP="000E074D">
            <w:pPr>
              <w:rPr>
                <w:b/>
                <w:smallCaps/>
                <w:sz w:val="28"/>
                <w:szCs w:val="28"/>
              </w:rPr>
            </w:pPr>
          </w:p>
          <w:p w14:paraId="5FD742FE" w14:textId="5EE68C2D" w:rsidR="000E074D" w:rsidRPr="00612ECA" w:rsidRDefault="00CC1F0B" w:rsidP="000E074D">
            <w:pPr>
              <w:rPr>
                <w:b/>
                <w:smallCaps/>
                <w:sz w:val="28"/>
                <w:szCs w:val="28"/>
              </w:rPr>
            </w:pPr>
            <w:r>
              <w:rPr>
                <w:b/>
                <w:smallCaps/>
                <w:sz w:val="28"/>
                <w:szCs w:val="28"/>
              </w:rPr>
              <w:lastRenderedPageBreak/>
              <w:t>Course and Learning Objectives</w:t>
            </w:r>
          </w:p>
        </w:tc>
      </w:tr>
      <w:tr w:rsidR="000E074D" w:rsidRPr="00612ECA" w14:paraId="3D7CF5D3" w14:textId="77777777" w:rsidTr="00D97F7C">
        <w:tc>
          <w:tcPr>
            <w:tcW w:w="9350" w:type="dxa"/>
            <w:gridSpan w:val="2"/>
            <w:shd w:val="clear" w:color="auto" w:fill="auto"/>
            <w:tcMar>
              <w:top w:w="29" w:type="dxa"/>
              <w:left w:w="144" w:type="dxa"/>
              <w:bottom w:w="29" w:type="dxa"/>
              <w:right w:w="144" w:type="dxa"/>
            </w:tcMar>
          </w:tcPr>
          <w:p w14:paraId="1941B6C2" w14:textId="095A01C5" w:rsidR="00B7007F" w:rsidRPr="00EB3436" w:rsidRDefault="001B74DC" w:rsidP="000E074D">
            <w:pPr>
              <w:rPr>
                <w:rFonts w:asciiTheme="minorHAnsi" w:hAnsiTheme="minorHAnsi"/>
                <w:sz w:val="24"/>
              </w:rPr>
            </w:pPr>
            <w:r w:rsidRPr="00EB3436">
              <w:rPr>
                <w:rFonts w:asciiTheme="minorHAnsi" w:hAnsiTheme="minorHAnsi"/>
                <w:sz w:val="24"/>
              </w:rPr>
              <w:lastRenderedPageBreak/>
              <w:t>After successful completion of this course, students will be able to:</w:t>
            </w:r>
          </w:p>
          <w:p w14:paraId="01BBB95F" w14:textId="77777777" w:rsidR="001B74DC" w:rsidRPr="00EB3436" w:rsidRDefault="001B74DC" w:rsidP="000E074D">
            <w:pPr>
              <w:rPr>
                <w:rFonts w:asciiTheme="minorHAnsi" w:hAnsiTheme="minorHAnsi"/>
                <w:sz w:val="24"/>
              </w:rPr>
            </w:pPr>
            <w:r w:rsidRPr="00EB3436">
              <w:rPr>
                <w:rFonts w:asciiTheme="minorHAnsi" w:hAnsiTheme="minorHAnsi"/>
                <w:sz w:val="24"/>
                <w:u w:val="single"/>
              </w:rPr>
              <w:t>Specific Subject</w:t>
            </w:r>
          </w:p>
          <w:p w14:paraId="193F2B8D" w14:textId="77777777" w:rsidR="001B74DC" w:rsidRPr="00EB3436" w:rsidRDefault="001B74DC" w:rsidP="000E074D">
            <w:pPr>
              <w:rPr>
                <w:rFonts w:asciiTheme="minorHAnsi" w:hAnsiTheme="minorHAnsi"/>
                <w:sz w:val="24"/>
              </w:rPr>
            </w:pPr>
            <w:r w:rsidRPr="00EB3436">
              <w:rPr>
                <w:rFonts w:asciiTheme="minorHAnsi" w:hAnsiTheme="minorHAnsi"/>
                <w:sz w:val="24"/>
              </w:rPr>
              <w:t>SS1. Define and describe the nature of health and its determinants</w:t>
            </w:r>
          </w:p>
          <w:p w14:paraId="4B9CF66C" w14:textId="749D9953" w:rsidR="001B74DC" w:rsidRPr="00EB3436" w:rsidRDefault="001B74DC" w:rsidP="000E074D">
            <w:pPr>
              <w:rPr>
                <w:rFonts w:asciiTheme="minorHAnsi" w:hAnsiTheme="minorHAnsi"/>
                <w:sz w:val="24"/>
              </w:rPr>
            </w:pPr>
            <w:r w:rsidRPr="00EB3436">
              <w:rPr>
                <w:rFonts w:asciiTheme="minorHAnsi" w:hAnsiTheme="minorHAnsi"/>
                <w:sz w:val="24"/>
              </w:rPr>
              <w:t>SS2. Describe the historical and political development of healthcare systems within the federal, provincial, territorial and regional contexts</w:t>
            </w:r>
          </w:p>
          <w:p w14:paraId="386850CC" w14:textId="77777777" w:rsidR="001B74DC" w:rsidRPr="00EB3436" w:rsidRDefault="001B74DC" w:rsidP="000E074D">
            <w:pPr>
              <w:rPr>
                <w:rFonts w:asciiTheme="minorHAnsi" w:hAnsiTheme="minorHAnsi"/>
                <w:sz w:val="24"/>
              </w:rPr>
            </w:pPr>
            <w:r w:rsidRPr="00EB3436">
              <w:rPr>
                <w:rFonts w:asciiTheme="minorHAnsi" w:hAnsiTheme="minorHAnsi"/>
                <w:sz w:val="24"/>
              </w:rPr>
              <w:t>SS3. Identify the extra-institutional elements that influence the determinants of health, such as environmental, occupational and complementary healthcare services</w:t>
            </w:r>
          </w:p>
          <w:p w14:paraId="5FE79437" w14:textId="77777777" w:rsidR="001B74DC" w:rsidRPr="00EB3436" w:rsidRDefault="001B74DC" w:rsidP="000E074D">
            <w:pPr>
              <w:rPr>
                <w:rFonts w:asciiTheme="minorHAnsi" w:hAnsiTheme="minorHAnsi"/>
                <w:sz w:val="24"/>
              </w:rPr>
            </w:pPr>
            <w:r w:rsidRPr="00EB3436">
              <w:rPr>
                <w:rFonts w:asciiTheme="minorHAnsi" w:hAnsiTheme="minorHAnsi"/>
                <w:sz w:val="24"/>
              </w:rPr>
              <w:t>SS4. Explain the structure, process and funding aspects of the healthcare system</w:t>
            </w:r>
          </w:p>
          <w:p w14:paraId="08B1E669" w14:textId="77777777" w:rsidR="001B74DC" w:rsidRPr="00EB3436" w:rsidRDefault="001B74DC" w:rsidP="000E074D">
            <w:pPr>
              <w:rPr>
                <w:rFonts w:asciiTheme="minorHAnsi" w:hAnsiTheme="minorHAnsi"/>
                <w:sz w:val="24"/>
              </w:rPr>
            </w:pPr>
            <w:r w:rsidRPr="00EB3436">
              <w:rPr>
                <w:rFonts w:asciiTheme="minorHAnsi" w:hAnsiTheme="minorHAnsi"/>
                <w:sz w:val="24"/>
              </w:rPr>
              <w:t>SS5. Identify and explain the traditional components of the healthcare system; acute care, continuing care, home care and public health with a view to appreciating how they are being transformed</w:t>
            </w:r>
          </w:p>
          <w:p w14:paraId="0466FE0A" w14:textId="77777777" w:rsidR="001B74DC" w:rsidRPr="00EB3436" w:rsidRDefault="001B74DC" w:rsidP="000E074D">
            <w:pPr>
              <w:rPr>
                <w:rFonts w:asciiTheme="minorHAnsi" w:hAnsiTheme="minorHAnsi"/>
                <w:sz w:val="24"/>
              </w:rPr>
            </w:pPr>
            <w:r w:rsidRPr="00EB3436">
              <w:rPr>
                <w:rFonts w:asciiTheme="minorHAnsi" w:hAnsiTheme="minorHAnsi"/>
                <w:sz w:val="24"/>
              </w:rPr>
              <w:t>SS6. Explain the nature of individual health and human participation in the healthcare system and the complex dynamics that this creates</w:t>
            </w:r>
          </w:p>
          <w:p w14:paraId="0E0EB68D" w14:textId="77777777" w:rsidR="001B74DC" w:rsidRPr="00EB3436" w:rsidRDefault="001B74DC" w:rsidP="000E074D">
            <w:pPr>
              <w:rPr>
                <w:rFonts w:asciiTheme="minorHAnsi" w:hAnsiTheme="minorHAnsi"/>
                <w:sz w:val="24"/>
              </w:rPr>
            </w:pPr>
            <w:r w:rsidRPr="00EB3436">
              <w:rPr>
                <w:rFonts w:asciiTheme="minorHAnsi" w:hAnsiTheme="minorHAnsi"/>
                <w:sz w:val="24"/>
              </w:rPr>
              <w:t>SS7. Explain the role of practitioners as well as the ethical and legal issues in Canadian healthcare</w:t>
            </w:r>
          </w:p>
          <w:p w14:paraId="74084765" w14:textId="77777777" w:rsidR="001B74DC" w:rsidRPr="00EB3436" w:rsidRDefault="001B74DC" w:rsidP="000E074D">
            <w:pPr>
              <w:rPr>
                <w:rFonts w:asciiTheme="minorHAnsi" w:hAnsiTheme="minorHAnsi"/>
                <w:sz w:val="24"/>
              </w:rPr>
            </w:pPr>
            <w:r w:rsidRPr="00EB3436">
              <w:rPr>
                <w:rFonts w:asciiTheme="minorHAnsi" w:hAnsiTheme="minorHAnsi"/>
                <w:sz w:val="24"/>
              </w:rPr>
              <w:t>SS8. Explain and describe the contemporary challenges in Indigenous health and healthcare delivery</w:t>
            </w:r>
          </w:p>
          <w:p w14:paraId="090CF7C6" w14:textId="5D029F55" w:rsidR="00B7007F" w:rsidRPr="00EB3436" w:rsidRDefault="001B74DC" w:rsidP="000E074D">
            <w:pPr>
              <w:rPr>
                <w:rFonts w:asciiTheme="minorHAnsi" w:hAnsiTheme="minorHAnsi"/>
                <w:sz w:val="24"/>
              </w:rPr>
            </w:pPr>
            <w:r w:rsidRPr="00EB3436">
              <w:rPr>
                <w:rFonts w:asciiTheme="minorHAnsi" w:hAnsiTheme="minorHAnsi"/>
                <w:sz w:val="24"/>
              </w:rPr>
              <w:t xml:space="preserve">SS9. </w:t>
            </w:r>
            <w:r w:rsidR="00FD30DF" w:rsidRPr="00EB3436">
              <w:rPr>
                <w:rFonts w:asciiTheme="minorHAnsi" w:hAnsiTheme="minorHAnsi"/>
                <w:sz w:val="24"/>
              </w:rPr>
              <w:t>Identify and explain the current problems and issues confronting the Canadian healthcare system and identify solutions to them</w:t>
            </w:r>
          </w:p>
          <w:p w14:paraId="79623559" w14:textId="77777777" w:rsidR="00FD30DF" w:rsidRPr="00EB3436" w:rsidRDefault="00FD30DF" w:rsidP="000E074D">
            <w:pPr>
              <w:rPr>
                <w:rFonts w:asciiTheme="minorHAnsi" w:hAnsiTheme="minorHAnsi"/>
                <w:sz w:val="24"/>
              </w:rPr>
            </w:pPr>
            <w:r w:rsidRPr="00EB3436">
              <w:rPr>
                <w:rFonts w:asciiTheme="minorHAnsi" w:hAnsiTheme="minorHAnsi"/>
                <w:sz w:val="24"/>
                <w:u w:val="single"/>
              </w:rPr>
              <w:t>Cognitive Intellectual</w:t>
            </w:r>
          </w:p>
          <w:p w14:paraId="518A271B" w14:textId="48A765A2" w:rsidR="00B7007F" w:rsidRPr="00EB3436" w:rsidRDefault="00FD30DF" w:rsidP="000E074D">
            <w:pPr>
              <w:rPr>
                <w:rFonts w:asciiTheme="minorHAnsi" w:hAnsiTheme="minorHAnsi"/>
                <w:sz w:val="24"/>
              </w:rPr>
            </w:pPr>
            <w:r w:rsidRPr="00EB3436">
              <w:rPr>
                <w:rFonts w:asciiTheme="minorHAnsi" w:hAnsiTheme="minorHAnsi"/>
                <w:sz w:val="24"/>
              </w:rPr>
              <w:t>CI1. Critically assess and interpret health data, information, values and knowledge about health and the Canadian healthcare system</w:t>
            </w:r>
          </w:p>
          <w:p w14:paraId="634D3484" w14:textId="77777777" w:rsidR="00FD30DF" w:rsidRPr="00EB3436" w:rsidRDefault="00FD30DF" w:rsidP="000E074D">
            <w:pPr>
              <w:rPr>
                <w:rFonts w:asciiTheme="minorHAnsi" w:hAnsiTheme="minorHAnsi"/>
                <w:sz w:val="24"/>
              </w:rPr>
            </w:pPr>
            <w:r w:rsidRPr="00EB3436">
              <w:rPr>
                <w:rFonts w:asciiTheme="minorHAnsi" w:hAnsiTheme="minorHAnsi"/>
                <w:sz w:val="24"/>
                <w:u w:val="single"/>
              </w:rPr>
              <w:t>Transferable Skills</w:t>
            </w:r>
          </w:p>
          <w:p w14:paraId="51CB0F62" w14:textId="77777777" w:rsidR="00FD30DF" w:rsidRPr="00EB3436" w:rsidRDefault="00FD30DF" w:rsidP="000E074D">
            <w:pPr>
              <w:rPr>
                <w:rFonts w:asciiTheme="minorHAnsi" w:hAnsiTheme="minorHAnsi"/>
                <w:sz w:val="24"/>
              </w:rPr>
            </w:pPr>
            <w:r w:rsidRPr="00EB3436">
              <w:rPr>
                <w:rFonts w:asciiTheme="minorHAnsi" w:hAnsiTheme="minorHAnsi"/>
                <w:sz w:val="24"/>
              </w:rPr>
              <w:t>TS1. Present, articulate and defend ideas effectively</w:t>
            </w:r>
          </w:p>
          <w:p w14:paraId="6161A25C" w14:textId="77777777" w:rsidR="00FD30DF" w:rsidRPr="00EB3436" w:rsidRDefault="00FD30DF" w:rsidP="000E074D">
            <w:pPr>
              <w:rPr>
                <w:rFonts w:asciiTheme="minorHAnsi" w:hAnsiTheme="minorHAnsi"/>
                <w:sz w:val="24"/>
              </w:rPr>
            </w:pPr>
            <w:r w:rsidRPr="00EB3436">
              <w:rPr>
                <w:rFonts w:asciiTheme="minorHAnsi" w:hAnsiTheme="minorHAnsi"/>
                <w:sz w:val="24"/>
              </w:rPr>
              <w:t>TS2. Demonstrate effective participation through reflections in the discussion forum</w:t>
            </w:r>
          </w:p>
          <w:p w14:paraId="779580D9" w14:textId="4A5D0F2F" w:rsidR="00FD30DF" w:rsidRPr="00FD30DF" w:rsidRDefault="00FD30DF" w:rsidP="000E074D">
            <w:r w:rsidRPr="00EB3436">
              <w:rPr>
                <w:rFonts w:asciiTheme="minorHAnsi" w:hAnsiTheme="minorHAnsi"/>
                <w:sz w:val="24"/>
              </w:rPr>
              <w:t>TS3. Demonstrate effective writing and organization skills in assignments and exams</w:t>
            </w:r>
          </w:p>
        </w:tc>
      </w:tr>
      <w:tr w:rsidR="00A5050F" w:rsidRPr="00612ECA" w14:paraId="76264C9D" w14:textId="77777777" w:rsidTr="00A5050F">
        <w:tc>
          <w:tcPr>
            <w:tcW w:w="9350" w:type="dxa"/>
            <w:gridSpan w:val="2"/>
            <w:shd w:val="clear" w:color="auto" w:fill="D9D9D9" w:themeFill="background1" w:themeFillShade="D9"/>
            <w:tcMar>
              <w:top w:w="29" w:type="dxa"/>
              <w:left w:w="144" w:type="dxa"/>
              <w:bottom w:w="29" w:type="dxa"/>
              <w:right w:w="144" w:type="dxa"/>
            </w:tcMar>
          </w:tcPr>
          <w:p w14:paraId="430A1DCE" w14:textId="1D963ABF" w:rsidR="00A5050F" w:rsidRPr="00612ECA" w:rsidRDefault="00A5050F" w:rsidP="000E074D">
            <w:r>
              <w:rPr>
                <w:b/>
                <w:smallCaps/>
                <w:sz w:val="28"/>
                <w:szCs w:val="28"/>
              </w:rPr>
              <w:t>Prerequisites and Corequisites</w:t>
            </w:r>
          </w:p>
        </w:tc>
      </w:tr>
      <w:tr w:rsidR="00A5050F" w:rsidRPr="00612ECA" w14:paraId="67263C82" w14:textId="77777777" w:rsidTr="00D97F7C">
        <w:tc>
          <w:tcPr>
            <w:tcW w:w="9350" w:type="dxa"/>
            <w:gridSpan w:val="2"/>
            <w:shd w:val="clear" w:color="auto" w:fill="auto"/>
            <w:tcMar>
              <w:top w:w="29" w:type="dxa"/>
              <w:left w:w="144" w:type="dxa"/>
              <w:bottom w:w="29" w:type="dxa"/>
              <w:right w:w="144" w:type="dxa"/>
            </w:tcMar>
          </w:tcPr>
          <w:p w14:paraId="6F9FF927" w14:textId="2F960476" w:rsidR="00A5050F" w:rsidRPr="00EB3436" w:rsidRDefault="00FD30DF" w:rsidP="000E074D">
            <w:pPr>
              <w:rPr>
                <w:rFonts w:asciiTheme="minorHAnsi" w:hAnsiTheme="minorHAnsi"/>
                <w:sz w:val="24"/>
              </w:rPr>
            </w:pPr>
            <w:r w:rsidRPr="00EB3436">
              <w:rPr>
                <w:rFonts w:asciiTheme="minorHAnsi" w:hAnsiTheme="minorHAnsi"/>
                <w:sz w:val="24"/>
              </w:rPr>
              <w:t>None</w:t>
            </w:r>
          </w:p>
        </w:tc>
      </w:tr>
      <w:tr w:rsidR="00CC1F0B" w:rsidRPr="00612ECA" w14:paraId="17B8F3DD" w14:textId="77777777" w:rsidTr="00CC1F0B">
        <w:tc>
          <w:tcPr>
            <w:tcW w:w="9350" w:type="dxa"/>
            <w:gridSpan w:val="2"/>
            <w:shd w:val="clear" w:color="auto" w:fill="D9D9D9" w:themeFill="background1" w:themeFillShade="D9"/>
            <w:tcMar>
              <w:top w:w="29" w:type="dxa"/>
              <w:left w:w="144" w:type="dxa"/>
              <w:bottom w:w="29" w:type="dxa"/>
              <w:right w:w="144" w:type="dxa"/>
            </w:tcMar>
          </w:tcPr>
          <w:p w14:paraId="08F7710F" w14:textId="399294EB" w:rsidR="00CC1F0B" w:rsidRPr="00612ECA" w:rsidRDefault="00CC1F0B" w:rsidP="000E074D">
            <w:r w:rsidRPr="00CC1F0B">
              <w:rPr>
                <w:b/>
                <w:smallCaps/>
                <w:sz w:val="28"/>
                <w:szCs w:val="28"/>
              </w:rPr>
              <w:t>Readings</w:t>
            </w:r>
          </w:p>
        </w:tc>
      </w:tr>
      <w:tr w:rsidR="00CC1F0B" w:rsidRPr="00612ECA" w14:paraId="6BDB0F1A" w14:textId="77777777" w:rsidTr="00D97F7C">
        <w:tc>
          <w:tcPr>
            <w:tcW w:w="9350" w:type="dxa"/>
            <w:gridSpan w:val="2"/>
            <w:shd w:val="clear" w:color="auto" w:fill="auto"/>
            <w:tcMar>
              <w:top w:w="29" w:type="dxa"/>
              <w:left w:w="144" w:type="dxa"/>
              <w:bottom w:w="29" w:type="dxa"/>
              <w:right w:w="144" w:type="dxa"/>
            </w:tcMar>
          </w:tcPr>
          <w:p w14:paraId="56A3FAD8" w14:textId="7A42B27F" w:rsidR="00CC1F0B" w:rsidRPr="00EB3436" w:rsidRDefault="00A776A2" w:rsidP="000E074D">
            <w:pPr>
              <w:rPr>
                <w:rFonts w:asciiTheme="minorHAnsi" w:hAnsiTheme="minorHAnsi"/>
                <w:sz w:val="24"/>
              </w:rPr>
            </w:pPr>
            <w:r w:rsidRPr="00EB3436">
              <w:rPr>
                <w:rFonts w:asciiTheme="minorHAnsi" w:hAnsiTheme="minorHAnsi"/>
                <w:sz w:val="24"/>
              </w:rPr>
              <w:t xml:space="preserve">Thompson, V. D. (2020). </w:t>
            </w:r>
            <w:r w:rsidRPr="00EB3436">
              <w:rPr>
                <w:rFonts w:asciiTheme="minorHAnsi" w:hAnsiTheme="minorHAnsi"/>
                <w:i/>
                <w:sz w:val="24"/>
              </w:rPr>
              <w:t>Health and health care delivery in Canada</w:t>
            </w:r>
            <w:r w:rsidRPr="00EB3436">
              <w:rPr>
                <w:rFonts w:asciiTheme="minorHAnsi" w:hAnsiTheme="minorHAnsi"/>
                <w:sz w:val="24"/>
              </w:rPr>
              <w:t xml:space="preserve"> (3</w:t>
            </w:r>
            <w:r w:rsidRPr="00EB3436">
              <w:rPr>
                <w:rFonts w:asciiTheme="minorHAnsi" w:hAnsiTheme="minorHAnsi"/>
                <w:sz w:val="24"/>
                <w:vertAlign w:val="superscript"/>
              </w:rPr>
              <w:t>rd</w:t>
            </w:r>
            <w:r w:rsidRPr="00EB3436">
              <w:rPr>
                <w:rFonts w:asciiTheme="minorHAnsi" w:hAnsiTheme="minorHAnsi"/>
                <w:sz w:val="24"/>
              </w:rPr>
              <w:t xml:space="preserve"> ed.). Toronto: Mosby. ISBN: 978-1-77172-169-1 </w:t>
            </w:r>
            <w:r w:rsidR="00B7007F">
              <w:rPr>
                <w:rFonts w:asciiTheme="minorHAnsi" w:hAnsiTheme="minorHAnsi"/>
                <w:sz w:val="24"/>
              </w:rPr>
              <w:t>(Required Text)</w:t>
            </w:r>
          </w:p>
        </w:tc>
      </w:tr>
      <w:tr w:rsidR="000E074D" w:rsidRPr="00612ECA" w14:paraId="66962E22" w14:textId="77777777" w:rsidTr="00D97F7C">
        <w:tc>
          <w:tcPr>
            <w:tcW w:w="9350" w:type="dxa"/>
            <w:gridSpan w:val="2"/>
            <w:shd w:val="clear" w:color="auto" w:fill="D9D9D9"/>
            <w:tcMar>
              <w:top w:w="29" w:type="dxa"/>
              <w:left w:w="144" w:type="dxa"/>
              <w:bottom w:w="29" w:type="dxa"/>
              <w:right w:w="144" w:type="dxa"/>
            </w:tcMar>
          </w:tcPr>
          <w:p w14:paraId="7DEF7631" w14:textId="77777777" w:rsidR="000E074D" w:rsidRPr="00612ECA" w:rsidRDefault="000E074D" w:rsidP="000E074D">
            <w:pPr>
              <w:rPr>
                <w:b/>
                <w:smallCaps/>
                <w:sz w:val="28"/>
                <w:szCs w:val="28"/>
              </w:rPr>
            </w:pPr>
            <w:r w:rsidRPr="00612ECA">
              <w:rPr>
                <w:b/>
                <w:smallCaps/>
                <w:sz w:val="28"/>
                <w:szCs w:val="28"/>
              </w:rPr>
              <w:t>Format</w:t>
            </w:r>
          </w:p>
        </w:tc>
      </w:tr>
      <w:tr w:rsidR="000E074D" w:rsidRPr="00612ECA" w14:paraId="5C8701E1" w14:textId="77777777" w:rsidTr="00D97F7C">
        <w:tc>
          <w:tcPr>
            <w:tcW w:w="9350" w:type="dxa"/>
            <w:gridSpan w:val="2"/>
            <w:shd w:val="clear" w:color="auto" w:fill="auto"/>
            <w:tcMar>
              <w:top w:w="29" w:type="dxa"/>
              <w:left w:w="144" w:type="dxa"/>
              <w:bottom w:w="29" w:type="dxa"/>
              <w:right w:w="144" w:type="dxa"/>
            </w:tcMar>
          </w:tcPr>
          <w:p w14:paraId="6528809C" w14:textId="77777777" w:rsidR="000E074D" w:rsidRDefault="0004372B" w:rsidP="002E1D61">
            <w:pPr>
              <w:rPr>
                <w:rFonts w:asciiTheme="minorHAnsi" w:hAnsiTheme="minorHAnsi"/>
                <w:sz w:val="24"/>
              </w:rPr>
            </w:pPr>
            <w:r w:rsidRPr="00EB3436">
              <w:rPr>
                <w:rFonts w:asciiTheme="minorHAnsi" w:hAnsiTheme="minorHAnsi"/>
                <w:sz w:val="24"/>
              </w:rPr>
              <w:t xml:space="preserve">I will supplement traditional lecture methods with shared student learning through reflections, in-class exercises and discussions. I will post PowerPoint slides ahead of class sessions via Brightspace. In order to make the most of our time together it is most effective if you attend each class on time and have read the assigned material before class. Successful students in the past have also taken notes on the readings and generated their own study questions from the material. The textbook will provide the main concepts or the “content” of the class. Our class time will give us the opportunity to discuss and apply these concepts. This is a collaborative learning experience. If you have questions about the course material, I am happy to meet with you by appointment. Questions of clarification may be raised during class or answered via email. The campus also offers The Centre for Academic Communication which has consultants to help students: </w:t>
            </w:r>
            <w:hyperlink r:id="rId20" w:history="1">
              <w:r w:rsidRPr="00EB3436">
                <w:rPr>
                  <w:rStyle w:val="Hyperlink"/>
                  <w:rFonts w:asciiTheme="minorHAnsi" w:hAnsiTheme="minorHAnsi"/>
                  <w:sz w:val="24"/>
                </w:rPr>
                <w:t>http://ltc.uvic.ca/servicesprograms/twc.php</w:t>
              </w:r>
            </w:hyperlink>
            <w:r w:rsidRPr="00EB3436">
              <w:rPr>
                <w:rFonts w:asciiTheme="minorHAnsi" w:hAnsiTheme="minorHAnsi"/>
                <w:sz w:val="24"/>
              </w:rPr>
              <w:t xml:space="preserve">). All students with diverse </w:t>
            </w:r>
            <w:r w:rsidRPr="00EB3436">
              <w:rPr>
                <w:rFonts w:asciiTheme="minorHAnsi" w:hAnsiTheme="minorHAnsi"/>
                <w:sz w:val="24"/>
              </w:rPr>
              <w:lastRenderedPageBreak/>
              <w:t xml:space="preserve">learning styles and needs are welcome in this course. In particular, if </w:t>
            </w:r>
            <w:r w:rsidR="00B7007F">
              <w:rPr>
                <w:rFonts w:asciiTheme="minorHAnsi" w:hAnsiTheme="minorHAnsi"/>
                <w:sz w:val="24"/>
              </w:rPr>
              <w:t xml:space="preserve">you </w:t>
            </w:r>
            <w:r w:rsidRPr="00EB3436">
              <w:rPr>
                <w:rFonts w:asciiTheme="minorHAnsi" w:hAnsiTheme="minorHAnsi"/>
                <w:sz w:val="24"/>
              </w:rPr>
              <w:t>have a disability/health consideration that may require accommodations, please feel free to approach me and/or the Resource Centre for Students with a Disability (RCSD)</w:t>
            </w:r>
            <w:r w:rsidR="002E1D61" w:rsidRPr="00EB3436">
              <w:rPr>
                <w:rFonts w:asciiTheme="minorHAnsi" w:hAnsiTheme="minorHAnsi"/>
                <w:sz w:val="24"/>
              </w:rPr>
              <w:t xml:space="preserve"> as soon as possible. The RCSD staff are available by appointment to assess specific needs, provide referrals and arrange appropriate accommodations (</w:t>
            </w:r>
            <w:hyperlink r:id="rId21" w:history="1">
              <w:r w:rsidR="002E1D61" w:rsidRPr="00EB3436">
                <w:rPr>
                  <w:rStyle w:val="Hyperlink"/>
                  <w:rFonts w:asciiTheme="minorHAnsi" w:hAnsiTheme="minorHAnsi"/>
                  <w:sz w:val="24"/>
                </w:rPr>
                <w:t>http://www.rcsd.uvic.ca</w:t>
              </w:r>
            </w:hyperlink>
            <w:r w:rsidR="002E1D61" w:rsidRPr="00EB3436">
              <w:rPr>
                <w:rFonts w:asciiTheme="minorHAnsi" w:hAnsiTheme="minorHAnsi"/>
                <w:sz w:val="24"/>
              </w:rPr>
              <w:t xml:space="preserve">). The sooner you let us know your needs the quicker we can assist you in achieving your learning goals in this course. For your major written assignment and reflections you are expected to use a structured, logical narrative style of writing demonstrating excellent skills in grammar and spelling. </w:t>
            </w:r>
            <w:r w:rsidRPr="00EB3436">
              <w:rPr>
                <w:rFonts w:asciiTheme="minorHAnsi" w:hAnsiTheme="minorHAnsi"/>
                <w:sz w:val="24"/>
              </w:rPr>
              <w:t xml:space="preserve"> </w:t>
            </w:r>
          </w:p>
          <w:p w14:paraId="2A74C3C4" w14:textId="6BC6B8EE" w:rsidR="00320E2E" w:rsidRPr="00EB3436" w:rsidRDefault="00320E2E" w:rsidP="002E1D61">
            <w:pPr>
              <w:rPr>
                <w:rFonts w:asciiTheme="minorHAnsi" w:hAnsiTheme="minorHAnsi"/>
                <w:sz w:val="24"/>
              </w:rPr>
            </w:pPr>
          </w:p>
        </w:tc>
      </w:tr>
      <w:tr w:rsidR="000E074D" w:rsidRPr="00612ECA" w14:paraId="77F1172C" w14:textId="77777777" w:rsidTr="00D97F7C">
        <w:tc>
          <w:tcPr>
            <w:tcW w:w="9350" w:type="dxa"/>
            <w:gridSpan w:val="2"/>
            <w:shd w:val="clear" w:color="auto" w:fill="D9D9D9"/>
            <w:tcMar>
              <w:top w:w="29" w:type="dxa"/>
              <w:left w:w="144" w:type="dxa"/>
              <w:bottom w:w="29" w:type="dxa"/>
              <w:right w:w="144" w:type="dxa"/>
            </w:tcMar>
          </w:tcPr>
          <w:p w14:paraId="4260001C" w14:textId="1A28A734" w:rsidR="000E074D" w:rsidRPr="00612ECA" w:rsidRDefault="009111FD" w:rsidP="009111FD">
            <w:pPr>
              <w:rPr>
                <w:b/>
                <w:smallCaps/>
                <w:sz w:val="28"/>
                <w:szCs w:val="28"/>
              </w:rPr>
            </w:pPr>
            <w:r>
              <w:rPr>
                <w:b/>
                <w:smallCaps/>
                <w:sz w:val="28"/>
                <w:szCs w:val="28"/>
              </w:rPr>
              <w:lastRenderedPageBreak/>
              <w:t xml:space="preserve">Assignments and </w:t>
            </w:r>
            <w:r w:rsidR="000E074D">
              <w:rPr>
                <w:b/>
                <w:smallCaps/>
                <w:sz w:val="28"/>
                <w:szCs w:val="28"/>
              </w:rPr>
              <w:t>Mark Breakdown</w:t>
            </w:r>
          </w:p>
        </w:tc>
      </w:tr>
      <w:tr w:rsidR="000E074D" w:rsidRPr="00612ECA" w14:paraId="2C2DD404" w14:textId="77777777" w:rsidTr="00D97F7C">
        <w:tc>
          <w:tcPr>
            <w:tcW w:w="9350" w:type="dxa"/>
            <w:gridSpan w:val="2"/>
            <w:shd w:val="clear" w:color="auto" w:fill="auto"/>
            <w:tcMar>
              <w:top w:w="29" w:type="dxa"/>
              <w:left w:w="144" w:type="dxa"/>
              <w:bottom w:w="29" w:type="dxa"/>
              <w:right w:w="144" w:type="dxa"/>
            </w:tcMar>
          </w:tcPr>
          <w:p w14:paraId="7DD11EF6" w14:textId="77777777" w:rsidR="00C613A6" w:rsidRDefault="00C613A6" w:rsidP="000E074D">
            <w:pPr>
              <w:rPr>
                <w:rFonts w:asciiTheme="minorHAnsi" w:hAnsiTheme="minorHAnsi"/>
                <w:bCs/>
                <w:iCs/>
                <w:sz w:val="24"/>
              </w:rPr>
            </w:pPr>
          </w:p>
          <w:p w14:paraId="2F09C3A1" w14:textId="40A469FC" w:rsidR="000E074D" w:rsidRDefault="008B320E" w:rsidP="000E074D">
            <w:pPr>
              <w:rPr>
                <w:rFonts w:asciiTheme="minorHAnsi" w:hAnsiTheme="minorHAnsi"/>
                <w:bCs/>
                <w:iCs/>
                <w:sz w:val="24"/>
              </w:rPr>
            </w:pPr>
            <w:r>
              <w:rPr>
                <w:rFonts w:asciiTheme="minorHAnsi" w:hAnsiTheme="minorHAnsi"/>
                <w:bCs/>
                <w:iCs/>
                <w:sz w:val="24"/>
              </w:rPr>
              <w:t>All major tests and assignments must be completed to pass the course.</w:t>
            </w:r>
          </w:p>
          <w:p w14:paraId="773442C7" w14:textId="77777777" w:rsidR="008B320E" w:rsidRDefault="008B320E" w:rsidP="000E074D">
            <w:pPr>
              <w:rPr>
                <w:rFonts w:asciiTheme="minorHAnsi" w:hAnsiTheme="minorHAnsi"/>
                <w:bCs/>
                <w:iCs/>
                <w:sz w:val="24"/>
              </w:rPr>
            </w:pPr>
          </w:p>
          <w:p w14:paraId="15CCB4F6" w14:textId="12F239B6" w:rsidR="00AC2097" w:rsidRDefault="009111FD" w:rsidP="000E074D">
            <w:pPr>
              <w:rPr>
                <w:rFonts w:asciiTheme="minorHAnsi" w:hAnsiTheme="minorHAnsi"/>
                <w:bCs/>
                <w:iCs/>
                <w:sz w:val="24"/>
              </w:rPr>
            </w:pPr>
            <w:r>
              <w:rPr>
                <w:rFonts w:asciiTheme="minorHAnsi" w:hAnsiTheme="minorHAnsi"/>
                <w:bCs/>
                <w:iCs/>
                <w:sz w:val="24"/>
              </w:rPr>
              <w:t>This course is designed to encourage reflection, creativity, critical thinking and most significantly to develop collaborative teamwork and citizenship. Therefore</w:t>
            </w:r>
            <w:r w:rsidR="00353335">
              <w:rPr>
                <w:rFonts w:asciiTheme="minorHAnsi" w:hAnsiTheme="minorHAnsi"/>
                <w:bCs/>
                <w:iCs/>
                <w:sz w:val="24"/>
              </w:rPr>
              <w:t xml:space="preserve"> you are encouraged to </w:t>
            </w:r>
            <w:r>
              <w:rPr>
                <w:rFonts w:asciiTheme="minorHAnsi" w:hAnsiTheme="minorHAnsi"/>
                <w:bCs/>
                <w:iCs/>
                <w:sz w:val="24"/>
              </w:rPr>
              <w:t>attend and participate wholeheartedly in the classes</w:t>
            </w:r>
            <w:r w:rsidR="00353335">
              <w:rPr>
                <w:rFonts w:asciiTheme="minorHAnsi" w:hAnsiTheme="minorHAnsi"/>
                <w:bCs/>
                <w:iCs/>
                <w:sz w:val="24"/>
              </w:rPr>
              <w:t xml:space="preserve">. The class </w:t>
            </w:r>
            <w:r>
              <w:rPr>
                <w:rFonts w:asciiTheme="minorHAnsi" w:hAnsiTheme="minorHAnsi"/>
                <w:bCs/>
                <w:iCs/>
                <w:sz w:val="24"/>
              </w:rPr>
              <w:t xml:space="preserve">will integrate individual, small-group and paired activities to enrich the course content. </w:t>
            </w:r>
          </w:p>
          <w:p w14:paraId="24A33402" w14:textId="77777777" w:rsidR="009111FD" w:rsidRDefault="009111FD" w:rsidP="000E074D">
            <w:pPr>
              <w:rPr>
                <w:rFonts w:asciiTheme="minorHAnsi" w:hAnsiTheme="minorHAnsi"/>
                <w:bCs/>
                <w:iCs/>
                <w:sz w:val="24"/>
              </w:rPr>
            </w:pPr>
          </w:p>
          <w:p w14:paraId="240EFA75" w14:textId="2E6E0583" w:rsidR="009111FD" w:rsidRDefault="009111FD" w:rsidP="000E074D">
            <w:pPr>
              <w:rPr>
                <w:rFonts w:asciiTheme="minorHAnsi" w:hAnsiTheme="minorHAnsi"/>
                <w:bCs/>
                <w:iCs/>
                <w:sz w:val="24"/>
              </w:rPr>
            </w:pPr>
            <w:r>
              <w:rPr>
                <w:rFonts w:asciiTheme="minorHAnsi" w:hAnsiTheme="minorHAnsi"/>
                <w:b/>
                <w:bCs/>
                <w:iCs/>
                <w:sz w:val="24"/>
              </w:rPr>
              <w:t>Assignments</w:t>
            </w:r>
            <w:r w:rsidR="00A30721">
              <w:rPr>
                <w:rFonts w:asciiTheme="minorHAnsi" w:hAnsiTheme="minorHAnsi"/>
                <w:b/>
                <w:bCs/>
                <w:iCs/>
                <w:sz w:val="24"/>
              </w:rPr>
              <w:t>:</w:t>
            </w:r>
          </w:p>
          <w:p w14:paraId="4DD62BAF" w14:textId="77777777" w:rsidR="00A30721" w:rsidRDefault="00A30721" w:rsidP="000E074D">
            <w:pPr>
              <w:rPr>
                <w:rFonts w:asciiTheme="minorHAnsi" w:hAnsiTheme="minorHAnsi"/>
                <w:bCs/>
                <w:iCs/>
                <w:sz w:val="24"/>
              </w:rPr>
            </w:pPr>
          </w:p>
          <w:p w14:paraId="2C56C226" w14:textId="21B84323" w:rsidR="00A30721" w:rsidRDefault="00A30721" w:rsidP="000E074D">
            <w:pPr>
              <w:rPr>
                <w:rFonts w:asciiTheme="minorHAnsi" w:hAnsiTheme="minorHAnsi"/>
                <w:bCs/>
                <w:iCs/>
                <w:sz w:val="24"/>
              </w:rPr>
            </w:pPr>
            <w:r>
              <w:rPr>
                <w:rFonts w:asciiTheme="minorHAnsi" w:hAnsiTheme="minorHAnsi"/>
                <w:bCs/>
                <w:iCs/>
                <w:sz w:val="24"/>
              </w:rPr>
              <w:t xml:space="preserve">Before you submit your assignment, please scan all electronic assignments for computer viruses using the current detection software provided in the HSD Computing Facility. Given your experience in the use of information technology and software, you should recognize the value of backing up important computer files (such as your assignments). See the class schedule for assignment due dates. Please submit your assignments electronically via Brightspace before 11:59 pm on the due date </w:t>
            </w:r>
            <w:r w:rsidR="00431C3C">
              <w:rPr>
                <w:rFonts w:asciiTheme="minorHAnsi" w:hAnsiTheme="minorHAnsi"/>
                <w:bCs/>
                <w:iCs/>
                <w:sz w:val="24"/>
              </w:rPr>
              <w:t xml:space="preserve">along with </w:t>
            </w:r>
            <w:r>
              <w:rPr>
                <w:rFonts w:asciiTheme="minorHAnsi" w:hAnsiTheme="minorHAnsi"/>
                <w:bCs/>
                <w:iCs/>
                <w:sz w:val="24"/>
              </w:rPr>
              <w:t xml:space="preserve">a printed hard-copy handed in class </w:t>
            </w:r>
            <w:r w:rsidR="00323115">
              <w:rPr>
                <w:rFonts w:asciiTheme="minorHAnsi" w:hAnsiTheme="minorHAnsi"/>
                <w:bCs/>
                <w:iCs/>
                <w:sz w:val="24"/>
              </w:rPr>
              <w:t xml:space="preserve">on </w:t>
            </w:r>
            <w:r>
              <w:rPr>
                <w:rFonts w:asciiTheme="minorHAnsi" w:hAnsiTheme="minorHAnsi"/>
                <w:bCs/>
                <w:iCs/>
                <w:sz w:val="24"/>
              </w:rPr>
              <w:t>the due date.</w:t>
            </w:r>
            <w:r w:rsidR="00E04747">
              <w:rPr>
                <w:rFonts w:asciiTheme="minorHAnsi" w:hAnsiTheme="minorHAnsi"/>
                <w:bCs/>
                <w:iCs/>
                <w:sz w:val="24"/>
              </w:rPr>
              <w:t xml:space="preserve"> </w:t>
            </w:r>
            <w:r w:rsidR="00323115">
              <w:rPr>
                <w:rFonts w:asciiTheme="minorHAnsi" w:hAnsiTheme="minorHAnsi"/>
                <w:bCs/>
                <w:iCs/>
                <w:sz w:val="24"/>
              </w:rPr>
              <w:t xml:space="preserve">I will try my best to return written feedback on the assignment within a week. </w:t>
            </w:r>
          </w:p>
          <w:p w14:paraId="247CBEDF" w14:textId="77777777" w:rsidR="00E04747" w:rsidRDefault="00E04747" w:rsidP="000E074D">
            <w:pPr>
              <w:rPr>
                <w:rFonts w:asciiTheme="minorHAnsi" w:hAnsiTheme="minorHAnsi"/>
                <w:bCs/>
                <w:iCs/>
                <w:sz w:val="24"/>
              </w:rPr>
            </w:pPr>
          </w:p>
          <w:p w14:paraId="5454D807" w14:textId="71EA8BAB" w:rsidR="00E04747" w:rsidRDefault="00E04747" w:rsidP="000E074D">
            <w:pPr>
              <w:rPr>
                <w:rFonts w:asciiTheme="minorHAnsi" w:hAnsiTheme="minorHAnsi"/>
                <w:bCs/>
                <w:iCs/>
                <w:sz w:val="24"/>
              </w:rPr>
            </w:pPr>
            <w:r w:rsidRPr="00B855A6">
              <w:rPr>
                <w:rFonts w:asciiTheme="minorHAnsi" w:hAnsiTheme="minorHAnsi"/>
                <w:bCs/>
                <w:iCs/>
                <w:sz w:val="24"/>
                <w:u w:val="single"/>
              </w:rPr>
              <w:t>Reflection Paper #1</w:t>
            </w:r>
            <w:r>
              <w:rPr>
                <w:rFonts w:asciiTheme="minorHAnsi" w:hAnsiTheme="minorHAnsi"/>
                <w:bCs/>
                <w:iCs/>
                <w:sz w:val="24"/>
              </w:rPr>
              <w:t xml:space="preserve">                   </w:t>
            </w:r>
            <w:r w:rsidR="00BE52E7">
              <w:rPr>
                <w:rFonts w:asciiTheme="minorHAnsi" w:hAnsiTheme="minorHAnsi"/>
                <w:bCs/>
                <w:iCs/>
                <w:sz w:val="24"/>
              </w:rPr>
              <w:t>Due January</w:t>
            </w:r>
            <w:r>
              <w:rPr>
                <w:rFonts w:asciiTheme="minorHAnsi" w:hAnsiTheme="minorHAnsi"/>
                <w:bCs/>
                <w:iCs/>
                <w:sz w:val="24"/>
              </w:rPr>
              <w:t xml:space="preserve"> 1</w:t>
            </w:r>
            <w:r w:rsidR="00257258">
              <w:rPr>
                <w:rFonts w:asciiTheme="minorHAnsi" w:hAnsiTheme="minorHAnsi"/>
                <w:bCs/>
                <w:iCs/>
                <w:sz w:val="24"/>
              </w:rPr>
              <w:t>9</w:t>
            </w:r>
            <w:r w:rsidR="00BE52E7">
              <w:rPr>
                <w:rFonts w:asciiTheme="minorHAnsi" w:hAnsiTheme="minorHAnsi"/>
                <w:bCs/>
                <w:iCs/>
                <w:sz w:val="24"/>
              </w:rPr>
              <w:t xml:space="preserve">  </w:t>
            </w:r>
            <w:r>
              <w:rPr>
                <w:rFonts w:asciiTheme="minorHAnsi" w:hAnsiTheme="minorHAnsi"/>
                <w:bCs/>
                <w:iCs/>
                <w:sz w:val="24"/>
              </w:rPr>
              <w:t xml:space="preserve">                       </w:t>
            </w:r>
            <w:r w:rsidR="00BE52E7">
              <w:rPr>
                <w:rFonts w:asciiTheme="minorHAnsi" w:hAnsiTheme="minorHAnsi"/>
                <w:bCs/>
                <w:iCs/>
                <w:sz w:val="24"/>
              </w:rPr>
              <w:t xml:space="preserve">               </w:t>
            </w:r>
            <w:r w:rsidR="00AA3062">
              <w:rPr>
                <w:rFonts w:asciiTheme="minorHAnsi" w:hAnsiTheme="minorHAnsi"/>
                <w:bCs/>
                <w:iCs/>
                <w:sz w:val="24"/>
              </w:rPr>
              <w:t>10</w:t>
            </w:r>
            <w:r>
              <w:rPr>
                <w:rFonts w:asciiTheme="minorHAnsi" w:hAnsiTheme="minorHAnsi"/>
                <w:bCs/>
                <w:iCs/>
                <w:sz w:val="24"/>
              </w:rPr>
              <w:t>% of Grade</w:t>
            </w:r>
          </w:p>
          <w:p w14:paraId="6DAB2A26" w14:textId="4B53B354" w:rsidR="009111FD" w:rsidRDefault="00E04747" w:rsidP="000E074D">
            <w:pPr>
              <w:rPr>
                <w:rFonts w:asciiTheme="minorHAnsi" w:hAnsiTheme="minorHAnsi"/>
                <w:bCs/>
                <w:iCs/>
                <w:sz w:val="24"/>
              </w:rPr>
            </w:pPr>
            <w:r w:rsidRPr="00B855A6">
              <w:rPr>
                <w:rFonts w:asciiTheme="minorHAnsi" w:hAnsiTheme="minorHAnsi"/>
                <w:bCs/>
                <w:iCs/>
                <w:sz w:val="24"/>
                <w:u w:val="single"/>
              </w:rPr>
              <w:t>Research Paper</w:t>
            </w:r>
            <w:r>
              <w:rPr>
                <w:rFonts w:asciiTheme="minorHAnsi" w:hAnsiTheme="minorHAnsi"/>
                <w:bCs/>
                <w:iCs/>
                <w:sz w:val="24"/>
              </w:rPr>
              <w:t xml:space="preserve">                           Due March 16                         </w:t>
            </w:r>
            <w:r w:rsidR="00BE52E7">
              <w:rPr>
                <w:rFonts w:asciiTheme="minorHAnsi" w:hAnsiTheme="minorHAnsi"/>
                <w:bCs/>
                <w:iCs/>
                <w:sz w:val="24"/>
              </w:rPr>
              <w:t xml:space="preserve">               </w:t>
            </w:r>
            <w:r>
              <w:rPr>
                <w:rFonts w:asciiTheme="minorHAnsi" w:hAnsiTheme="minorHAnsi"/>
                <w:bCs/>
                <w:iCs/>
                <w:sz w:val="24"/>
              </w:rPr>
              <w:t xml:space="preserve"> </w:t>
            </w:r>
            <w:r w:rsidR="00BE52E7">
              <w:rPr>
                <w:rFonts w:asciiTheme="minorHAnsi" w:hAnsiTheme="minorHAnsi"/>
                <w:bCs/>
                <w:iCs/>
                <w:sz w:val="24"/>
              </w:rPr>
              <w:t xml:space="preserve"> </w:t>
            </w:r>
            <w:r w:rsidR="00AA3062">
              <w:rPr>
                <w:rFonts w:asciiTheme="minorHAnsi" w:hAnsiTheme="minorHAnsi"/>
                <w:bCs/>
                <w:iCs/>
                <w:sz w:val="24"/>
              </w:rPr>
              <w:t xml:space="preserve"> </w:t>
            </w:r>
            <w:r>
              <w:rPr>
                <w:rFonts w:asciiTheme="minorHAnsi" w:hAnsiTheme="minorHAnsi"/>
                <w:bCs/>
                <w:iCs/>
                <w:sz w:val="24"/>
              </w:rPr>
              <w:t>30% of Grade</w:t>
            </w:r>
          </w:p>
          <w:p w14:paraId="14887CEC" w14:textId="68A8ADFC" w:rsidR="00E04747" w:rsidRDefault="00E04747" w:rsidP="000E074D">
            <w:pPr>
              <w:rPr>
                <w:rFonts w:asciiTheme="minorHAnsi" w:hAnsiTheme="minorHAnsi"/>
                <w:bCs/>
                <w:iCs/>
                <w:sz w:val="24"/>
              </w:rPr>
            </w:pPr>
            <w:r w:rsidRPr="00B855A6">
              <w:rPr>
                <w:rFonts w:asciiTheme="minorHAnsi" w:hAnsiTheme="minorHAnsi"/>
                <w:bCs/>
                <w:iCs/>
                <w:sz w:val="24"/>
                <w:u w:val="single"/>
              </w:rPr>
              <w:t>Reflection Paper #2</w:t>
            </w:r>
            <w:r>
              <w:rPr>
                <w:rFonts w:asciiTheme="minorHAnsi" w:hAnsiTheme="minorHAnsi"/>
                <w:bCs/>
                <w:iCs/>
                <w:sz w:val="24"/>
              </w:rPr>
              <w:t xml:space="preserve">                   Due April 3                              </w:t>
            </w:r>
            <w:r w:rsidR="00BE52E7">
              <w:rPr>
                <w:rFonts w:asciiTheme="minorHAnsi" w:hAnsiTheme="minorHAnsi"/>
                <w:bCs/>
                <w:iCs/>
                <w:sz w:val="24"/>
              </w:rPr>
              <w:t xml:space="preserve">            </w:t>
            </w:r>
            <w:r>
              <w:rPr>
                <w:rFonts w:asciiTheme="minorHAnsi" w:hAnsiTheme="minorHAnsi"/>
                <w:bCs/>
                <w:iCs/>
                <w:sz w:val="24"/>
              </w:rPr>
              <w:t xml:space="preserve"> </w:t>
            </w:r>
            <w:r w:rsidR="00BE52E7">
              <w:rPr>
                <w:rFonts w:asciiTheme="minorHAnsi" w:hAnsiTheme="minorHAnsi"/>
                <w:bCs/>
                <w:iCs/>
                <w:sz w:val="24"/>
              </w:rPr>
              <w:t xml:space="preserve">     </w:t>
            </w:r>
            <w:r>
              <w:rPr>
                <w:rFonts w:asciiTheme="minorHAnsi" w:hAnsiTheme="minorHAnsi"/>
                <w:bCs/>
                <w:iCs/>
                <w:sz w:val="24"/>
              </w:rPr>
              <w:t>1</w:t>
            </w:r>
            <w:r w:rsidR="00AA3062">
              <w:rPr>
                <w:rFonts w:asciiTheme="minorHAnsi" w:hAnsiTheme="minorHAnsi"/>
                <w:bCs/>
                <w:iCs/>
                <w:sz w:val="24"/>
              </w:rPr>
              <w:t>0</w:t>
            </w:r>
            <w:r>
              <w:rPr>
                <w:rFonts w:asciiTheme="minorHAnsi" w:hAnsiTheme="minorHAnsi"/>
                <w:bCs/>
                <w:iCs/>
                <w:sz w:val="24"/>
              </w:rPr>
              <w:t>% of Grade</w:t>
            </w:r>
          </w:p>
          <w:p w14:paraId="5A7CF73A" w14:textId="77777777" w:rsidR="009111FD" w:rsidRDefault="009111FD" w:rsidP="000E074D">
            <w:pPr>
              <w:rPr>
                <w:rFonts w:asciiTheme="minorHAnsi" w:hAnsiTheme="minorHAnsi"/>
                <w:bCs/>
                <w:iCs/>
                <w:sz w:val="24"/>
              </w:rPr>
            </w:pPr>
          </w:p>
          <w:p w14:paraId="07255CD7" w14:textId="1967560A" w:rsidR="009111FD" w:rsidRDefault="00E04747" w:rsidP="000E074D">
            <w:pPr>
              <w:rPr>
                <w:rFonts w:asciiTheme="minorHAnsi" w:hAnsiTheme="minorHAnsi"/>
                <w:bCs/>
                <w:iCs/>
                <w:sz w:val="24"/>
              </w:rPr>
            </w:pPr>
            <w:r>
              <w:rPr>
                <w:rFonts w:asciiTheme="minorHAnsi" w:hAnsiTheme="minorHAnsi"/>
                <w:b/>
                <w:bCs/>
                <w:iCs/>
                <w:sz w:val="24"/>
              </w:rPr>
              <w:t>Exams:</w:t>
            </w:r>
          </w:p>
          <w:p w14:paraId="2C5C6A4B" w14:textId="77777777" w:rsidR="00E04747" w:rsidRDefault="00E04747" w:rsidP="000E074D">
            <w:pPr>
              <w:rPr>
                <w:rFonts w:asciiTheme="minorHAnsi" w:hAnsiTheme="minorHAnsi"/>
                <w:bCs/>
                <w:iCs/>
                <w:sz w:val="24"/>
              </w:rPr>
            </w:pPr>
          </w:p>
          <w:p w14:paraId="70667C9C" w14:textId="7F30FB24" w:rsidR="00E04747" w:rsidRDefault="00BE52E7" w:rsidP="000E074D">
            <w:pPr>
              <w:rPr>
                <w:rFonts w:asciiTheme="minorHAnsi" w:hAnsiTheme="minorHAnsi"/>
                <w:bCs/>
                <w:iCs/>
                <w:sz w:val="24"/>
              </w:rPr>
            </w:pPr>
            <w:r>
              <w:rPr>
                <w:rFonts w:asciiTheme="minorHAnsi" w:hAnsiTheme="minorHAnsi"/>
                <w:bCs/>
                <w:iCs/>
                <w:sz w:val="24"/>
              </w:rPr>
              <w:t xml:space="preserve">Exams are an opportunity to express your knowledge of the key course concepts. Exams are based on readings, lectures, assignments and class discussion. The final exam is cumulative and will cover </w:t>
            </w:r>
            <w:r>
              <w:rPr>
                <w:rFonts w:asciiTheme="minorHAnsi" w:hAnsiTheme="minorHAnsi"/>
                <w:b/>
                <w:bCs/>
                <w:i/>
                <w:iCs/>
                <w:sz w:val="24"/>
              </w:rPr>
              <w:t>all</w:t>
            </w:r>
            <w:r>
              <w:rPr>
                <w:rFonts w:asciiTheme="minorHAnsi" w:hAnsiTheme="minorHAnsi"/>
                <w:bCs/>
                <w:iCs/>
                <w:sz w:val="24"/>
              </w:rPr>
              <w:t xml:space="preserve"> course material.</w:t>
            </w:r>
          </w:p>
          <w:p w14:paraId="151F8AFE" w14:textId="77777777" w:rsidR="00BE52E7" w:rsidRDefault="00BE52E7" w:rsidP="000E074D">
            <w:pPr>
              <w:rPr>
                <w:rFonts w:asciiTheme="minorHAnsi" w:hAnsiTheme="minorHAnsi"/>
                <w:bCs/>
                <w:iCs/>
                <w:sz w:val="24"/>
              </w:rPr>
            </w:pPr>
          </w:p>
          <w:p w14:paraId="3F6765BE" w14:textId="2A6CEAED" w:rsidR="009111FD" w:rsidRDefault="00BE52E7" w:rsidP="000E074D">
            <w:pPr>
              <w:rPr>
                <w:rFonts w:asciiTheme="minorHAnsi" w:hAnsiTheme="minorHAnsi"/>
                <w:bCs/>
                <w:iCs/>
                <w:sz w:val="24"/>
              </w:rPr>
            </w:pPr>
            <w:r w:rsidRPr="00B855A6">
              <w:rPr>
                <w:rFonts w:asciiTheme="minorHAnsi" w:hAnsiTheme="minorHAnsi"/>
                <w:bCs/>
                <w:iCs/>
                <w:sz w:val="24"/>
                <w:u w:val="single"/>
              </w:rPr>
              <w:t>Mid-Term Exam</w:t>
            </w:r>
            <w:r>
              <w:rPr>
                <w:rFonts w:asciiTheme="minorHAnsi" w:hAnsiTheme="minorHAnsi"/>
                <w:bCs/>
                <w:iCs/>
                <w:sz w:val="24"/>
              </w:rPr>
              <w:t xml:space="preserve">                        February 2                                                  20% of Grade</w:t>
            </w:r>
          </w:p>
          <w:p w14:paraId="1F1C23C6" w14:textId="60290BCA" w:rsidR="00BE52E7" w:rsidRDefault="00BE52E7" w:rsidP="000E074D">
            <w:pPr>
              <w:rPr>
                <w:rFonts w:asciiTheme="minorHAnsi" w:hAnsiTheme="minorHAnsi"/>
                <w:bCs/>
                <w:iCs/>
                <w:sz w:val="24"/>
              </w:rPr>
            </w:pPr>
            <w:r w:rsidRPr="00B855A6">
              <w:rPr>
                <w:rFonts w:asciiTheme="minorHAnsi" w:hAnsiTheme="minorHAnsi"/>
                <w:bCs/>
                <w:iCs/>
                <w:sz w:val="24"/>
                <w:u w:val="single"/>
              </w:rPr>
              <w:t>Final Exam</w:t>
            </w:r>
            <w:r>
              <w:rPr>
                <w:rFonts w:asciiTheme="minorHAnsi" w:hAnsiTheme="minorHAnsi"/>
                <w:bCs/>
                <w:iCs/>
                <w:sz w:val="24"/>
              </w:rPr>
              <w:t xml:space="preserve">                                  Between April 11-26                               30% of Grade</w:t>
            </w:r>
          </w:p>
          <w:p w14:paraId="74E8D6BD" w14:textId="353A7453" w:rsidR="00BE52E7" w:rsidRDefault="00BE52E7" w:rsidP="000E074D">
            <w:pPr>
              <w:rPr>
                <w:rFonts w:asciiTheme="minorHAnsi" w:hAnsiTheme="minorHAnsi"/>
                <w:bCs/>
                <w:iCs/>
                <w:sz w:val="24"/>
              </w:rPr>
            </w:pPr>
            <w:r>
              <w:rPr>
                <w:rFonts w:asciiTheme="minorHAnsi" w:hAnsiTheme="minorHAnsi"/>
                <w:bCs/>
                <w:iCs/>
                <w:sz w:val="24"/>
              </w:rPr>
              <w:t xml:space="preserve">                                                        (specific date to be determined)</w:t>
            </w:r>
          </w:p>
          <w:p w14:paraId="4746350B" w14:textId="77777777" w:rsidR="004D093D" w:rsidRDefault="004D093D" w:rsidP="000E074D">
            <w:pPr>
              <w:rPr>
                <w:rFonts w:asciiTheme="minorHAnsi" w:hAnsiTheme="minorHAnsi"/>
                <w:bCs/>
                <w:iCs/>
                <w:sz w:val="24"/>
              </w:rPr>
            </w:pPr>
          </w:p>
          <w:p w14:paraId="78BB25F8" w14:textId="77777777" w:rsidR="00B855A6" w:rsidRDefault="00B855A6" w:rsidP="000E074D">
            <w:pPr>
              <w:rPr>
                <w:rFonts w:asciiTheme="minorHAnsi" w:hAnsiTheme="minorHAnsi"/>
                <w:bCs/>
                <w:iCs/>
                <w:sz w:val="24"/>
              </w:rPr>
            </w:pPr>
          </w:p>
          <w:p w14:paraId="7712ED7D" w14:textId="6DBF5CBD" w:rsidR="007D1AC7" w:rsidRPr="00F519FD" w:rsidRDefault="000E074D" w:rsidP="00F519FD">
            <w:pPr>
              <w:rPr>
                <w:rFonts w:ascii="Cambria" w:hAnsi="Cambria"/>
                <w:sz w:val="24"/>
                <w:highlight w:val="yellow"/>
              </w:rPr>
            </w:pPr>
            <w:r w:rsidRPr="00693B67">
              <w:rPr>
                <w:rFonts w:ascii="Cambria" w:hAnsi="Cambria"/>
                <w:b/>
                <w:bCs/>
                <w:i/>
                <w:iCs/>
                <w:sz w:val="24"/>
              </w:rPr>
              <w:t>I reserve the right to use plagiarism detection software or other platforms to assess the integrity of student work.</w:t>
            </w:r>
            <w:r w:rsidR="00F519FD">
              <w:rPr>
                <w:rFonts w:ascii="Cambria" w:hAnsi="Cambria"/>
                <w:b/>
                <w:bCs/>
                <w:i/>
                <w:iCs/>
                <w:sz w:val="24"/>
              </w:rPr>
              <w:t xml:space="preserve">  </w:t>
            </w:r>
          </w:p>
        </w:tc>
      </w:tr>
      <w:tr w:rsidR="000E074D" w:rsidRPr="00612ECA" w14:paraId="40FBFD65" w14:textId="77777777" w:rsidTr="00D97F7C">
        <w:tc>
          <w:tcPr>
            <w:tcW w:w="9350" w:type="dxa"/>
            <w:gridSpan w:val="2"/>
            <w:shd w:val="clear" w:color="auto" w:fill="D9D9D9"/>
            <w:tcMar>
              <w:top w:w="29" w:type="dxa"/>
              <w:left w:w="144" w:type="dxa"/>
              <w:bottom w:w="29" w:type="dxa"/>
              <w:right w:w="144" w:type="dxa"/>
            </w:tcMar>
          </w:tcPr>
          <w:p w14:paraId="6B9EAA66" w14:textId="5F620386" w:rsidR="000A1179" w:rsidRPr="000A1179" w:rsidRDefault="00CC1F0B" w:rsidP="000A1179">
            <w:pPr>
              <w:rPr>
                <w:smallCaps/>
              </w:rPr>
            </w:pPr>
            <w:r w:rsidRPr="0081439E">
              <w:rPr>
                <w:b/>
                <w:smallCaps/>
                <w:sz w:val="28"/>
                <w:szCs w:val="28"/>
              </w:rPr>
              <w:lastRenderedPageBreak/>
              <w:t>Schedule at a Glance</w:t>
            </w:r>
          </w:p>
        </w:tc>
      </w:tr>
      <w:tr w:rsidR="000E074D" w:rsidRPr="00612ECA" w14:paraId="6F6A57A9" w14:textId="77777777" w:rsidTr="00D97F7C">
        <w:tc>
          <w:tcPr>
            <w:tcW w:w="9350" w:type="dxa"/>
            <w:gridSpan w:val="2"/>
            <w:shd w:val="clear" w:color="auto" w:fill="auto"/>
            <w:tcMar>
              <w:top w:w="29" w:type="dxa"/>
              <w:left w:w="144" w:type="dxa"/>
              <w:bottom w:w="29" w:type="dxa"/>
              <w:right w:w="144" w:type="dxa"/>
            </w:tcMar>
          </w:tcPr>
          <w:p w14:paraId="78521975" w14:textId="17B2985A" w:rsidR="002E7EF6" w:rsidRDefault="002E7EF6" w:rsidP="000E074D">
            <w:pPr>
              <w:rPr>
                <w:rFonts w:asciiTheme="minorHAnsi" w:hAnsiTheme="minorHAnsi"/>
                <w:bCs/>
                <w:iCs/>
                <w:sz w:val="24"/>
              </w:rPr>
            </w:pPr>
          </w:p>
          <w:p w14:paraId="605487BD" w14:textId="617EED2B" w:rsidR="00A36510" w:rsidRPr="00A36510" w:rsidRDefault="00A36510" w:rsidP="000E074D">
            <w:pPr>
              <w:rPr>
                <w:rFonts w:asciiTheme="minorHAnsi" w:hAnsiTheme="minorHAnsi"/>
                <w:smallCaps/>
                <w:sz w:val="24"/>
              </w:rPr>
            </w:pPr>
            <w:r>
              <w:rPr>
                <w:rFonts w:asciiTheme="minorHAnsi" w:hAnsiTheme="minorHAnsi"/>
                <w:bCs/>
                <w:iCs/>
                <w:sz w:val="24"/>
              </w:rPr>
              <w:t xml:space="preserve">This course is structured with two areas of focus. Each Monday class focuses primarily on </w:t>
            </w:r>
            <w:r w:rsidR="00320E2E">
              <w:rPr>
                <w:rFonts w:asciiTheme="minorHAnsi" w:hAnsiTheme="minorHAnsi"/>
                <w:bCs/>
                <w:iCs/>
                <w:sz w:val="24"/>
              </w:rPr>
              <w:t xml:space="preserve">lectures and readings from the </w:t>
            </w:r>
            <w:r>
              <w:rPr>
                <w:rFonts w:asciiTheme="minorHAnsi" w:hAnsiTheme="minorHAnsi"/>
                <w:bCs/>
                <w:iCs/>
                <w:sz w:val="24"/>
              </w:rPr>
              <w:t>Thompson (2020) text</w:t>
            </w:r>
            <w:r w:rsidR="00320E2E">
              <w:rPr>
                <w:rFonts w:asciiTheme="minorHAnsi" w:hAnsiTheme="minorHAnsi"/>
                <w:bCs/>
                <w:iCs/>
                <w:sz w:val="24"/>
              </w:rPr>
              <w:t>book chapters</w:t>
            </w:r>
            <w:r>
              <w:rPr>
                <w:rFonts w:asciiTheme="minorHAnsi" w:hAnsiTheme="minorHAnsi"/>
                <w:bCs/>
                <w:iCs/>
                <w:sz w:val="24"/>
              </w:rPr>
              <w:t xml:space="preserve">. Thursday classes focus on </w:t>
            </w:r>
            <w:r w:rsidR="00320E2E">
              <w:rPr>
                <w:rFonts w:asciiTheme="minorHAnsi" w:hAnsiTheme="minorHAnsi"/>
                <w:bCs/>
                <w:iCs/>
                <w:sz w:val="24"/>
              </w:rPr>
              <w:t xml:space="preserve">creative </w:t>
            </w:r>
            <w:r>
              <w:rPr>
                <w:rFonts w:asciiTheme="minorHAnsi" w:hAnsiTheme="minorHAnsi"/>
                <w:bCs/>
                <w:iCs/>
                <w:sz w:val="24"/>
              </w:rPr>
              <w:t>participatory activities</w:t>
            </w:r>
            <w:r w:rsidR="004C02F7">
              <w:rPr>
                <w:rFonts w:asciiTheme="minorHAnsi" w:hAnsiTheme="minorHAnsi"/>
                <w:bCs/>
                <w:iCs/>
                <w:sz w:val="24"/>
              </w:rPr>
              <w:t xml:space="preserve"> and reflection questions</w:t>
            </w:r>
            <w:r w:rsidR="00522B7E">
              <w:rPr>
                <w:rFonts w:asciiTheme="minorHAnsi" w:hAnsiTheme="minorHAnsi"/>
                <w:bCs/>
                <w:iCs/>
                <w:sz w:val="24"/>
              </w:rPr>
              <w:t xml:space="preserve"> designed to promote small-group discussion</w:t>
            </w:r>
            <w:r w:rsidR="00320E2E">
              <w:rPr>
                <w:rFonts w:asciiTheme="minorHAnsi" w:hAnsiTheme="minorHAnsi"/>
                <w:bCs/>
                <w:iCs/>
                <w:sz w:val="24"/>
              </w:rPr>
              <w:t>.</w:t>
            </w:r>
            <w:r w:rsidR="00522B7E">
              <w:rPr>
                <w:rFonts w:asciiTheme="minorHAnsi" w:hAnsiTheme="minorHAnsi"/>
                <w:bCs/>
                <w:iCs/>
                <w:sz w:val="24"/>
              </w:rPr>
              <w:t xml:space="preserve"> You are not expected to w</w:t>
            </w:r>
            <w:r w:rsidR="004C02F7">
              <w:rPr>
                <w:rFonts w:asciiTheme="minorHAnsi" w:hAnsiTheme="minorHAnsi"/>
                <w:bCs/>
                <w:iCs/>
                <w:sz w:val="24"/>
              </w:rPr>
              <w:t>rite responses to the questions; r</w:t>
            </w:r>
            <w:r w:rsidR="00522B7E">
              <w:rPr>
                <w:rFonts w:asciiTheme="minorHAnsi" w:hAnsiTheme="minorHAnsi"/>
                <w:bCs/>
                <w:iCs/>
                <w:sz w:val="24"/>
              </w:rPr>
              <w:t>ather, you are encouraged to keep a journal with your thoughts, questions, and comments to stimulate</w:t>
            </w:r>
            <w:r w:rsidR="004C02F7">
              <w:rPr>
                <w:rFonts w:asciiTheme="minorHAnsi" w:hAnsiTheme="minorHAnsi"/>
                <w:bCs/>
                <w:iCs/>
                <w:sz w:val="24"/>
              </w:rPr>
              <w:t xml:space="preserve"> class</w:t>
            </w:r>
            <w:r w:rsidR="00522B7E">
              <w:rPr>
                <w:rFonts w:asciiTheme="minorHAnsi" w:hAnsiTheme="minorHAnsi"/>
                <w:bCs/>
                <w:iCs/>
                <w:sz w:val="24"/>
              </w:rPr>
              <w:t xml:space="preserve"> discussion. In addition, g</w:t>
            </w:r>
            <w:r>
              <w:rPr>
                <w:rFonts w:asciiTheme="minorHAnsi" w:hAnsiTheme="minorHAnsi"/>
                <w:bCs/>
                <w:iCs/>
                <w:sz w:val="24"/>
              </w:rPr>
              <w:t xml:space="preserve">uest speakers may be integrated into classes </w:t>
            </w:r>
            <w:r w:rsidR="00522B7E">
              <w:rPr>
                <w:rFonts w:asciiTheme="minorHAnsi" w:hAnsiTheme="minorHAnsi"/>
                <w:bCs/>
                <w:iCs/>
                <w:sz w:val="24"/>
              </w:rPr>
              <w:t xml:space="preserve">depending on </w:t>
            </w:r>
            <w:r>
              <w:rPr>
                <w:rFonts w:asciiTheme="minorHAnsi" w:hAnsiTheme="minorHAnsi"/>
                <w:bCs/>
                <w:iCs/>
                <w:sz w:val="24"/>
              </w:rPr>
              <w:t xml:space="preserve">availability. </w:t>
            </w:r>
          </w:p>
          <w:p w14:paraId="79902CA8" w14:textId="77777777" w:rsidR="00A36510" w:rsidRPr="00A36510" w:rsidRDefault="00A36510" w:rsidP="000E074D">
            <w:pPr>
              <w:rPr>
                <w:rFonts w:asciiTheme="minorHAnsi" w:hAnsiTheme="minorHAnsi"/>
                <w:smallCaps/>
                <w:sz w:val="24"/>
              </w:rPr>
            </w:pPr>
          </w:p>
          <w:p w14:paraId="7252E418" w14:textId="7B6B27BE" w:rsidR="00DB452C" w:rsidRPr="000C1A83" w:rsidRDefault="00DB452C" w:rsidP="000E074D">
            <w:pPr>
              <w:rPr>
                <w:rFonts w:asciiTheme="minorHAnsi" w:hAnsiTheme="minorHAnsi"/>
                <w:smallCaps/>
                <w:sz w:val="24"/>
                <w:u w:val="single"/>
              </w:rPr>
            </w:pPr>
            <w:r w:rsidRPr="00DB452C">
              <w:rPr>
                <w:rFonts w:asciiTheme="minorHAnsi" w:hAnsiTheme="minorHAnsi"/>
                <w:smallCaps/>
                <w:sz w:val="24"/>
                <w:u w:val="single"/>
              </w:rPr>
              <w:t>WEEK</w:t>
            </w:r>
            <w:r>
              <w:rPr>
                <w:rFonts w:asciiTheme="minorHAnsi" w:hAnsiTheme="minorHAnsi"/>
                <w:smallCaps/>
                <w:sz w:val="24"/>
              </w:rPr>
              <w:t xml:space="preserve">     </w:t>
            </w:r>
            <w:r w:rsidRPr="000C1A83">
              <w:rPr>
                <w:rFonts w:asciiTheme="minorHAnsi" w:hAnsiTheme="minorHAnsi"/>
                <w:smallCaps/>
                <w:sz w:val="24"/>
                <w:u w:val="single"/>
              </w:rPr>
              <w:t>Topic; C</w:t>
            </w:r>
            <w:r w:rsidRPr="000C1A83">
              <w:rPr>
                <w:rFonts w:asciiTheme="minorHAnsi" w:hAnsiTheme="minorHAnsi"/>
                <w:bCs/>
                <w:iCs/>
                <w:sz w:val="24"/>
                <w:u w:val="single"/>
              </w:rPr>
              <w:t>hapter in text (Thompson)</w:t>
            </w:r>
            <w:r w:rsidR="000C1A83">
              <w:rPr>
                <w:rFonts w:asciiTheme="minorHAnsi" w:hAnsiTheme="minorHAnsi"/>
                <w:bCs/>
                <w:iCs/>
                <w:sz w:val="24"/>
                <w:u w:val="single"/>
              </w:rPr>
              <w:t xml:space="preserve">; </w:t>
            </w:r>
            <w:r w:rsidR="00AC4172">
              <w:rPr>
                <w:rFonts w:asciiTheme="minorHAnsi" w:hAnsiTheme="minorHAnsi"/>
                <w:bCs/>
                <w:iCs/>
                <w:sz w:val="24"/>
                <w:u w:val="single"/>
              </w:rPr>
              <w:t>Reflection q</w:t>
            </w:r>
            <w:r w:rsidR="000C1A83">
              <w:rPr>
                <w:rFonts w:asciiTheme="minorHAnsi" w:hAnsiTheme="minorHAnsi"/>
                <w:bCs/>
                <w:iCs/>
                <w:sz w:val="24"/>
                <w:u w:val="single"/>
              </w:rPr>
              <w:t>uestions</w:t>
            </w:r>
            <w:r w:rsidR="00AC4172">
              <w:rPr>
                <w:rFonts w:asciiTheme="minorHAnsi" w:hAnsiTheme="minorHAnsi"/>
                <w:bCs/>
                <w:iCs/>
                <w:sz w:val="24"/>
                <w:u w:val="single"/>
              </w:rPr>
              <w:t>; Additional reading</w:t>
            </w:r>
          </w:p>
          <w:p w14:paraId="4E2E17F3" w14:textId="6B92D570" w:rsidR="000E074D" w:rsidRDefault="004D093D" w:rsidP="000E074D">
            <w:pPr>
              <w:rPr>
                <w:rFonts w:asciiTheme="minorHAnsi" w:hAnsiTheme="minorHAnsi"/>
                <w:smallCaps/>
                <w:sz w:val="24"/>
              </w:rPr>
            </w:pPr>
            <w:r>
              <w:rPr>
                <w:rFonts w:asciiTheme="minorHAnsi" w:hAnsiTheme="minorHAnsi"/>
                <w:smallCaps/>
                <w:sz w:val="24"/>
              </w:rPr>
              <w:t xml:space="preserve">         </w:t>
            </w:r>
          </w:p>
          <w:p w14:paraId="62B9EE9F" w14:textId="46DA4C67" w:rsidR="004D093D" w:rsidRPr="00AC2097" w:rsidRDefault="004D093D" w:rsidP="004D093D">
            <w:pPr>
              <w:rPr>
                <w:rFonts w:asciiTheme="minorHAnsi" w:hAnsiTheme="minorHAnsi"/>
                <w:bCs/>
                <w:iCs/>
                <w:sz w:val="24"/>
              </w:rPr>
            </w:pPr>
            <w:r>
              <w:rPr>
                <w:rFonts w:asciiTheme="minorHAnsi" w:hAnsiTheme="minorHAnsi"/>
                <w:smallCaps/>
                <w:sz w:val="24"/>
              </w:rPr>
              <w:t xml:space="preserve">JAN 9       </w:t>
            </w:r>
            <w:r>
              <w:rPr>
                <w:rFonts w:asciiTheme="minorHAnsi" w:hAnsiTheme="minorHAnsi"/>
                <w:bCs/>
                <w:iCs/>
                <w:sz w:val="24"/>
              </w:rPr>
              <w:t>Introduction; History and politics of healthcare in Canada</w:t>
            </w:r>
            <w:r w:rsidR="00DB452C">
              <w:rPr>
                <w:rFonts w:asciiTheme="minorHAnsi" w:hAnsiTheme="minorHAnsi"/>
                <w:bCs/>
                <w:iCs/>
                <w:sz w:val="24"/>
              </w:rPr>
              <w:t xml:space="preserve"> (Chapter 1)</w:t>
            </w:r>
          </w:p>
          <w:p w14:paraId="1B594F9A" w14:textId="77777777" w:rsidR="000C1A83" w:rsidRDefault="004D093D" w:rsidP="000E074D">
            <w:pPr>
              <w:rPr>
                <w:rFonts w:asciiTheme="minorHAnsi" w:hAnsiTheme="minorHAnsi"/>
                <w:bCs/>
                <w:iCs/>
                <w:sz w:val="24"/>
              </w:rPr>
            </w:pPr>
            <w:r>
              <w:rPr>
                <w:rFonts w:asciiTheme="minorHAnsi" w:hAnsiTheme="minorHAnsi"/>
                <w:smallCaps/>
                <w:sz w:val="24"/>
              </w:rPr>
              <w:t>JAN 1</w:t>
            </w:r>
            <w:r w:rsidR="00A36510">
              <w:rPr>
                <w:rFonts w:asciiTheme="minorHAnsi" w:hAnsiTheme="minorHAnsi"/>
                <w:smallCaps/>
                <w:sz w:val="24"/>
              </w:rPr>
              <w:t>2</w:t>
            </w:r>
            <w:r w:rsidR="000C1A83">
              <w:rPr>
                <w:rFonts w:asciiTheme="minorHAnsi" w:hAnsiTheme="minorHAnsi"/>
                <w:smallCaps/>
                <w:sz w:val="24"/>
              </w:rPr>
              <w:t xml:space="preserve">    </w:t>
            </w:r>
            <w:r w:rsidR="000C1A83" w:rsidRPr="00566239">
              <w:rPr>
                <w:rFonts w:asciiTheme="minorHAnsi" w:hAnsiTheme="minorHAnsi"/>
                <w:bCs/>
                <w:iCs/>
                <w:sz w:val="24"/>
                <w:u w:val="single"/>
              </w:rPr>
              <w:t>Reflection Question</w:t>
            </w:r>
            <w:r w:rsidR="000C1A83">
              <w:rPr>
                <w:rFonts w:asciiTheme="minorHAnsi" w:hAnsiTheme="minorHAnsi"/>
                <w:bCs/>
                <w:iCs/>
                <w:sz w:val="24"/>
              </w:rPr>
              <w:t xml:space="preserve">: Review the criteria of the </w:t>
            </w:r>
            <w:r w:rsidR="000C1A83">
              <w:rPr>
                <w:rFonts w:asciiTheme="minorHAnsi" w:hAnsiTheme="minorHAnsi"/>
                <w:bCs/>
                <w:i/>
                <w:iCs/>
                <w:sz w:val="24"/>
              </w:rPr>
              <w:t>Canada Health Act</w:t>
            </w:r>
            <w:r w:rsidR="000C1A83">
              <w:rPr>
                <w:rFonts w:asciiTheme="minorHAnsi" w:hAnsiTheme="minorHAnsi"/>
                <w:bCs/>
                <w:iCs/>
                <w:sz w:val="24"/>
              </w:rPr>
              <w:t>. Which criteria</w:t>
            </w:r>
          </w:p>
          <w:p w14:paraId="326D8C85" w14:textId="42294682" w:rsidR="000C1A83" w:rsidRDefault="000C1A83" w:rsidP="000E074D">
            <w:pPr>
              <w:rPr>
                <w:rFonts w:asciiTheme="minorHAnsi" w:hAnsiTheme="minorHAnsi"/>
                <w:bCs/>
                <w:iCs/>
                <w:sz w:val="24"/>
              </w:rPr>
            </w:pPr>
            <w:r>
              <w:rPr>
                <w:rFonts w:asciiTheme="minorHAnsi" w:hAnsiTheme="minorHAnsi"/>
                <w:bCs/>
                <w:iCs/>
                <w:sz w:val="24"/>
              </w:rPr>
              <w:t xml:space="preserve">                mean the most to you? Do an Internet search for articles criticizing the  </w:t>
            </w:r>
          </w:p>
          <w:p w14:paraId="505E1BBF" w14:textId="6EC1FA04" w:rsidR="000C1A83" w:rsidRDefault="000C1A83" w:rsidP="000E074D">
            <w:pPr>
              <w:rPr>
                <w:rFonts w:asciiTheme="minorHAnsi" w:hAnsiTheme="minorHAnsi"/>
                <w:bCs/>
                <w:iCs/>
                <w:sz w:val="24"/>
              </w:rPr>
            </w:pPr>
            <w:r>
              <w:rPr>
                <w:rFonts w:asciiTheme="minorHAnsi" w:hAnsiTheme="minorHAnsi"/>
                <w:bCs/>
                <w:iCs/>
                <w:sz w:val="24"/>
              </w:rPr>
              <w:t xml:space="preserve">                principles and conditions of the </w:t>
            </w:r>
            <w:r>
              <w:rPr>
                <w:rFonts w:asciiTheme="minorHAnsi" w:hAnsiTheme="minorHAnsi"/>
                <w:bCs/>
                <w:i/>
                <w:iCs/>
                <w:sz w:val="24"/>
              </w:rPr>
              <w:t>Canada Health Act</w:t>
            </w:r>
            <w:r>
              <w:rPr>
                <w:rFonts w:asciiTheme="minorHAnsi" w:hAnsiTheme="minorHAnsi"/>
                <w:bCs/>
                <w:iCs/>
                <w:sz w:val="24"/>
              </w:rPr>
              <w:t xml:space="preserve"> as it now stands, and validate</w:t>
            </w:r>
          </w:p>
          <w:p w14:paraId="4482D31A" w14:textId="77777777" w:rsidR="000C1A83" w:rsidRDefault="000C1A83" w:rsidP="000E074D">
            <w:pPr>
              <w:rPr>
                <w:rFonts w:asciiTheme="minorHAnsi" w:hAnsiTheme="minorHAnsi"/>
                <w:bCs/>
                <w:iCs/>
                <w:sz w:val="24"/>
              </w:rPr>
            </w:pPr>
            <w:r>
              <w:rPr>
                <w:rFonts w:asciiTheme="minorHAnsi" w:hAnsiTheme="minorHAnsi"/>
                <w:bCs/>
                <w:iCs/>
                <w:sz w:val="24"/>
              </w:rPr>
              <w:t xml:space="preserve">                your opinion of its effectiveness in today’s society. Do you feel that the criteria</w:t>
            </w:r>
          </w:p>
          <w:p w14:paraId="47CC093C" w14:textId="370199B7" w:rsidR="004D093D" w:rsidRDefault="000C1A83" w:rsidP="000E074D">
            <w:pPr>
              <w:rPr>
                <w:rFonts w:asciiTheme="minorHAnsi" w:hAnsiTheme="minorHAnsi"/>
                <w:bCs/>
                <w:iCs/>
                <w:sz w:val="24"/>
              </w:rPr>
            </w:pPr>
            <w:r>
              <w:rPr>
                <w:rFonts w:asciiTheme="minorHAnsi" w:hAnsiTheme="minorHAnsi"/>
                <w:bCs/>
                <w:iCs/>
                <w:sz w:val="24"/>
              </w:rPr>
              <w:t xml:space="preserve">                meet the needs of Canadians today? Where do they fall short?    </w:t>
            </w:r>
          </w:p>
          <w:p w14:paraId="7B43DB6F" w14:textId="56C8D017" w:rsidR="004D093D" w:rsidRPr="00CC6ADD" w:rsidRDefault="00CC6ADD" w:rsidP="000E074D">
            <w:pPr>
              <w:rPr>
                <w:rFonts w:asciiTheme="minorHAnsi" w:hAnsiTheme="minorHAnsi"/>
                <w:b/>
                <w:smallCaps/>
                <w:sz w:val="24"/>
              </w:rPr>
            </w:pPr>
            <w:r>
              <w:rPr>
                <w:rFonts w:asciiTheme="minorHAnsi" w:hAnsiTheme="minorHAnsi"/>
                <w:smallCaps/>
                <w:sz w:val="24"/>
              </w:rPr>
              <w:t xml:space="preserve">                    </w:t>
            </w:r>
            <w:r>
              <w:rPr>
                <w:rFonts w:asciiTheme="minorHAnsi" w:hAnsiTheme="minorHAnsi"/>
                <w:bCs/>
                <w:iCs/>
                <w:sz w:val="24"/>
              </w:rPr>
              <w:t xml:space="preserve">   </w:t>
            </w:r>
          </w:p>
          <w:p w14:paraId="1F0C8F0E" w14:textId="758E818B" w:rsidR="004D093D" w:rsidRDefault="004D093D" w:rsidP="000E074D">
            <w:pPr>
              <w:rPr>
                <w:rFonts w:asciiTheme="minorHAnsi" w:hAnsiTheme="minorHAnsi"/>
                <w:smallCaps/>
                <w:sz w:val="24"/>
              </w:rPr>
            </w:pPr>
            <w:r>
              <w:rPr>
                <w:rFonts w:asciiTheme="minorHAnsi" w:hAnsiTheme="minorHAnsi"/>
                <w:smallCaps/>
                <w:sz w:val="24"/>
              </w:rPr>
              <w:t xml:space="preserve">JAN 16    </w:t>
            </w:r>
            <w:r>
              <w:rPr>
                <w:rFonts w:asciiTheme="minorHAnsi" w:hAnsiTheme="minorHAnsi"/>
                <w:bCs/>
                <w:iCs/>
                <w:sz w:val="24"/>
              </w:rPr>
              <w:t>The role of the federal government and public policy</w:t>
            </w:r>
            <w:r w:rsidR="00DB452C">
              <w:rPr>
                <w:rFonts w:asciiTheme="minorHAnsi" w:hAnsiTheme="minorHAnsi"/>
                <w:bCs/>
                <w:iCs/>
                <w:sz w:val="24"/>
              </w:rPr>
              <w:t xml:space="preserve"> (Ch</w:t>
            </w:r>
            <w:r w:rsidR="00804186">
              <w:rPr>
                <w:rFonts w:asciiTheme="minorHAnsi" w:hAnsiTheme="minorHAnsi"/>
                <w:bCs/>
                <w:iCs/>
                <w:sz w:val="24"/>
              </w:rPr>
              <w:t xml:space="preserve">. </w:t>
            </w:r>
            <w:r w:rsidR="00DB452C">
              <w:rPr>
                <w:rFonts w:asciiTheme="minorHAnsi" w:hAnsiTheme="minorHAnsi"/>
                <w:bCs/>
                <w:iCs/>
                <w:sz w:val="24"/>
              </w:rPr>
              <w:t>2)</w:t>
            </w:r>
          </w:p>
          <w:p w14:paraId="12043A88" w14:textId="5D2EFC21" w:rsidR="004D093D" w:rsidRDefault="004D093D" w:rsidP="000E074D">
            <w:pPr>
              <w:rPr>
                <w:rFonts w:asciiTheme="minorHAnsi" w:hAnsiTheme="minorHAnsi"/>
                <w:bCs/>
                <w:iCs/>
                <w:sz w:val="24"/>
              </w:rPr>
            </w:pPr>
            <w:r>
              <w:rPr>
                <w:rFonts w:asciiTheme="minorHAnsi" w:hAnsiTheme="minorHAnsi"/>
                <w:smallCaps/>
                <w:sz w:val="24"/>
              </w:rPr>
              <w:t>JAN 19</w:t>
            </w:r>
            <w:r w:rsidR="00EE68BA">
              <w:rPr>
                <w:rFonts w:asciiTheme="minorHAnsi" w:hAnsiTheme="minorHAnsi"/>
                <w:smallCaps/>
                <w:sz w:val="24"/>
              </w:rPr>
              <w:t xml:space="preserve">    </w:t>
            </w:r>
            <w:r w:rsidR="004977D8" w:rsidRPr="00566239">
              <w:rPr>
                <w:rFonts w:asciiTheme="minorHAnsi" w:hAnsiTheme="minorHAnsi"/>
                <w:bCs/>
                <w:iCs/>
                <w:sz w:val="24"/>
                <w:u w:val="single"/>
              </w:rPr>
              <w:t>Reflection</w:t>
            </w:r>
            <w:r w:rsidR="004977D8">
              <w:rPr>
                <w:rFonts w:asciiTheme="minorHAnsi" w:hAnsiTheme="minorHAnsi"/>
                <w:bCs/>
                <w:iCs/>
                <w:sz w:val="24"/>
              </w:rPr>
              <w:t>: Find the Canadian Minister of Health’s mandate letter on</w:t>
            </w:r>
          </w:p>
          <w:p w14:paraId="2AE8A261" w14:textId="3301D491" w:rsidR="004977D8" w:rsidRDefault="004977D8" w:rsidP="000E074D">
            <w:pPr>
              <w:rPr>
                <w:rFonts w:asciiTheme="minorHAnsi" w:hAnsiTheme="minorHAnsi"/>
                <w:bCs/>
                <w:iCs/>
                <w:sz w:val="24"/>
              </w:rPr>
            </w:pPr>
            <w:r>
              <w:rPr>
                <w:rFonts w:asciiTheme="minorHAnsi" w:hAnsiTheme="minorHAnsi"/>
                <w:bCs/>
                <w:iCs/>
                <w:sz w:val="24"/>
              </w:rPr>
              <w:t xml:space="preserve">                the Internet. What primary responsibilities has the Minister been requested to</w:t>
            </w:r>
          </w:p>
          <w:p w14:paraId="68448302" w14:textId="31A50FCA" w:rsidR="004977D8" w:rsidRDefault="004977D8" w:rsidP="000E074D">
            <w:pPr>
              <w:rPr>
                <w:rFonts w:asciiTheme="minorHAnsi" w:hAnsiTheme="minorHAnsi"/>
                <w:smallCaps/>
                <w:sz w:val="24"/>
              </w:rPr>
            </w:pPr>
            <w:r>
              <w:rPr>
                <w:rFonts w:asciiTheme="minorHAnsi" w:hAnsiTheme="minorHAnsi"/>
                <w:bCs/>
                <w:iCs/>
                <w:sz w:val="24"/>
              </w:rPr>
              <w:t xml:space="preserve">                deliver on? What is the mandate of the Canadian Minister for Seniors?</w:t>
            </w:r>
          </w:p>
          <w:p w14:paraId="73125042" w14:textId="62E33250" w:rsidR="004D093D" w:rsidRDefault="00257258" w:rsidP="000E074D">
            <w:pPr>
              <w:rPr>
                <w:rFonts w:asciiTheme="minorHAnsi" w:hAnsiTheme="minorHAnsi"/>
                <w:bCs/>
                <w:iCs/>
                <w:sz w:val="24"/>
              </w:rPr>
            </w:pPr>
            <w:r>
              <w:rPr>
                <w:rFonts w:asciiTheme="minorHAnsi" w:hAnsiTheme="minorHAnsi"/>
                <w:smallCaps/>
                <w:sz w:val="24"/>
              </w:rPr>
              <w:t xml:space="preserve">                    </w:t>
            </w:r>
            <w:r>
              <w:rPr>
                <w:rFonts w:asciiTheme="minorHAnsi" w:hAnsiTheme="minorHAnsi"/>
                <w:b/>
                <w:bCs/>
                <w:iCs/>
                <w:sz w:val="24"/>
              </w:rPr>
              <w:t>Reflection Paper #1 Due</w:t>
            </w:r>
          </w:p>
          <w:p w14:paraId="410E25B1" w14:textId="77777777" w:rsidR="00257258" w:rsidRPr="00257258" w:rsidRDefault="00257258" w:rsidP="000E074D">
            <w:pPr>
              <w:rPr>
                <w:rFonts w:asciiTheme="minorHAnsi" w:hAnsiTheme="minorHAnsi"/>
                <w:smallCaps/>
                <w:sz w:val="24"/>
              </w:rPr>
            </w:pPr>
          </w:p>
          <w:p w14:paraId="64ECEEA1" w14:textId="007C4ABE" w:rsidR="004D093D" w:rsidRDefault="004D093D" w:rsidP="000E074D">
            <w:pPr>
              <w:rPr>
                <w:rFonts w:asciiTheme="minorHAnsi" w:hAnsiTheme="minorHAnsi"/>
                <w:smallCaps/>
                <w:sz w:val="24"/>
              </w:rPr>
            </w:pPr>
            <w:r>
              <w:rPr>
                <w:rFonts w:asciiTheme="minorHAnsi" w:hAnsiTheme="minorHAnsi"/>
                <w:smallCaps/>
                <w:sz w:val="24"/>
              </w:rPr>
              <w:t xml:space="preserve">JAN 23    </w:t>
            </w:r>
            <w:r>
              <w:rPr>
                <w:rFonts w:asciiTheme="minorHAnsi" w:hAnsiTheme="minorHAnsi"/>
                <w:bCs/>
                <w:iCs/>
                <w:sz w:val="24"/>
              </w:rPr>
              <w:t>The role of provincial and territorial governments</w:t>
            </w:r>
            <w:r w:rsidR="00DB452C">
              <w:rPr>
                <w:rFonts w:asciiTheme="minorHAnsi" w:hAnsiTheme="minorHAnsi"/>
                <w:bCs/>
                <w:iCs/>
                <w:sz w:val="24"/>
              </w:rPr>
              <w:t xml:space="preserve"> (Ch</w:t>
            </w:r>
            <w:r w:rsidR="00804186">
              <w:rPr>
                <w:rFonts w:asciiTheme="minorHAnsi" w:hAnsiTheme="minorHAnsi"/>
                <w:bCs/>
                <w:iCs/>
                <w:sz w:val="24"/>
              </w:rPr>
              <w:t xml:space="preserve">. </w:t>
            </w:r>
            <w:r w:rsidR="00DB452C">
              <w:rPr>
                <w:rFonts w:asciiTheme="minorHAnsi" w:hAnsiTheme="minorHAnsi"/>
                <w:bCs/>
                <w:iCs/>
                <w:sz w:val="24"/>
              </w:rPr>
              <w:t>3)</w:t>
            </w:r>
          </w:p>
          <w:p w14:paraId="1C7FBD6E" w14:textId="7B622FE2" w:rsidR="004D093D" w:rsidRDefault="004D093D" w:rsidP="000E074D">
            <w:pPr>
              <w:rPr>
                <w:rFonts w:asciiTheme="minorHAnsi" w:hAnsiTheme="minorHAnsi"/>
                <w:bCs/>
                <w:iCs/>
                <w:sz w:val="24"/>
              </w:rPr>
            </w:pPr>
            <w:r>
              <w:rPr>
                <w:rFonts w:asciiTheme="minorHAnsi" w:hAnsiTheme="minorHAnsi"/>
                <w:smallCaps/>
                <w:sz w:val="24"/>
              </w:rPr>
              <w:t>JAN 26</w:t>
            </w:r>
            <w:r w:rsidR="00C216D2">
              <w:rPr>
                <w:rFonts w:asciiTheme="minorHAnsi" w:hAnsiTheme="minorHAnsi"/>
                <w:smallCaps/>
                <w:sz w:val="24"/>
              </w:rPr>
              <w:t xml:space="preserve">    </w:t>
            </w:r>
            <w:r w:rsidR="00C216D2" w:rsidRPr="00566239">
              <w:rPr>
                <w:rFonts w:asciiTheme="minorHAnsi" w:hAnsiTheme="minorHAnsi"/>
                <w:bCs/>
                <w:iCs/>
                <w:sz w:val="24"/>
                <w:u w:val="single"/>
              </w:rPr>
              <w:t>Reflection</w:t>
            </w:r>
            <w:r w:rsidR="00C216D2">
              <w:rPr>
                <w:rFonts w:asciiTheme="minorHAnsi" w:hAnsiTheme="minorHAnsi"/>
                <w:bCs/>
                <w:iCs/>
                <w:sz w:val="24"/>
              </w:rPr>
              <w:t>: Review the organizational structure of the Ministry or Department</w:t>
            </w:r>
          </w:p>
          <w:p w14:paraId="00D3DA3B" w14:textId="08C7A08F" w:rsidR="00C216D2" w:rsidRDefault="00C216D2" w:rsidP="000E074D">
            <w:pPr>
              <w:rPr>
                <w:rFonts w:asciiTheme="minorHAnsi" w:hAnsiTheme="minorHAnsi"/>
                <w:bCs/>
                <w:iCs/>
                <w:sz w:val="24"/>
              </w:rPr>
            </w:pPr>
            <w:r>
              <w:rPr>
                <w:rFonts w:asciiTheme="minorHAnsi" w:hAnsiTheme="minorHAnsi"/>
                <w:bCs/>
                <w:iCs/>
                <w:sz w:val="24"/>
              </w:rPr>
              <w:t xml:space="preserve">                of Health in your province or territory. If an organizational description is </w:t>
            </w:r>
          </w:p>
          <w:p w14:paraId="6D673822" w14:textId="0014930C" w:rsidR="00C216D2" w:rsidRPr="004D093D" w:rsidRDefault="00C216D2" w:rsidP="000E074D">
            <w:pPr>
              <w:rPr>
                <w:rFonts w:asciiTheme="minorHAnsi" w:hAnsiTheme="minorHAnsi"/>
                <w:smallCaps/>
                <w:sz w:val="24"/>
              </w:rPr>
            </w:pPr>
            <w:r>
              <w:rPr>
                <w:rFonts w:asciiTheme="minorHAnsi" w:hAnsiTheme="minorHAnsi"/>
                <w:bCs/>
                <w:iCs/>
                <w:sz w:val="24"/>
              </w:rPr>
              <w:t xml:space="preserve">                available, use it as a guide. Briefly explain the function of each of the elements.</w:t>
            </w:r>
          </w:p>
          <w:p w14:paraId="660C46C0" w14:textId="77777777" w:rsidR="00365DDE" w:rsidRPr="004D093D" w:rsidRDefault="00365DDE" w:rsidP="000E074D">
            <w:pPr>
              <w:rPr>
                <w:rFonts w:asciiTheme="minorHAnsi" w:hAnsiTheme="minorHAnsi"/>
                <w:smallCaps/>
                <w:sz w:val="24"/>
              </w:rPr>
            </w:pPr>
          </w:p>
          <w:p w14:paraId="5959B12C" w14:textId="056B2407" w:rsidR="000A1179" w:rsidRDefault="00DB452C" w:rsidP="000E074D">
            <w:pPr>
              <w:rPr>
                <w:rFonts w:asciiTheme="minorHAnsi" w:hAnsiTheme="minorHAnsi"/>
                <w:smallCaps/>
                <w:sz w:val="24"/>
              </w:rPr>
            </w:pPr>
            <w:r>
              <w:rPr>
                <w:rFonts w:asciiTheme="minorHAnsi" w:hAnsiTheme="minorHAnsi"/>
                <w:smallCaps/>
                <w:sz w:val="24"/>
              </w:rPr>
              <w:t xml:space="preserve">JAN 30     </w:t>
            </w:r>
            <w:r w:rsidR="00BD548D">
              <w:rPr>
                <w:rFonts w:asciiTheme="minorHAnsi" w:hAnsiTheme="minorHAnsi"/>
                <w:smallCaps/>
                <w:sz w:val="24"/>
              </w:rPr>
              <w:t>F</w:t>
            </w:r>
            <w:r w:rsidR="00BD548D">
              <w:rPr>
                <w:rFonts w:asciiTheme="minorHAnsi" w:hAnsiTheme="minorHAnsi"/>
                <w:bCs/>
                <w:iCs/>
                <w:sz w:val="24"/>
              </w:rPr>
              <w:t>iscal capacity and sustainability (Ch</w:t>
            </w:r>
            <w:r w:rsidR="00804186">
              <w:rPr>
                <w:rFonts w:asciiTheme="minorHAnsi" w:hAnsiTheme="minorHAnsi"/>
                <w:bCs/>
                <w:iCs/>
                <w:sz w:val="24"/>
              </w:rPr>
              <w:t xml:space="preserve">. </w:t>
            </w:r>
            <w:r w:rsidR="00BD548D">
              <w:rPr>
                <w:rFonts w:asciiTheme="minorHAnsi" w:hAnsiTheme="minorHAnsi"/>
                <w:bCs/>
                <w:iCs/>
                <w:sz w:val="24"/>
              </w:rPr>
              <w:t>4)</w:t>
            </w:r>
          </w:p>
          <w:p w14:paraId="3D86BA02" w14:textId="77777777" w:rsidR="00566239" w:rsidRDefault="00DB452C" w:rsidP="0056703E">
            <w:pPr>
              <w:rPr>
                <w:rFonts w:asciiTheme="minorHAnsi" w:hAnsiTheme="minorHAnsi"/>
                <w:bCs/>
                <w:iCs/>
                <w:sz w:val="24"/>
              </w:rPr>
            </w:pPr>
            <w:r>
              <w:rPr>
                <w:rFonts w:asciiTheme="minorHAnsi" w:hAnsiTheme="minorHAnsi"/>
                <w:smallCaps/>
                <w:sz w:val="24"/>
              </w:rPr>
              <w:t>FEB 2</w:t>
            </w:r>
            <w:r w:rsidR="00566239">
              <w:rPr>
                <w:rFonts w:asciiTheme="minorHAnsi" w:hAnsiTheme="minorHAnsi"/>
                <w:smallCaps/>
                <w:sz w:val="24"/>
              </w:rPr>
              <w:t xml:space="preserve">       </w:t>
            </w:r>
            <w:r w:rsidR="00566239" w:rsidRPr="00566239">
              <w:rPr>
                <w:rFonts w:asciiTheme="minorHAnsi" w:hAnsiTheme="minorHAnsi"/>
                <w:bCs/>
                <w:iCs/>
                <w:sz w:val="24"/>
                <w:u w:val="single"/>
              </w:rPr>
              <w:t>Reflection</w:t>
            </w:r>
            <w:r w:rsidR="00566239">
              <w:rPr>
                <w:rFonts w:asciiTheme="minorHAnsi" w:hAnsiTheme="minorHAnsi"/>
                <w:bCs/>
                <w:iCs/>
                <w:sz w:val="24"/>
              </w:rPr>
              <w:t xml:space="preserve">: Research the types of long-term accommodation available in your </w:t>
            </w:r>
          </w:p>
          <w:p w14:paraId="663AF705" w14:textId="77777777" w:rsidR="00566239" w:rsidRDefault="00566239" w:rsidP="0056703E">
            <w:pPr>
              <w:rPr>
                <w:rFonts w:asciiTheme="minorHAnsi" w:hAnsiTheme="minorHAnsi"/>
                <w:bCs/>
                <w:iCs/>
                <w:sz w:val="24"/>
              </w:rPr>
            </w:pPr>
            <w:r>
              <w:rPr>
                <w:rFonts w:asciiTheme="minorHAnsi" w:hAnsiTheme="minorHAnsi"/>
                <w:bCs/>
                <w:iCs/>
                <w:sz w:val="24"/>
              </w:rPr>
              <w:t xml:space="preserve">                 community. How many types of long-term care facilities are there? How does</w:t>
            </w:r>
          </w:p>
          <w:p w14:paraId="152CD2C0" w14:textId="77777777" w:rsidR="00566239" w:rsidRDefault="00566239" w:rsidP="0056703E">
            <w:pPr>
              <w:rPr>
                <w:rFonts w:asciiTheme="minorHAnsi" w:hAnsiTheme="minorHAnsi"/>
                <w:bCs/>
                <w:iCs/>
                <w:sz w:val="24"/>
              </w:rPr>
            </w:pPr>
            <w:r>
              <w:rPr>
                <w:rFonts w:asciiTheme="minorHAnsi" w:hAnsiTheme="minorHAnsi"/>
                <w:bCs/>
                <w:iCs/>
                <w:sz w:val="24"/>
              </w:rPr>
              <w:t xml:space="preserve">                 one access these services? How much does private, semiprivate, and standard</w:t>
            </w:r>
          </w:p>
          <w:p w14:paraId="3508F3E7" w14:textId="5858590E" w:rsidR="00566239" w:rsidRDefault="00566239" w:rsidP="0056703E">
            <w:pPr>
              <w:rPr>
                <w:rFonts w:asciiTheme="minorHAnsi" w:hAnsiTheme="minorHAnsi"/>
                <w:smallCaps/>
                <w:sz w:val="24"/>
              </w:rPr>
            </w:pPr>
            <w:r>
              <w:rPr>
                <w:rFonts w:asciiTheme="minorHAnsi" w:hAnsiTheme="minorHAnsi"/>
                <w:bCs/>
                <w:iCs/>
                <w:sz w:val="24"/>
              </w:rPr>
              <w:t xml:space="preserve">                 accommodation cost? How much does the client pay?  </w:t>
            </w:r>
            <w:r w:rsidR="0056703E">
              <w:rPr>
                <w:rFonts w:asciiTheme="minorHAnsi" w:hAnsiTheme="minorHAnsi"/>
                <w:smallCaps/>
                <w:sz w:val="24"/>
              </w:rPr>
              <w:t xml:space="preserve">     </w:t>
            </w:r>
          </w:p>
          <w:p w14:paraId="3D2A23F6" w14:textId="13E7FBED" w:rsidR="0056703E" w:rsidRDefault="00566239" w:rsidP="0056703E">
            <w:pPr>
              <w:rPr>
                <w:rFonts w:asciiTheme="minorHAnsi" w:hAnsiTheme="minorHAnsi"/>
                <w:bCs/>
                <w:iCs/>
                <w:sz w:val="24"/>
              </w:rPr>
            </w:pPr>
            <w:r>
              <w:rPr>
                <w:rFonts w:asciiTheme="minorHAnsi" w:hAnsiTheme="minorHAnsi"/>
                <w:smallCaps/>
                <w:sz w:val="24"/>
              </w:rPr>
              <w:t xml:space="preserve">                    </w:t>
            </w:r>
            <w:r w:rsidR="0056703E">
              <w:rPr>
                <w:rFonts w:asciiTheme="minorHAnsi" w:hAnsiTheme="minorHAnsi"/>
                <w:smallCaps/>
                <w:sz w:val="24"/>
              </w:rPr>
              <w:t xml:space="preserve"> </w:t>
            </w:r>
            <w:r w:rsidR="0056703E">
              <w:rPr>
                <w:rFonts w:asciiTheme="minorHAnsi" w:hAnsiTheme="minorHAnsi"/>
                <w:b/>
                <w:bCs/>
                <w:iCs/>
                <w:sz w:val="24"/>
              </w:rPr>
              <w:t>Mid-Term Exam</w:t>
            </w:r>
            <w:r w:rsidR="0056703E">
              <w:rPr>
                <w:rFonts w:asciiTheme="minorHAnsi" w:hAnsiTheme="minorHAnsi"/>
                <w:bCs/>
                <w:iCs/>
                <w:sz w:val="24"/>
              </w:rPr>
              <w:t xml:space="preserve"> </w:t>
            </w:r>
          </w:p>
          <w:p w14:paraId="78198E26" w14:textId="6EB51C3B" w:rsidR="00DB452C" w:rsidRPr="00566239" w:rsidRDefault="00566239" w:rsidP="000E074D">
            <w:pPr>
              <w:rPr>
                <w:rFonts w:asciiTheme="minorHAnsi" w:hAnsiTheme="minorHAnsi"/>
                <w:smallCaps/>
                <w:sz w:val="24"/>
              </w:rPr>
            </w:pPr>
            <w:r>
              <w:rPr>
                <w:rFonts w:asciiTheme="minorHAnsi" w:hAnsiTheme="minorHAnsi"/>
                <w:b/>
                <w:smallCaps/>
                <w:sz w:val="24"/>
              </w:rPr>
              <w:t xml:space="preserve">                     </w:t>
            </w:r>
          </w:p>
          <w:p w14:paraId="7417813B" w14:textId="543642E2" w:rsidR="00804186" w:rsidRDefault="00DB452C" w:rsidP="00804186">
            <w:pPr>
              <w:rPr>
                <w:rFonts w:asciiTheme="minorHAnsi" w:hAnsiTheme="minorHAnsi"/>
                <w:smallCaps/>
                <w:sz w:val="24"/>
              </w:rPr>
            </w:pPr>
            <w:r>
              <w:rPr>
                <w:rFonts w:asciiTheme="minorHAnsi" w:hAnsiTheme="minorHAnsi"/>
                <w:smallCaps/>
                <w:sz w:val="24"/>
              </w:rPr>
              <w:t>FEB 6</w:t>
            </w:r>
            <w:r w:rsidR="00804186">
              <w:rPr>
                <w:rFonts w:asciiTheme="minorHAnsi" w:hAnsiTheme="minorHAnsi"/>
                <w:smallCaps/>
                <w:sz w:val="24"/>
              </w:rPr>
              <w:t xml:space="preserve">       P</w:t>
            </w:r>
            <w:r w:rsidR="00804186">
              <w:rPr>
                <w:rFonts w:asciiTheme="minorHAnsi" w:hAnsiTheme="minorHAnsi"/>
                <w:bCs/>
                <w:iCs/>
                <w:sz w:val="24"/>
              </w:rPr>
              <w:t>ractitioners and workplace settings (Ch. 5)</w:t>
            </w:r>
          </w:p>
          <w:p w14:paraId="565EF864" w14:textId="107D05DD" w:rsidR="00DB452C" w:rsidRDefault="00DB452C" w:rsidP="000E074D">
            <w:pPr>
              <w:rPr>
                <w:rFonts w:asciiTheme="minorHAnsi" w:hAnsiTheme="minorHAnsi"/>
                <w:bCs/>
                <w:iCs/>
                <w:sz w:val="24"/>
              </w:rPr>
            </w:pPr>
            <w:r>
              <w:rPr>
                <w:rFonts w:asciiTheme="minorHAnsi" w:hAnsiTheme="minorHAnsi"/>
                <w:smallCaps/>
                <w:sz w:val="24"/>
              </w:rPr>
              <w:t>FEB 9</w:t>
            </w:r>
            <w:r w:rsidR="00AC4172">
              <w:rPr>
                <w:rFonts w:asciiTheme="minorHAnsi" w:hAnsiTheme="minorHAnsi"/>
                <w:smallCaps/>
                <w:sz w:val="24"/>
              </w:rPr>
              <w:t xml:space="preserve">       </w:t>
            </w:r>
            <w:r w:rsidR="00AC4172" w:rsidRPr="00566239">
              <w:rPr>
                <w:rFonts w:asciiTheme="minorHAnsi" w:hAnsiTheme="minorHAnsi"/>
                <w:bCs/>
                <w:iCs/>
                <w:sz w:val="24"/>
                <w:u w:val="single"/>
              </w:rPr>
              <w:t>Reflection</w:t>
            </w:r>
            <w:r w:rsidR="00AC4172">
              <w:rPr>
                <w:rFonts w:asciiTheme="minorHAnsi" w:hAnsiTheme="minorHAnsi"/>
                <w:bCs/>
                <w:iCs/>
                <w:sz w:val="24"/>
              </w:rPr>
              <w:t>: Identify three practitioners that work in acute care, long term care,</w:t>
            </w:r>
          </w:p>
          <w:p w14:paraId="2A68BEAC" w14:textId="77777777" w:rsidR="00AC4172" w:rsidRDefault="00AC4172" w:rsidP="000E074D">
            <w:pPr>
              <w:rPr>
                <w:rFonts w:asciiTheme="minorHAnsi" w:hAnsiTheme="minorHAnsi"/>
                <w:bCs/>
                <w:iCs/>
                <w:sz w:val="24"/>
              </w:rPr>
            </w:pPr>
            <w:r>
              <w:rPr>
                <w:rFonts w:asciiTheme="minorHAnsi" w:hAnsiTheme="minorHAnsi"/>
                <w:bCs/>
                <w:iCs/>
                <w:sz w:val="24"/>
              </w:rPr>
              <w:t xml:space="preserve">                 rehabilitation care, and home care. Summarize their scope of practice and the</w:t>
            </w:r>
          </w:p>
          <w:p w14:paraId="64FF6906" w14:textId="77777777" w:rsidR="00AC4172" w:rsidRDefault="00AC4172" w:rsidP="000E074D">
            <w:pPr>
              <w:rPr>
                <w:rFonts w:asciiTheme="minorHAnsi" w:hAnsiTheme="minorHAnsi"/>
                <w:bCs/>
                <w:iCs/>
                <w:sz w:val="24"/>
              </w:rPr>
            </w:pPr>
            <w:r>
              <w:rPr>
                <w:rFonts w:asciiTheme="minorHAnsi" w:hAnsiTheme="minorHAnsi"/>
                <w:bCs/>
                <w:iCs/>
                <w:sz w:val="24"/>
              </w:rPr>
              <w:t xml:space="preserve">                 services they offer to the public. Discuss how these three professions might </w:t>
            </w:r>
          </w:p>
          <w:p w14:paraId="67B19248" w14:textId="77777777" w:rsidR="00AC4172" w:rsidRDefault="00AC4172" w:rsidP="000E074D">
            <w:pPr>
              <w:rPr>
                <w:rFonts w:asciiTheme="minorHAnsi" w:hAnsiTheme="minorHAnsi"/>
                <w:bCs/>
                <w:iCs/>
                <w:sz w:val="24"/>
              </w:rPr>
            </w:pPr>
            <w:r>
              <w:rPr>
                <w:rFonts w:asciiTheme="minorHAnsi" w:hAnsiTheme="minorHAnsi"/>
                <w:bCs/>
                <w:iCs/>
                <w:sz w:val="24"/>
              </w:rPr>
              <w:t xml:space="preserve">                 work collaboratively to benefit a client. Summarize how your own choice of </w:t>
            </w:r>
          </w:p>
          <w:p w14:paraId="575446AF" w14:textId="2304ED02" w:rsidR="00AC4172" w:rsidRDefault="00AC4172" w:rsidP="000E074D">
            <w:pPr>
              <w:rPr>
                <w:rFonts w:asciiTheme="minorHAnsi" w:hAnsiTheme="minorHAnsi"/>
                <w:smallCaps/>
                <w:sz w:val="24"/>
              </w:rPr>
            </w:pPr>
            <w:r>
              <w:rPr>
                <w:rFonts w:asciiTheme="minorHAnsi" w:hAnsiTheme="minorHAnsi"/>
                <w:bCs/>
                <w:iCs/>
                <w:sz w:val="24"/>
              </w:rPr>
              <w:t xml:space="preserve">                 profession can work collaboratively with the professions chosen.          </w:t>
            </w:r>
          </w:p>
          <w:p w14:paraId="0BA90735" w14:textId="77777777" w:rsidR="00AC4172" w:rsidRDefault="00AC4172" w:rsidP="000E074D">
            <w:pPr>
              <w:rPr>
                <w:rFonts w:asciiTheme="minorHAnsi" w:hAnsiTheme="minorHAnsi"/>
                <w:smallCaps/>
                <w:sz w:val="24"/>
              </w:rPr>
            </w:pPr>
          </w:p>
          <w:p w14:paraId="00A78356" w14:textId="77777777" w:rsidR="002E7EF6" w:rsidRDefault="002E7EF6" w:rsidP="000E074D">
            <w:pPr>
              <w:rPr>
                <w:rFonts w:asciiTheme="minorHAnsi" w:hAnsiTheme="minorHAnsi"/>
                <w:smallCaps/>
                <w:sz w:val="24"/>
              </w:rPr>
            </w:pPr>
          </w:p>
          <w:p w14:paraId="35662806" w14:textId="77777777" w:rsidR="002E7EF6" w:rsidRDefault="002E7EF6" w:rsidP="000E074D">
            <w:pPr>
              <w:rPr>
                <w:rFonts w:asciiTheme="minorHAnsi" w:hAnsiTheme="minorHAnsi"/>
                <w:smallCaps/>
                <w:sz w:val="24"/>
              </w:rPr>
            </w:pPr>
          </w:p>
          <w:p w14:paraId="2B1A4759" w14:textId="77777777" w:rsidR="002E7EF6" w:rsidRDefault="002E7EF6" w:rsidP="000E074D">
            <w:pPr>
              <w:rPr>
                <w:rFonts w:asciiTheme="minorHAnsi" w:hAnsiTheme="minorHAnsi"/>
                <w:smallCaps/>
                <w:sz w:val="24"/>
              </w:rPr>
            </w:pPr>
          </w:p>
          <w:p w14:paraId="3482AAEF" w14:textId="77777777" w:rsidR="002E7EF6" w:rsidRDefault="002E7EF6" w:rsidP="002E7EF6">
            <w:pPr>
              <w:rPr>
                <w:rFonts w:asciiTheme="minorHAnsi" w:hAnsiTheme="minorHAnsi"/>
                <w:smallCaps/>
                <w:sz w:val="24"/>
                <w:u w:val="single"/>
              </w:rPr>
            </w:pPr>
          </w:p>
          <w:p w14:paraId="1BD77A7C" w14:textId="77777777" w:rsidR="002E7EF6" w:rsidRPr="000C1A83" w:rsidRDefault="002E7EF6" w:rsidP="002E7EF6">
            <w:pPr>
              <w:rPr>
                <w:rFonts w:asciiTheme="minorHAnsi" w:hAnsiTheme="minorHAnsi"/>
                <w:smallCaps/>
                <w:sz w:val="24"/>
                <w:u w:val="single"/>
              </w:rPr>
            </w:pPr>
            <w:r w:rsidRPr="00DB452C">
              <w:rPr>
                <w:rFonts w:asciiTheme="minorHAnsi" w:hAnsiTheme="minorHAnsi"/>
                <w:smallCaps/>
                <w:sz w:val="24"/>
                <w:u w:val="single"/>
              </w:rPr>
              <w:t>WEEK</w:t>
            </w:r>
            <w:r>
              <w:rPr>
                <w:rFonts w:asciiTheme="minorHAnsi" w:hAnsiTheme="minorHAnsi"/>
                <w:smallCaps/>
                <w:sz w:val="24"/>
              </w:rPr>
              <w:t xml:space="preserve">     </w:t>
            </w:r>
            <w:r w:rsidRPr="000C1A83">
              <w:rPr>
                <w:rFonts w:asciiTheme="minorHAnsi" w:hAnsiTheme="minorHAnsi"/>
                <w:smallCaps/>
                <w:sz w:val="24"/>
                <w:u w:val="single"/>
              </w:rPr>
              <w:t>Topic; C</w:t>
            </w:r>
            <w:r w:rsidRPr="000C1A83">
              <w:rPr>
                <w:rFonts w:asciiTheme="minorHAnsi" w:hAnsiTheme="minorHAnsi"/>
                <w:bCs/>
                <w:iCs/>
                <w:sz w:val="24"/>
                <w:u w:val="single"/>
              </w:rPr>
              <w:t>hapter in text (Thompson)</w:t>
            </w:r>
            <w:r>
              <w:rPr>
                <w:rFonts w:asciiTheme="minorHAnsi" w:hAnsiTheme="minorHAnsi"/>
                <w:bCs/>
                <w:iCs/>
                <w:sz w:val="24"/>
                <w:u w:val="single"/>
              </w:rPr>
              <w:t>; Reflection questions; Additional reading</w:t>
            </w:r>
          </w:p>
          <w:p w14:paraId="2A2FE61E" w14:textId="77777777" w:rsidR="002E7EF6" w:rsidRDefault="002E7EF6" w:rsidP="000E074D">
            <w:pPr>
              <w:rPr>
                <w:rFonts w:asciiTheme="minorHAnsi" w:hAnsiTheme="minorHAnsi"/>
                <w:smallCaps/>
                <w:sz w:val="24"/>
              </w:rPr>
            </w:pPr>
          </w:p>
          <w:p w14:paraId="6F71A19B" w14:textId="618099CF" w:rsidR="00804186" w:rsidRDefault="00DB452C" w:rsidP="00804186">
            <w:pPr>
              <w:rPr>
                <w:rFonts w:asciiTheme="minorHAnsi" w:hAnsiTheme="minorHAnsi"/>
                <w:smallCaps/>
                <w:sz w:val="24"/>
              </w:rPr>
            </w:pPr>
            <w:r>
              <w:rPr>
                <w:rFonts w:asciiTheme="minorHAnsi" w:hAnsiTheme="minorHAnsi"/>
                <w:smallCaps/>
                <w:sz w:val="24"/>
              </w:rPr>
              <w:t>FEB 13</w:t>
            </w:r>
            <w:r w:rsidR="00804186">
              <w:rPr>
                <w:rFonts w:asciiTheme="minorHAnsi" w:hAnsiTheme="minorHAnsi"/>
                <w:smallCaps/>
                <w:sz w:val="24"/>
              </w:rPr>
              <w:t xml:space="preserve">    </w:t>
            </w:r>
            <w:r w:rsidR="00804186">
              <w:rPr>
                <w:rFonts w:asciiTheme="minorHAnsi" w:hAnsiTheme="minorHAnsi"/>
                <w:bCs/>
                <w:iCs/>
                <w:sz w:val="24"/>
              </w:rPr>
              <w:t>Social determinants of health, population health, &amp; Canadians’ health (Ch. 6)</w:t>
            </w:r>
          </w:p>
          <w:p w14:paraId="1D8F2CA5" w14:textId="36E2DE9A" w:rsidR="00DB452C" w:rsidRDefault="00DB452C" w:rsidP="000E074D">
            <w:pPr>
              <w:rPr>
                <w:rFonts w:asciiTheme="minorHAnsi" w:hAnsiTheme="minorHAnsi"/>
                <w:bCs/>
                <w:iCs/>
                <w:sz w:val="24"/>
              </w:rPr>
            </w:pPr>
            <w:r>
              <w:rPr>
                <w:rFonts w:asciiTheme="minorHAnsi" w:hAnsiTheme="minorHAnsi"/>
                <w:smallCaps/>
                <w:sz w:val="24"/>
              </w:rPr>
              <w:t>FEB 16</w:t>
            </w:r>
            <w:r w:rsidR="002E7EF6">
              <w:rPr>
                <w:rFonts w:asciiTheme="minorHAnsi" w:hAnsiTheme="minorHAnsi"/>
                <w:smallCaps/>
                <w:sz w:val="24"/>
              </w:rPr>
              <w:t xml:space="preserve">    </w:t>
            </w:r>
            <w:r w:rsidR="002E7EF6" w:rsidRPr="002E7EF6">
              <w:rPr>
                <w:rFonts w:asciiTheme="minorHAnsi" w:hAnsiTheme="minorHAnsi"/>
                <w:bCs/>
                <w:iCs/>
                <w:sz w:val="24"/>
                <w:u w:val="single"/>
              </w:rPr>
              <w:t>Additional Reading</w:t>
            </w:r>
            <w:r w:rsidR="002E7EF6">
              <w:rPr>
                <w:rFonts w:asciiTheme="minorHAnsi" w:hAnsiTheme="minorHAnsi"/>
                <w:bCs/>
                <w:iCs/>
                <w:sz w:val="24"/>
              </w:rPr>
              <w:t>: Raphael &amp; Bryant (2015): Power, intersectionality and the</w:t>
            </w:r>
          </w:p>
          <w:p w14:paraId="38827D62" w14:textId="1954DF59" w:rsidR="002E7EF6" w:rsidRDefault="002E7EF6" w:rsidP="000E074D">
            <w:pPr>
              <w:rPr>
                <w:rFonts w:asciiTheme="minorHAnsi" w:hAnsiTheme="minorHAnsi"/>
                <w:bCs/>
                <w:iCs/>
                <w:sz w:val="24"/>
              </w:rPr>
            </w:pPr>
            <w:r>
              <w:rPr>
                <w:rFonts w:asciiTheme="minorHAnsi" w:hAnsiTheme="minorHAnsi"/>
                <w:bCs/>
                <w:iCs/>
                <w:sz w:val="24"/>
              </w:rPr>
              <w:t xml:space="preserve">                 life course: Identifying the political and economic structures of welfare states</w:t>
            </w:r>
          </w:p>
          <w:p w14:paraId="680918CB" w14:textId="126C2781" w:rsidR="002E7EF6" w:rsidRDefault="002E7EF6" w:rsidP="000E074D">
            <w:pPr>
              <w:rPr>
                <w:rFonts w:asciiTheme="minorHAnsi" w:hAnsiTheme="minorHAnsi"/>
                <w:bCs/>
                <w:iCs/>
                <w:sz w:val="24"/>
              </w:rPr>
            </w:pPr>
            <w:r>
              <w:rPr>
                <w:rFonts w:asciiTheme="minorHAnsi" w:hAnsiTheme="minorHAnsi"/>
                <w:bCs/>
                <w:iCs/>
                <w:sz w:val="24"/>
              </w:rPr>
              <w:t xml:space="preserve">                 that support or threaten health. </w:t>
            </w:r>
            <w:r>
              <w:rPr>
                <w:rFonts w:asciiTheme="minorHAnsi" w:hAnsiTheme="minorHAnsi"/>
                <w:bCs/>
                <w:i/>
                <w:iCs/>
                <w:sz w:val="24"/>
              </w:rPr>
              <w:t>Social Theory &amp; Health</w:t>
            </w:r>
            <w:r>
              <w:rPr>
                <w:rFonts w:asciiTheme="minorHAnsi" w:hAnsiTheme="minorHAnsi"/>
                <w:bCs/>
                <w:iCs/>
                <w:sz w:val="24"/>
              </w:rPr>
              <w:t xml:space="preserve">, </w:t>
            </w:r>
            <w:r>
              <w:rPr>
                <w:rFonts w:asciiTheme="minorHAnsi" w:hAnsiTheme="minorHAnsi"/>
                <w:bCs/>
                <w:i/>
                <w:iCs/>
                <w:sz w:val="24"/>
              </w:rPr>
              <w:t>13</w:t>
            </w:r>
            <w:r>
              <w:rPr>
                <w:rFonts w:asciiTheme="minorHAnsi" w:hAnsiTheme="minorHAnsi"/>
                <w:bCs/>
                <w:iCs/>
                <w:sz w:val="24"/>
              </w:rPr>
              <w:t>(3/4), 245-266.</w:t>
            </w:r>
          </w:p>
          <w:p w14:paraId="216FD37A" w14:textId="10D83D7D" w:rsidR="00C73A76" w:rsidRPr="00C73A76" w:rsidRDefault="00C73A76" w:rsidP="00C73A76">
            <w:pPr>
              <w:rPr>
                <w:rFonts w:asciiTheme="minorHAnsi" w:hAnsiTheme="minorHAnsi"/>
                <w:bCs/>
                <w:iCs/>
                <w:sz w:val="20"/>
                <w:szCs w:val="20"/>
                <w:lang w:val="en-CA"/>
              </w:rPr>
            </w:pPr>
            <w:r>
              <w:rPr>
                <w:rFonts w:asciiTheme="minorHAnsi" w:hAnsiTheme="minorHAnsi"/>
                <w:bCs/>
                <w:iCs/>
                <w:sz w:val="24"/>
              </w:rPr>
              <w:t xml:space="preserve">                 </w:t>
            </w:r>
            <w:hyperlink r:id="rId22" w:history="1">
              <w:r w:rsidRPr="003F2B16">
                <w:rPr>
                  <w:rStyle w:val="Hyperlink"/>
                  <w:rFonts w:asciiTheme="minorHAnsi" w:hAnsiTheme="minorHAnsi"/>
                  <w:bCs/>
                  <w:iCs/>
                  <w:sz w:val="20"/>
                  <w:szCs w:val="20"/>
                  <w:lang w:val="en-CA"/>
                </w:rPr>
                <w:t>https://link-springer-com.ezproxy.library.uvic.ca/content/pdf/10.1057/sth.2015.18.pdf</w:t>
              </w:r>
            </w:hyperlink>
          </w:p>
          <w:p w14:paraId="5A344326" w14:textId="63CD3D6E" w:rsidR="002E7EF6" w:rsidRDefault="001C4996" w:rsidP="000E074D">
            <w:pPr>
              <w:rPr>
                <w:rFonts w:asciiTheme="minorHAnsi" w:hAnsiTheme="minorHAnsi"/>
                <w:bCs/>
                <w:iCs/>
                <w:sz w:val="24"/>
              </w:rPr>
            </w:pPr>
            <w:r>
              <w:rPr>
                <w:rFonts w:asciiTheme="minorHAnsi" w:hAnsiTheme="minorHAnsi"/>
                <w:smallCaps/>
                <w:sz w:val="24"/>
              </w:rPr>
              <w:t xml:space="preserve">                     </w:t>
            </w:r>
            <w:r w:rsidRPr="00566239">
              <w:rPr>
                <w:rFonts w:asciiTheme="minorHAnsi" w:hAnsiTheme="minorHAnsi"/>
                <w:bCs/>
                <w:iCs/>
                <w:sz w:val="24"/>
                <w:u w:val="single"/>
              </w:rPr>
              <w:t>Reflection</w:t>
            </w:r>
            <w:r>
              <w:rPr>
                <w:rFonts w:asciiTheme="minorHAnsi" w:hAnsiTheme="minorHAnsi"/>
                <w:bCs/>
                <w:iCs/>
                <w:sz w:val="24"/>
              </w:rPr>
              <w:t>: Using information from the Population Health Approach website,</w:t>
            </w:r>
          </w:p>
          <w:p w14:paraId="78031E6C" w14:textId="77777777" w:rsidR="001C4996" w:rsidRDefault="001C4996" w:rsidP="000E074D">
            <w:pPr>
              <w:rPr>
                <w:rFonts w:asciiTheme="minorHAnsi" w:hAnsiTheme="minorHAnsi"/>
                <w:bCs/>
                <w:iCs/>
                <w:sz w:val="24"/>
              </w:rPr>
            </w:pPr>
            <w:r>
              <w:rPr>
                <w:rFonts w:asciiTheme="minorHAnsi" w:hAnsiTheme="minorHAnsi"/>
                <w:bCs/>
                <w:iCs/>
                <w:sz w:val="24"/>
              </w:rPr>
              <w:t xml:space="preserve">                 compare and contrast the concepts of population health and public health. </w:t>
            </w:r>
          </w:p>
          <w:p w14:paraId="354C9A9B" w14:textId="77777777" w:rsidR="001C4996" w:rsidRDefault="001C4996" w:rsidP="000E074D">
            <w:pPr>
              <w:rPr>
                <w:rFonts w:asciiTheme="minorHAnsi" w:hAnsiTheme="minorHAnsi"/>
                <w:bCs/>
                <w:iCs/>
                <w:sz w:val="24"/>
              </w:rPr>
            </w:pPr>
            <w:r>
              <w:rPr>
                <w:rFonts w:asciiTheme="minorHAnsi" w:hAnsiTheme="minorHAnsi"/>
                <w:bCs/>
                <w:iCs/>
                <w:sz w:val="24"/>
              </w:rPr>
              <w:t xml:space="preserve">                 Summarize what the two concepts mean to you and describe the public health</w:t>
            </w:r>
          </w:p>
          <w:p w14:paraId="3D687D61" w14:textId="77777777" w:rsidR="001C4996" w:rsidRDefault="001C4996" w:rsidP="000E074D">
            <w:pPr>
              <w:rPr>
                <w:rFonts w:asciiTheme="minorHAnsi" w:hAnsiTheme="minorHAnsi"/>
                <w:bCs/>
                <w:iCs/>
                <w:sz w:val="24"/>
              </w:rPr>
            </w:pPr>
            <w:r>
              <w:rPr>
                <w:rFonts w:asciiTheme="minorHAnsi" w:hAnsiTheme="minorHAnsi"/>
                <w:bCs/>
                <w:iCs/>
                <w:sz w:val="24"/>
              </w:rPr>
              <w:t xml:space="preserve">                 and population health initiatives you see within your own community. Where </w:t>
            </w:r>
          </w:p>
          <w:p w14:paraId="53BA9773" w14:textId="6644C1E3" w:rsidR="001C4996" w:rsidRPr="002E7EF6" w:rsidRDefault="001C4996" w:rsidP="000E074D">
            <w:pPr>
              <w:rPr>
                <w:rFonts w:asciiTheme="minorHAnsi" w:hAnsiTheme="minorHAnsi"/>
                <w:smallCaps/>
                <w:sz w:val="24"/>
              </w:rPr>
            </w:pPr>
            <w:r>
              <w:rPr>
                <w:rFonts w:asciiTheme="minorHAnsi" w:hAnsiTheme="minorHAnsi"/>
                <w:bCs/>
                <w:iCs/>
                <w:sz w:val="24"/>
              </w:rPr>
              <w:t xml:space="preserve">                 are they successful, where are they weak?  </w:t>
            </w:r>
          </w:p>
          <w:p w14:paraId="315EBE2E" w14:textId="7F87F9CC" w:rsidR="00DB452C" w:rsidRDefault="00DB452C" w:rsidP="000E074D">
            <w:pPr>
              <w:rPr>
                <w:rFonts w:asciiTheme="minorHAnsi" w:hAnsiTheme="minorHAnsi"/>
                <w:smallCaps/>
                <w:sz w:val="24"/>
              </w:rPr>
            </w:pPr>
          </w:p>
          <w:p w14:paraId="580E3CAD" w14:textId="453F2C7D" w:rsidR="00DB452C" w:rsidRPr="001C4996" w:rsidRDefault="00DB452C" w:rsidP="00DB452C">
            <w:pPr>
              <w:jc w:val="center"/>
              <w:rPr>
                <w:rFonts w:asciiTheme="minorHAnsi" w:hAnsiTheme="minorHAnsi"/>
                <w:b/>
                <w:smallCaps/>
                <w:sz w:val="24"/>
              </w:rPr>
            </w:pPr>
            <w:r w:rsidRPr="001C4996">
              <w:rPr>
                <w:rFonts w:asciiTheme="minorHAnsi" w:hAnsiTheme="minorHAnsi"/>
                <w:b/>
                <w:bCs/>
                <w:iCs/>
                <w:sz w:val="24"/>
              </w:rPr>
              <w:t>Reading Break: Feb. 20-24</w:t>
            </w:r>
          </w:p>
          <w:p w14:paraId="60EED467" w14:textId="35FF9A4D" w:rsidR="000A1179" w:rsidRPr="004D093D" w:rsidRDefault="000A1179" w:rsidP="000E074D">
            <w:pPr>
              <w:rPr>
                <w:rFonts w:asciiTheme="minorHAnsi" w:hAnsiTheme="minorHAnsi"/>
                <w:smallCaps/>
                <w:sz w:val="24"/>
              </w:rPr>
            </w:pPr>
          </w:p>
          <w:p w14:paraId="57DCC04C" w14:textId="1D93E728" w:rsidR="00804186" w:rsidRDefault="00DB452C" w:rsidP="00804186">
            <w:pPr>
              <w:rPr>
                <w:rFonts w:asciiTheme="minorHAnsi" w:hAnsiTheme="minorHAnsi"/>
                <w:smallCaps/>
                <w:sz w:val="24"/>
              </w:rPr>
            </w:pPr>
            <w:r>
              <w:rPr>
                <w:rFonts w:asciiTheme="minorHAnsi" w:hAnsiTheme="minorHAnsi"/>
                <w:smallCaps/>
                <w:sz w:val="24"/>
              </w:rPr>
              <w:t>FEB 27</w:t>
            </w:r>
            <w:r w:rsidR="00804186">
              <w:rPr>
                <w:rFonts w:asciiTheme="minorHAnsi" w:hAnsiTheme="minorHAnsi"/>
                <w:smallCaps/>
                <w:sz w:val="24"/>
              </w:rPr>
              <w:t xml:space="preserve">     </w:t>
            </w:r>
            <w:r w:rsidR="00804186">
              <w:rPr>
                <w:rFonts w:asciiTheme="minorHAnsi" w:hAnsiTheme="minorHAnsi"/>
                <w:bCs/>
                <w:iCs/>
                <w:sz w:val="24"/>
              </w:rPr>
              <w:t>Health, the individual and health promotion (Ch. 7)</w:t>
            </w:r>
          </w:p>
          <w:p w14:paraId="7B72998A" w14:textId="277C688C" w:rsidR="00DB452C" w:rsidRDefault="00DB452C" w:rsidP="000E074D">
            <w:pPr>
              <w:rPr>
                <w:rFonts w:asciiTheme="minorHAnsi" w:hAnsiTheme="minorHAnsi"/>
                <w:bCs/>
                <w:i/>
                <w:iCs/>
                <w:sz w:val="24"/>
              </w:rPr>
            </w:pPr>
            <w:r>
              <w:rPr>
                <w:rFonts w:asciiTheme="minorHAnsi" w:hAnsiTheme="minorHAnsi"/>
                <w:smallCaps/>
                <w:sz w:val="24"/>
              </w:rPr>
              <w:t>MAR 2</w:t>
            </w:r>
            <w:r w:rsidR="00995A58">
              <w:rPr>
                <w:rFonts w:asciiTheme="minorHAnsi" w:hAnsiTheme="minorHAnsi"/>
                <w:smallCaps/>
                <w:sz w:val="24"/>
              </w:rPr>
              <w:t xml:space="preserve">      </w:t>
            </w:r>
            <w:r w:rsidR="007D7B7C" w:rsidRPr="002E7EF6">
              <w:rPr>
                <w:rFonts w:asciiTheme="minorHAnsi" w:hAnsiTheme="minorHAnsi"/>
                <w:bCs/>
                <w:iCs/>
                <w:sz w:val="24"/>
                <w:u w:val="single"/>
              </w:rPr>
              <w:t>Additional Reading</w:t>
            </w:r>
            <w:r w:rsidR="007D7B7C">
              <w:rPr>
                <w:rFonts w:asciiTheme="minorHAnsi" w:hAnsiTheme="minorHAnsi"/>
                <w:bCs/>
                <w:iCs/>
                <w:sz w:val="24"/>
              </w:rPr>
              <w:t xml:space="preserve">: Fancourt &amp; Finn (2019). </w:t>
            </w:r>
            <w:r w:rsidR="007D7B7C">
              <w:rPr>
                <w:rFonts w:asciiTheme="minorHAnsi" w:hAnsiTheme="minorHAnsi"/>
                <w:bCs/>
                <w:i/>
                <w:iCs/>
                <w:sz w:val="24"/>
              </w:rPr>
              <w:t>What is the evidence on the role</w:t>
            </w:r>
          </w:p>
          <w:p w14:paraId="16341645" w14:textId="77777777" w:rsidR="007D7B7C" w:rsidRDefault="007D7B7C" w:rsidP="000E074D">
            <w:pPr>
              <w:rPr>
                <w:rFonts w:asciiTheme="minorHAnsi" w:hAnsiTheme="minorHAnsi"/>
                <w:bCs/>
                <w:iCs/>
                <w:sz w:val="24"/>
              </w:rPr>
            </w:pPr>
            <w:r>
              <w:rPr>
                <w:rFonts w:asciiTheme="minorHAnsi" w:hAnsiTheme="minorHAnsi"/>
                <w:bCs/>
                <w:i/>
                <w:iCs/>
                <w:sz w:val="24"/>
              </w:rPr>
              <w:t xml:space="preserve">                 of the arts in improving health and well-being? A coping review</w:t>
            </w:r>
            <w:r>
              <w:rPr>
                <w:rFonts w:asciiTheme="minorHAnsi" w:hAnsiTheme="minorHAnsi"/>
                <w:bCs/>
                <w:iCs/>
                <w:sz w:val="24"/>
              </w:rPr>
              <w:t>. Health Evidence</w:t>
            </w:r>
          </w:p>
          <w:p w14:paraId="4A2FC6CF" w14:textId="77777777" w:rsidR="007D7B7C" w:rsidRDefault="007D7B7C" w:rsidP="000E074D">
            <w:pPr>
              <w:rPr>
                <w:rFonts w:asciiTheme="minorHAnsi" w:hAnsiTheme="minorHAnsi"/>
                <w:bCs/>
                <w:iCs/>
                <w:sz w:val="24"/>
              </w:rPr>
            </w:pPr>
            <w:r>
              <w:rPr>
                <w:rFonts w:asciiTheme="minorHAnsi" w:hAnsiTheme="minorHAnsi"/>
                <w:bCs/>
                <w:iCs/>
                <w:sz w:val="24"/>
              </w:rPr>
              <w:t xml:space="preserve">                 Network Synthesis Report, No. 67, Copenhagen: World Health Organization.</w:t>
            </w:r>
          </w:p>
          <w:p w14:paraId="276CA41E" w14:textId="77777777" w:rsidR="007D7B7C" w:rsidRDefault="007D7B7C" w:rsidP="007D7B7C">
            <w:pPr>
              <w:rPr>
                <w:rFonts w:asciiTheme="minorHAnsi" w:hAnsiTheme="minorHAnsi"/>
                <w:bCs/>
                <w:iCs/>
                <w:sz w:val="20"/>
                <w:szCs w:val="20"/>
              </w:rPr>
            </w:pPr>
            <w:r>
              <w:rPr>
                <w:rFonts w:asciiTheme="minorHAnsi" w:hAnsiTheme="minorHAnsi"/>
                <w:bCs/>
                <w:iCs/>
                <w:sz w:val="24"/>
              </w:rPr>
              <w:t xml:space="preserve">                 </w:t>
            </w:r>
            <w:hyperlink r:id="rId23" w:history="1">
              <w:r w:rsidRPr="007D7B7C">
                <w:rPr>
                  <w:rStyle w:val="Hyperlink"/>
                  <w:rFonts w:asciiTheme="minorHAnsi" w:hAnsiTheme="minorHAnsi"/>
                  <w:bCs/>
                  <w:iCs/>
                  <w:sz w:val="20"/>
                  <w:szCs w:val="20"/>
                  <w:lang w:val="en-CA"/>
                </w:rPr>
                <w:t>9789289054553-eng.pdf</w:t>
              </w:r>
            </w:hyperlink>
          </w:p>
          <w:p w14:paraId="4198E1FE" w14:textId="154EECCE" w:rsidR="00321769" w:rsidRDefault="00321769" w:rsidP="007D7B7C">
            <w:pPr>
              <w:rPr>
                <w:rFonts w:asciiTheme="minorHAnsi" w:hAnsiTheme="minorHAnsi"/>
                <w:bCs/>
                <w:iCs/>
                <w:sz w:val="24"/>
              </w:rPr>
            </w:pPr>
            <w:r>
              <w:rPr>
                <w:rFonts w:asciiTheme="minorHAnsi" w:hAnsiTheme="minorHAnsi"/>
                <w:bCs/>
                <w:iCs/>
                <w:sz w:val="20"/>
                <w:szCs w:val="20"/>
              </w:rPr>
              <w:t xml:space="preserve">             </w:t>
            </w:r>
            <w:r>
              <w:rPr>
                <w:rFonts w:asciiTheme="minorHAnsi" w:hAnsiTheme="minorHAnsi"/>
                <w:bCs/>
                <w:iCs/>
                <w:sz w:val="24"/>
              </w:rPr>
              <w:t xml:space="preserve">      Critique: Clift (2020): </w:t>
            </w:r>
            <w:r>
              <w:rPr>
                <w:rFonts w:asciiTheme="minorHAnsi" w:hAnsiTheme="minorHAnsi"/>
                <w:bCs/>
                <w:i/>
                <w:iCs/>
                <w:sz w:val="24"/>
              </w:rPr>
              <w:t>Nordic Journal of Arts, Culture and Health</w:t>
            </w:r>
            <w:r>
              <w:rPr>
                <w:rFonts w:asciiTheme="minorHAnsi" w:hAnsiTheme="minorHAnsi"/>
                <w:bCs/>
                <w:iCs/>
                <w:sz w:val="24"/>
              </w:rPr>
              <w:t xml:space="preserve">, </w:t>
            </w:r>
            <w:r>
              <w:rPr>
                <w:rFonts w:asciiTheme="minorHAnsi" w:hAnsiTheme="minorHAnsi"/>
                <w:bCs/>
                <w:i/>
                <w:iCs/>
                <w:sz w:val="24"/>
              </w:rPr>
              <w:t>2</w:t>
            </w:r>
            <w:r>
              <w:rPr>
                <w:rFonts w:asciiTheme="minorHAnsi" w:hAnsiTheme="minorHAnsi"/>
                <w:bCs/>
                <w:iCs/>
                <w:sz w:val="24"/>
              </w:rPr>
              <w:t>(1), 77-83.</w:t>
            </w:r>
          </w:p>
          <w:p w14:paraId="3E9F168E" w14:textId="77777777" w:rsidR="00321769" w:rsidRPr="00321769" w:rsidRDefault="00321769" w:rsidP="00321769">
            <w:pPr>
              <w:rPr>
                <w:rFonts w:asciiTheme="minorHAnsi" w:hAnsiTheme="minorHAnsi"/>
                <w:bCs/>
                <w:iCs/>
                <w:sz w:val="20"/>
                <w:szCs w:val="20"/>
                <w:lang w:val="en-CA"/>
              </w:rPr>
            </w:pPr>
            <w:r>
              <w:rPr>
                <w:rFonts w:asciiTheme="minorHAnsi" w:hAnsiTheme="minorHAnsi"/>
                <w:bCs/>
                <w:iCs/>
                <w:sz w:val="24"/>
              </w:rPr>
              <w:t xml:space="preserve">                 </w:t>
            </w:r>
            <w:hyperlink r:id="rId24" w:history="1">
              <w:r w:rsidRPr="00321769">
                <w:rPr>
                  <w:rStyle w:val="Hyperlink"/>
                  <w:rFonts w:asciiTheme="minorHAnsi" w:hAnsiTheme="minorHAnsi"/>
                  <w:bCs/>
                  <w:iCs/>
                  <w:sz w:val="20"/>
                  <w:szCs w:val="20"/>
                  <w:lang w:val="en-CA"/>
                </w:rPr>
                <w:t>https://www.idunn.no/doi/epdf/10.18261/issn.2535-7913-2020-01-08</w:t>
              </w:r>
            </w:hyperlink>
          </w:p>
          <w:p w14:paraId="5812783B" w14:textId="77777777" w:rsidR="00C97720" w:rsidRDefault="00C97720" w:rsidP="000E074D">
            <w:pPr>
              <w:rPr>
                <w:rFonts w:asciiTheme="minorHAnsi" w:hAnsiTheme="minorHAnsi"/>
                <w:bCs/>
                <w:iCs/>
                <w:sz w:val="24"/>
              </w:rPr>
            </w:pPr>
            <w:r>
              <w:rPr>
                <w:rFonts w:asciiTheme="minorHAnsi" w:hAnsiTheme="minorHAnsi"/>
                <w:bCs/>
                <w:iCs/>
                <w:sz w:val="24"/>
              </w:rPr>
              <w:t xml:space="preserve">                 </w:t>
            </w:r>
            <w:r w:rsidRPr="00566239">
              <w:rPr>
                <w:rFonts w:asciiTheme="minorHAnsi" w:hAnsiTheme="minorHAnsi"/>
                <w:bCs/>
                <w:iCs/>
                <w:sz w:val="24"/>
                <w:u w:val="single"/>
              </w:rPr>
              <w:t>Reflection</w:t>
            </w:r>
            <w:r>
              <w:rPr>
                <w:rFonts w:asciiTheme="minorHAnsi" w:hAnsiTheme="minorHAnsi"/>
                <w:bCs/>
                <w:iCs/>
                <w:sz w:val="24"/>
              </w:rPr>
              <w:t>: Review the WHO Health Evidence Network Synthesis Report</w:t>
            </w:r>
          </w:p>
          <w:p w14:paraId="376250FB" w14:textId="77777777" w:rsidR="00C97720" w:rsidRDefault="00C97720" w:rsidP="000E074D">
            <w:pPr>
              <w:rPr>
                <w:rFonts w:asciiTheme="minorHAnsi" w:hAnsiTheme="minorHAnsi"/>
                <w:bCs/>
                <w:iCs/>
                <w:sz w:val="24"/>
              </w:rPr>
            </w:pPr>
            <w:r>
              <w:rPr>
                <w:rFonts w:asciiTheme="minorHAnsi" w:hAnsiTheme="minorHAnsi"/>
                <w:bCs/>
                <w:iCs/>
                <w:sz w:val="24"/>
              </w:rPr>
              <w:t xml:space="preserve">                 referenced above. Reflect on the findings. Prepare for small-group debates.</w:t>
            </w:r>
          </w:p>
          <w:p w14:paraId="4EEBA45D" w14:textId="77777777" w:rsidR="00C97720" w:rsidRDefault="00C97720" w:rsidP="000E074D">
            <w:pPr>
              <w:rPr>
                <w:rFonts w:asciiTheme="minorHAnsi" w:hAnsiTheme="minorHAnsi"/>
                <w:bCs/>
                <w:iCs/>
                <w:sz w:val="24"/>
              </w:rPr>
            </w:pPr>
            <w:r>
              <w:rPr>
                <w:rFonts w:asciiTheme="minorHAnsi" w:hAnsiTheme="minorHAnsi"/>
                <w:bCs/>
                <w:iCs/>
                <w:sz w:val="24"/>
              </w:rPr>
              <w:t xml:space="preserve">                 Argue for or against arts-in-health initiatives. If pro: How could these be </w:t>
            </w:r>
          </w:p>
          <w:p w14:paraId="398B4C43" w14:textId="6674003F" w:rsidR="00C97720" w:rsidRDefault="00C97720" w:rsidP="000E074D">
            <w:pPr>
              <w:rPr>
                <w:rFonts w:asciiTheme="minorHAnsi" w:hAnsiTheme="minorHAnsi"/>
                <w:bCs/>
                <w:iCs/>
                <w:sz w:val="24"/>
              </w:rPr>
            </w:pPr>
            <w:r>
              <w:rPr>
                <w:rFonts w:asciiTheme="minorHAnsi" w:hAnsiTheme="minorHAnsi"/>
                <w:bCs/>
                <w:iCs/>
                <w:sz w:val="24"/>
              </w:rPr>
              <w:t xml:space="preserve">                 </w:t>
            </w:r>
            <w:r w:rsidR="00813210">
              <w:rPr>
                <w:rFonts w:asciiTheme="minorHAnsi" w:hAnsiTheme="minorHAnsi"/>
                <w:bCs/>
                <w:iCs/>
                <w:sz w:val="24"/>
              </w:rPr>
              <w:t>i</w:t>
            </w:r>
            <w:r>
              <w:rPr>
                <w:rFonts w:asciiTheme="minorHAnsi" w:hAnsiTheme="minorHAnsi"/>
                <w:bCs/>
                <w:iCs/>
                <w:sz w:val="24"/>
              </w:rPr>
              <w:t xml:space="preserve">ntegrated </w:t>
            </w:r>
            <w:r w:rsidR="00813210">
              <w:rPr>
                <w:rFonts w:asciiTheme="minorHAnsi" w:hAnsiTheme="minorHAnsi"/>
                <w:bCs/>
                <w:iCs/>
                <w:sz w:val="24"/>
              </w:rPr>
              <w:t xml:space="preserve">into health care practices?  </w:t>
            </w:r>
          </w:p>
          <w:p w14:paraId="52B965A3" w14:textId="57EF72C5" w:rsidR="00DB452C" w:rsidRDefault="00C97720" w:rsidP="000E074D">
            <w:pPr>
              <w:rPr>
                <w:rFonts w:asciiTheme="minorHAnsi" w:hAnsiTheme="minorHAnsi"/>
                <w:bCs/>
                <w:iCs/>
                <w:sz w:val="24"/>
              </w:rPr>
            </w:pPr>
            <w:r>
              <w:rPr>
                <w:rFonts w:asciiTheme="minorHAnsi" w:hAnsiTheme="minorHAnsi"/>
                <w:bCs/>
                <w:iCs/>
                <w:sz w:val="24"/>
              </w:rPr>
              <w:t xml:space="preserve">               </w:t>
            </w:r>
            <w:r w:rsidR="00321769">
              <w:rPr>
                <w:rFonts w:asciiTheme="minorHAnsi" w:hAnsiTheme="minorHAnsi"/>
                <w:bCs/>
                <w:iCs/>
                <w:sz w:val="24"/>
              </w:rPr>
              <w:t xml:space="preserve">  </w:t>
            </w:r>
            <w:r>
              <w:rPr>
                <w:rFonts w:asciiTheme="minorHAnsi" w:hAnsiTheme="minorHAnsi"/>
                <w:bCs/>
                <w:iCs/>
                <w:sz w:val="24"/>
              </w:rPr>
              <w:t xml:space="preserve"> </w:t>
            </w:r>
          </w:p>
          <w:p w14:paraId="2CA71562" w14:textId="4DE9C15F" w:rsidR="00DB452C" w:rsidRDefault="00DB452C" w:rsidP="000E074D">
            <w:pPr>
              <w:rPr>
                <w:rFonts w:asciiTheme="minorHAnsi" w:hAnsiTheme="minorHAnsi"/>
                <w:smallCaps/>
                <w:sz w:val="24"/>
              </w:rPr>
            </w:pPr>
            <w:r>
              <w:rPr>
                <w:rFonts w:asciiTheme="minorHAnsi" w:hAnsiTheme="minorHAnsi"/>
                <w:smallCaps/>
                <w:sz w:val="24"/>
              </w:rPr>
              <w:t>MAR 6</w:t>
            </w:r>
            <w:r w:rsidR="00804186">
              <w:rPr>
                <w:rFonts w:asciiTheme="minorHAnsi" w:hAnsiTheme="minorHAnsi"/>
                <w:smallCaps/>
                <w:sz w:val="24"/>
              </w:rPr>
              <w:t xml:space="preserve">       </w:t>
            </w:r>
            <w:r w:rsidR="00804186">
              <w:rPr>
                <w:rFonts w:asciiTheme="minorHAnsi" w:hAnsiTheme="minorHAnsi"/>
                <w:bCs/>
                <w:iCs/>
                <w:sz w:val="24"/>
              </w:rPr>
              <w:t>The law and healthcare (Ch. 8)</w:t>
            </w:r>
          </w:p>
          <w:p w14:paraId="296F4EFE" w14:textId="120EE250" w:rsidR="00DB452C" w:rsidRDefault="00DB452C" w:rsidP="000E074D">
            <w:pPr>
              <w:rPr>
                <w:rFonts w:asciiTheme="minorHAnsi" w:hAnsiTheme="minorHAnsi"/>
                <w:bCs/>
                <w:iCs/>
                <w:sz w:val="24"/>
              </w:rPr>
            </w:pPr>
            <w:r>
              <w:rPr>
                <w:rFonts w:asciiTheme="minorHAnsi" w:hAnsiTheme="minorHAnsi"/>
                <w:smallCaps/>
                <w:sz w:val="24"/>
              </w:rPr>
              <w:t>MAR 9</w:t>
            </w:r>
            <w:r w:rsidR="00937205">
              <w:rPr>
                <w:rFonts w:asciiTheme="minorHAnsi" w:hAnsiTheme="minorHAnsi"/>
                <w:smallCaps/>
                <w:sz w:val="24"/>
              </w:rPr>
              <w:t xml:space="preserve">       </w:t>
            </w:r>
            <w:r w:rsidR="00937205" w:rsidRPr="00566239">
              <w:rPr>
                <w:rFonts w:asciiTheme="minorHAnsi" w:hAnsiTheme="minorHAnsi"/>
                <w:bCs/>
                <w:iCs/>
                <w:sz w:val="24"/>
                <w:u w:val="single"/>
              </w:rPr>
              <w:t>Reflection</w:t>
            </w:r>
            <w:r w:rsidR="00937205">
              <w:rPr>
                <w:rFonts w:asciiTheme="minorHAnsi" w:hAnsiTheme="minorHAnsi"/>
                <w:bCs/>
                <w:iCs/>
                <w:sz w:val="24"/>
              </w:rPr>
              <w:t xml:space="preserve">: Should the government or insurance companies offer financial </w:t>
            </w:r>
          </w:p>
          <w:p w14:paraId="3CCECB19" w14:textId="77777777" w:rsidR="00937205" w:rsidRDefault="00937205" w:rsidP="000E074D">
            <w:pPr>
              <w:rPr>
                <w:rFonts w:asciiTheme="minorHAnsi" w:hAnsiTheme="minorHAnsi"/>
                <w:bCs/>
                <w:iCs/>
                <w:sz w:val="24"/>
              </w:rPr>
            </w:pPr>
            <w:r>
              <w:rPr>
                <w:rFonts w:asciiTheme="minorHAnsi" w:hAnsiTheme="minorHAnsi"/>
                <w:bCs/>
                <w:iCs/>
                <w:sz w:val="24"/>
              </w:rPr>
              <w:t xml:space="preserve">                  incentives to promote healthy behaviours? Why? Do they work? Explore </w:t>
            </w:r>
          </w:p>
          <w:p w14:paraId="6CBFFCEB" w14:textId="77777777" w:rsidR="00937205" w:rsidRDefault="00937205" w:rsidP="000E074D">
            <w:pPr>
              <w:rPr>
                <w:rFonts w:asciiTheme="minorHAnsi" w:hAnsiTheme="minorHAnsi"/>
                <w:bCs/>
                <w:iCs/>
                <w:sz w:val="24"/>
              </w:rPr>
            </w:pPr>
            <w:r>
              <w:rPr>
                <w:rFonts w:asciiTheme="minorHAnsi" w:hAnsiTheme="minorHAnsi"/>
                <w:bCs/>
                <w:iCs/>
                <w:sz w:val="24"/>
              </w:rPr>
              <w:t xml:space="preserve">                  privacy legislation in your own jurisdiction, comparing it with the regulations</w:t>
            </w:r>
          </w:p>
          <w:p w14:paraId="776E9CD4" w14:textId="77777777" w:rsidR="00200C38" w:rsidRDefault="00937205" w:rsidP="000E074D">
            <w:pPr>
              <w:rPr>
                <w:rFonts w:asciiTheme="minorHAnsi" w:hAnsiTheme="minorHAnsi"/>
                <w:bCs/>
                <w:iCs/>
                <w:sz w:val="24"/>
              </w:rPr>
            </w:pPr>
            <w:r>
              <w:rPr>
                <w:rFonts w:asciiTheme="minorHAnsi" w:hAnsiTheme="minorHAnsi"/>
                <w:bCs/>
                <w:iCs/>
                <w:sz w:val="24"/>
              </w:rPr>
              <w:t xml:space="preserve">                  </w:t>
            </w:r>
            <w:r w:rsidR="00200C38">
              <w:rPr>
                <w:rFonts w:asciiTheme="minorHAnsi" w:hAnsiTheme="minorHAnsi"/>
                <w:bCs/>
                <w:iCs/>
                <w:sz w:val="24"/>
              </w:rPr>
              <w:t xml:space="preserve">in the Personal Information Protection and Electronic Documents ACT </w:t>
            </w:r>
          </w:p>
          <w:p w14:paraId="253E1760" w14:textId="77777777" w:rsidR="00200C38" w:rsidRDefault="00200C38" w:rsidP="000E074D">
            <w:pPr>
              <w:rPr>
                <w:rFonts w:asciiTheme="minorHAnsi" w:hAnsiTheme="minorHAnsi"/>
                <w:bCs/>
                <w:iCs/>
                <w:sz w:val="24"/>
              </w:rPr>
            </w:pPr>
            <w:r>
              <w:rPr>
                <w:rFonts w:asciiTheme="minorHAnsi" w:hAnsiTheme="minorHAnsi"/>
                <w:bCs/>
                <w:iCs/>
                <w:sz w:val="24"/>
              </w:rPr>
              <w:t xml:space="preserve">                  (PIPEDA). Summarize the responsibilities of the health information custodian</w:t>
            </w:r>
          </w:p>
          <w:p w14:paraId="6CA3BC50" w14:textId="65FCACBB" w:rsidR="00937205" w:rsidRDefault="00200C38" w:rsidP="000E074D">
            <w:pPr>
              <w:rPr>
                <w:rFonts w:asciiTheme="minorHAnsi" w:hAnsiTheme="minorHAnsi"/>
                <w:smallCaps/>
                <w:sz w:val="24"/>
              </w:rPr>
            </w:pPr>
            <w:r>
              <w:rPr>
                <w:rFonts w:asciiTheme="minorHAnsi" w:hAnsiTheme="minorHAnsi"/>
                <w:bCs/>
                <w:iCs/>
                <w:sz w:val="24"/>
              </w:rPr>
              <w:t xml:space="preserve">                  with respect to the acquisition, use, and storage of health information.</w:t>
            </w:r>
            <w:r w:rsidR="00937205">
              <w:rPr>
                <w:rFonts w:asciiTheme="minorHAnsi" w:hAnsiTheme="minorHAnsi"/>
                <w:bCs/>
                <w:iCs/>
                <w:sz w:val="24"/>
              </w:rPr>
              <w:t xml:space="preserve"> </w:t>
            </w:r>
          </w:p>
          <w:p w14:paraId="600CE0B7" w14:textId="5C227B7A" w:rsidR="00937205" w:rsidRDefault="00200C38" w:rsidP="000E074D">
            <w:pPr>
              <w:rPr>
                <w:rFonts w:asciiTheme="minorHAnsi" w:hAnsiTheme="minorHAnsi"/>
                <w:smallCaps/>
                <w:sz w:val="24"/>
              </w:rPr>
            </w:pPr>
            <w:r>
              <w:rPr>
                <w:rFonts w:asciiTheme="minorHAnsi" w:hAnsiTheme="minorHAnsi"/>
                <w:smallCaps/>
                <w:sz w:val="24"/>
              </w:rPr>
              <w:t xml:space="preserve"> </w:t>
            </w:r>
          </w:p>
          <w:p w14:paraId="240ECF96" w14:textId="42EB365F" w:rsidR="00804186" w:rsidRDefault="00DB452C" w:rsidP="00804186">
            <w:pPr>
              <w:rPr>
                <w:rFonts w:asciiTheme="minorHAnsi" w:hAnsiTheme="minorHAnsi"/>
                <w:smallCaps/>
                <w:sz w:val="24"/>
              </w:rPr>
            </w:pPr>
            <w:r>
              <w:rPr>
                <w:rFonts w:asciiTheme="minorHAnsi" w:hAnsiTheme="minorHAnsi"/>
                <w:smallCaps/>
                <w:sz w:val="24"/>
              </w:rPr>
              <w:t>MAR 13</w:t>
            </w:r>
            <w:r w:rsidR="00804186">
              <w:rPr>
                <w:rFonts w:asciiTheme="minorHAnsi" w:hAnsiTheme="minorHAnsi"/>
                <w:smallCaps/>
                <w:sz w:val="24"/>
              </w:rPr>
              <w:t xml:space="preserve">     </w:t>
            </w:r>
            <w:r w:rsidR="00804186">
              <w:rPr>
                <w:rFonts w:asciiTheme="minorHAnsi" w:hAnsiTheme="minorHAnsi"/>
                <w:bCs/>
                <w:iCs/>
                <w:sz w:val="24"/>
              </w:rPr>
              <w:t>Ethics and healthcare (Ch. 9)</w:t>
            </w:r>
          </w:p>
          <w:p w14:paraId="36127A7C" w14:textId="703C486C" w:rsidR="00DB452C" w:rsidRDefault="00DB452C" w:rsidP="000E074D">
            <w:pPr>
              <w:rPr>
                <w:rFonts w:asciiTheme="minorHAnsi" w:hAnsiTheme="minorHAnsi"/>
                <w:bCs/>
                <w:iCs/>
                <w:sz w:val="24"/>
              </w:rPr>
            </w:pPr>
            <w:r>
              <w:rPr>
                <w:rFonts w:asciiTheme="minorHAnsi" w:hAnsiTheme="minorHAnsi"/>
                <w:smallCaps/>
                <w:sz w:val="24"/>
              </w:rPr>
              <w:t>MAR 16</w:t>
            </w:r>
            <w:r w:rsidR="00C076BC">
              <w:rPr>
                <w:rFonts w:asciiTheme="minorHAnsi" w:hAnsiTheme="minorHAnsi"/>
                <w:smallCaps/>
                <w:sz w:val="24"/>
              </w:rPr>
              <w:t xml:space="preserve">     </w:t>
            </w:r>
            <w:r w:rsidR="00C076BC" w:rsidRPr="00566239">
              <w:rPr>
                <w:rFonts w:asciiTheme="minorHAnsi" w:hAnsiTheme="minorHAnsi"/>
                <w:bCs/>
                <w:iCs/>
                <w:sz w:val="24"/>
                <w:u w:val="single"/>
              </w:rPr>
              <w:t>Reflection</w:t>
            </w:r>
            <w:r w:rsidR="00C076BC">
              <w:rPr>
                <w:rFonts w:asciiTheme="minorHAnsi" w:hAnsiTheme="minorHAnsi"/>
                <w:bCs/>
                <w:iCs/>
                <w:sz w:val="24"/>
              </w:rPr>
              <w:t xml:space="preserve">: Review the eligibility criteria for Medical Assistance in Dying </w:t>
            </w:r>
          </w:p>
          <w:p w14:paraId="53B343CE" w14:textId="0323A955" w:rsidR="00C076BC" w:rsidRDefault="00C076BC" w:rsidP="000E074D">
            <w:pPr>
              <w:rPr>
                <w:rFonts w:asciiTheme="minorHAnsi" w:hAnsiTheme="minorHAnsi"/>
                <w:bCs/>
                <w:iCs/>
                <w:sz w:val="24"/>
              </w:rPr>
            </w:pPr>
            <w:r>
              <w:rPr>
                <w:rFonts w:asciiTheme="minorHAnsi" w:hAnsiTheme="minorHAnsi"/>
                <w:bCs/>
                <w:iCs/>
                <w:sz w:val="24"/>
              </w:rPr>
              <w:t xml:space="preserve">                   (MAID). Do you agree with the current eligibility criteria? If not, what changes</w:t>
            </w:r>
          </w:p>
          <w:p w14:paraId="0A23C4E0" w14:textId="43434A94" w:rsidR="00C076BC" w:rsidRDefault="00C076BC" w:rsidP="000E074D">
            <w:pPr>
              <w:rPr>
                <w:rFonts w:asciiTheme="minorHAnsi" w:hAnsiTheme="minorHAnsi"/>
                <w:smallCaps/>
                <w:sz w:val="24"/>
              </w:rPr>
            </w:pPr>
            <w:r>
              <w:rPr>
                <w:rFonts w:asciiTheme="minorHAnsi" w:hAnsiTheme="minorHAnsi"/>
                <w:bCs/>
                <w:iCs/>
                <w:sz w:val="24"/>
              </w:rPr>
              <w:t xml:space="preserve">                   would you make?</w:t>
            </w:r>
          </w:p>
          <w:p w14:paraId="26BA1346" w14:textId="0790F4C6" w:rsidR="00C076BC" w:rsidRPr="00C076BC" w:rsidRDefault="00C076BC" w:rsidP="000E074D">
            <w:pPr>
              <w:rPr>
                <w:rFonts w:asciiTheme="minorHAnsi" w:hAnsiTheme="minorHAnsi"/>
                <w:b/>
                <w:smallCaps/>
                <w:sz w:val="24"/>
              </w:rPr>
            </w:pPr>
            <w:r>
              <w:rPr>
                <w:rFonts w:asciiTheme="minorHAnsi" w:hAnsiTheme="minorHAnsi"/>
                <w:smallCaps/>
                <w:sz w:val="24"/>
              </w:rPr>
              <w:t xml:space="preserve">                        </w:t>
            </w:r>
            <w:r w:rsidRPr="00C076BC">
              <w:rPr>
                <w:rFonts w:asciiTheme="minorHAnsi" w:hAnsiTheme="minorHAnsi"/>
                <w:b/>
                <w:bCs/>
                <w:iCs/>
                <w:sz w:val="24"/>
              </w:rPr>
              <w:t>Research Paper Due</w:t>
            </w:r>
            <w:r w:rsidRPr="00C076BC">
              <w:rPr>
                <w:rFonts w:asciiTheme="minorHAnsi" w:hAnsiTheme="minorHAnsi"/>
                <w:b/>
                <w:smallCaps/>
                <w:sz w:val="24"/>
              </w:rPr>
              <w:t xml:space="preserve">        </w:t>
            </w:r>
          </w:p>
          <w:p w14:paraId="4B82294A" w14:textId="77777777" w:rsidR="00C076BC" w:rsidRDefault="00C076BC" w:rsidP="000E074D">
            <w:pPr>
              <w:rPr>
                <w:rFonts w:asciiTheme="minorHAnsi" w:hAnsiTheme="minorHAnsi"/>
                <w:smallCaps/>
                <w:sz w:val="24"/>
              </w:rPr>
            </w:pPr>
          </w:p>
          <w:p w14:paraId="7612591C" w14:textId="3A6E381A" w:rsidR="00DB452C" w:rsidRDefault="00DB452C" w:rsidP="000E074D">
            <w:pPr>
              <w:rPr>
                <w:rFonts w:asciiTheme="minorHAnsi" w:hAnsiTheme="minorHAnsi"/>
                <w:smallCaps/>
                <w:sz w:val="24"/>
              </w:rPr>
            </w:pPr>
            <w:r>
              <w:rPr>
                <w:rFonts w:asciiTheme="minorHAnsi" w:hAnsiTheme="minorHAnsi"/>
                <w:smallCaps/>
                <w:sz w:val="24"/>
              </w:rPr>
              <w:t>MAR 20</w:t>
            </w:r>
            <w:r w:rsidR="00804186">
              <w:rPr>
                <w:rFonts w:asciiTheme="minorHAnsi" w:hAnsiTheme="minorHAnsi"/>
                <w:smallCaps/>
                <w:sz w:val="24"/>
              </w:rPr>
              <w:t xml:space="preserve">     </w:t>
            </w:r>
            <w:r w:rsidR="00F32A00">
              <w:rPr>
                <w:rFonts w:asciiTheme="minorHAnsi" w:hAnsiTheme="minorHAnsi"/>
                <w:bCs/>
                <w:iCs/>
                <w:sz w:val="24"/>
              </w:rPr>
              <w:t xml:space="preserve">Indigenous health and </w:t>
            </w:r>
            <w:r w:rsidR="00804186">
              <w:rPr>
                <w:rFonts w:asciiTheme="minorHAnsi" w:hAnsiTheme="minorHAnsi"/>
                <w:bCs/>
                <w:iCs/>
                <w:sz w:val="24"/>
              </w:rPr>
              <w:t>healthcare</w:t>
            </w:r>
            <w:r w:rsidR="00F32A00">
              <w:rPr>
                <w:rFonts w:asciiTheme="minorHAnsi" w:hAnsiTheme="minorHAnsi"/>
                <w:bCs/>
                <w:iCs/>
                <w:sz w:val="24"/>
              </w:rPr>
              <w:t xml:space="preserve"> (Ch. 10, pp. 293-299)</w:t>
            </w:r>
            <w:r w:rsidR="0089358D">
              <w:rPr>
                <w:rFonts w:asciiTheme="minorHAnsi" w:hAnsiTheme="minorHAnsi"/>
                <w:bCs/>
                <w:iCs/>
                <w:sz w:val="24"/>
              </w:rPr>
              <w:t xml:space="preserve"> </w:t>
            </w:r>
          </w:p>
          <w:p w14:paraId="487291C7" w14:textId="77777777" w:rsidR="0058513E" w:rsidRDefault="00DB452C" w:rsidP="000E074D">
            <w:pPr>
              <w:rPr>
                <w:rFonts w:asciiTheme="minorHAnsi" w:hAnsiTheme="minorHAnsi"/>
                <w:bCs/>
                <w:iCs/>
                <w:sz w:val="24"/>
              </w:rPr>
            </w:pPr>
            <w:r>
              <w:rPr>
                <w:rFonts w:asciiTheme="minorHAnsi" w:hAnsiTheme="minorHAnsi"/>
                <w:smallCaps/>
                <w:sz w:val="24"/>
              </w:rPr>
              <w:t>MAR 23</w:t>
            </w:r>
            <w:r w:rsidR="00F32A00">
              <w:rPr>
                <w:rFonts w:asciiTheme="minorHAnsi" w:hAnsiTheme="minorHAnsi"/>
                <w:smallCaps/>
                <w:sz w:val="24"/>
              </w:rPr>
              <w:t xml:space="preserve">     </w:t>
            </w:r>
            <w:r w:rsidR="00F32A00" w:rsidRPr="00566239">
              <w:rPr>
                <w:rFonts w:asciiTheme="minorHAnsi" w:hAnsiTheme="minorHAnsi"/>
                <w:bCs/>
                <w:iCs/>
                <w:sz w:val="24"/>
                <w:u w:val="single"/>
              </w:rPr>
              <w:t>Reflection</w:t>
            </w:r>
            <w:r w:rsidR="00F32A00">
              <w:rPr>
                <w:rFonts w:asciiTheme="minorHAnsi" w:hAnsiTheme="minorHAnsi"/>
                <w:bCs/>
                <w:iCs/>
                <w:sz w:val="24"/>
              </w:rPr>
              <w:t xml:space="preserve">: </w:t>
            </w:r>
            <w:r w:rsidR="0058513E">
              <w:rPr>
                <w:rFonts w:asciiTheme="minorHAnsi" w:hAnsiTheme="minorHAnsi"/>
                <w:bCs/>
                <w:iCs/>
                <w:sz w:val="24"/>
              </w:rPr>
              <w:t xml:space="preserve">If you were a provincial or territorial minister of health, what </w:t>
            </w:r>
          </w:p>
          <w:p w14:paraId="3D9830C9" w14:textId="77777777" w:rsidR="0058513E" w:rsidRDefault="0058513E" w:rsidP="000E074D">
            <w:pPr>
              <w:rPr>
                <w:rFonts w:asciiTheme="minorHAnsi" w:hAnsiTheme="minorHAnsi"/>
                <w:bCs/>
                <w:iCs/>
                <w:sz w:val="24"/>
              </w:rPr>
            </w:pPr>
            <w:r>
              <w:rPr>
                <w:rFonts w:asciiTheme="minorHAnsi" w:hAnsiTheme="minorHAnsi"/>
                <w:bCs/>
                <w:iCs/>
                <w:sz w:val="24"/>
              </w:rPr>
              <w:t xml:space="preserve">                   strategies, policies and practices would you put in place to improve the health</w:t>
            </w:r>
          </w:p>
          <w:p w14:paraId="50E86BA3" w14:textId="7B762884" w:rsidR="00DB452C" w:rsidRDefault="0058513E" w:rsidP="000E074D">
            <w:pPr>
              <w:rPr>
                <w:rFonts w:asciiTheme="minorHAnsi" w:hAnsiTheme="minorHAnsi"/>
                <w:smallCaps/>
                <w:sz w:val="24"/>
              </w:rPr>
            </w:pPr>
            <w:r>
              <w:rPr>
                <w:rFonts w:asciiTheme="minorHAnsi" w:hAnsiTheme="minorHAnsi"/>
                <w:bCs/>
                <w:iCs/>
                <w:sz w:val="24"/>
              </w:rPr>
              <w:t xml:space="preserve">                   of the Indigenous population in your jurisdiction? </w:t>
            </w:r>
            <w:r w:rsidR="00F32A00">
              <w:rPr>
                <w:rFonts w:asciiTheme="minorHAnsi" w:hAnsiTheme="minorHAnsi"/>
                <w:smallCaps/>
                <w:sz w:val="24"/>
              </w:rPr>
              <w:t xml:space="preserve">    </w:t>
            </w:r>
          </w:p>
          <w:p w14:paraId="316B0707" w14:textId="77777777" w:rsidR="00F32A00" w:rsidRDefault="00F32A00" w:rsidP="000E074D">
            <w:pPr>
              <w:rPr>
                <w:rFonts w:asciiTheme="minorHAnsi" w:hAnsiTheme="minorHAnsi"/>
                <w:smallCaps/>
                <w:sz w:val="24"/>
              </w:rPr>
            </w:pPr>
          </w:p>
          <w:p w14:paraId="71F95941" w14:textId="77777777" w:rsidR="00F32A00" w:rsidRDefault="00F32A00" w:rsidP="000E074D">
            <w:pPr>
              <w:rPr>
                <w:rFonts w:asciiTheme="minorHAnsi" w:hAnsiTheme="minorHAnsi"/>
                <w:smallCaps/>
                <w:sz w:val="24"/>
              </w:rPr>
            </w:pPr>
          </w:p>
          <w:p w14:paraId="28865F13" w14:textId="77777777" w:rsidR="00206ED5" w:rsidRDefault="00206ED5" w:rsidP="00206ED5">
            <w:pPr>
              <w:rPr>
                <w:rFonts w:asciiTheme="minorHAnsi" w:hAnsiTheme="minorHAnsi"/>
                <w:smallCaps/>
                <w:sz w:val="24"/>
                <w:u w:val="single"/>
              </w:rPr>
            </w:pPr>
          </w:p>
          <w:p w14:paraId="340114C3" w14:textId="77777777" w:rsidR="00206ED5" w:rsidRPr="000C1A83" w:rsidRDefault="00206ED5" w:rsidP="00206ED5">
            <w:pPr>
              <w:rPr>
                <w:rFonts w:asciiTheme="minorHAnsi" w:hAnsiTheme="minorHAnsi"/>
                <w:smallCaps/>
                <w:sz w:val="24"/>
                <w:u w:val="single"/>
              </w:rPr>
            </w:pPr>
            <w:r w:rsidRPr="00DB452C">
              <w:rPr>
                <w:rFonts w:asciiTheme="minorHAnsi" w:hAnsiTheme="minorHAnsi"/>
                <w:smallCaps/>
                <w:sz w:val="24"/>
                <w:u w:val="single"/>
              </w:rPr>
              <w:t>WEEK</w:t>
            </w:r>
            <w:r>
              <w:rPr>
                <w:rFonts w:asciiTheme="minorHAnsi" w:hAnsiTheme="minorHAnsi"/>
                <w:smallCaps/>
                <w:sz w:val="24"/>
              </w:rPr>
              <w:t xml:space="preserve">     </w:t>
            </w:r>
            <w:r w:rsidRPr="000C1A83">
              <w:rPr>
                <w:rFonts w:asciiTheme="minorHAnsi" w:hAnsiTheme="minorHAnsi"/>
                <w:smallCaps/>
                <w:sz w:val="24"/>
                <w:u w:val="single"/>
              </w:rPr>
              <w:t>Topic; C</w:t>
            </w:r>
            <w:r w:rsidRPr="000C1A83">
              <w:rPr>
                <w:rFonts w:asciiTheme="minorHAnsi" w:hAnsiTheme="minorHAnsi"/>
                <w:bCs/>
                <w:iCs/>
                <w:sz w:val="24"/>
                <w:u w:val="single"/>
              </w:rPr>
              <w:t>hapter in text (Thompson)</w:t>
            </w:r>
            <w:r>
              <w:rPr>
                <w:rFonts w:asciiTheme="minorHAnsi" w:hAnsiTheme="minorHAnsi"/>
                <w:bCs/>
                <w:iCs/>
                <w:sz w:val="24"/>
                <w:u w:val="single"/>
              </w:rPr>
              <w:t>; Reflection questions; Additional reading</w:t>
            </w:r>
          </w:p>
          <w:p w14:paraId="05E1F7EC" w14:textId="77777777" w:rsidR="00F32A00" w:rsidRDefault="00F32A00" w:rsidP="000E074D">
            <w:pPr>
              <w:rPr>
                <w:rFonts w:asciiTheme="minorHAnsi" w:hAnsiTheme="minorHAnsi"/>
                <w:smallCaps/>
                <w:sz w:val="24"/>
              </w:rPr>
            </w:pPr>
          </w:p>
          <w:p w14:paraId="2BA96C8E" w14:textId="183E8640" w:rsidR="0089358D" w:rsidRDefault="00DB452C" w:rsidP="0089358D">
            <w:pPr>
              <w:rPr>
                <w:rFonts w:asciiTheme="minorHAnsi" w:hAnsiTheme="minorHAnsi"/>
                <w:smallCaps/>
                <w:sz w:val="24"/>
              </w:rPr>
            </w:pPr>
            <w:r>
              <w:rPr>
                <w:rFonts w:asciiTheme="minorHAnsi" w:hAnsiTheme="minorHAnsi"/>
                <w:smallCaps/>
                <w:sz w:val="24"/>
              </w:rPr>
              <w:t>MAR 27</w:t>
            </w:r>
            <w:r w:rsidR="0089358D">
              <w:rPr>
                <w:rFonts w:asciiTheme="minorHAnsi" w:hAnsiTheme="minorHAnsi"/>
                <w:smallCaps/>
                <w:sz w:val="24"/>
              </w:rPr>
              <w:t xml:space="preserve">   </w:t>
            </w:r>
            <w:r w:rsidR="00206ED5">
              <w:rPr>
                <w:rFonts w:asciiTheme="minorHAnsi" w:hAnsiTheme="minorHAnsi"/>
                <w:smallCaps/>
                <w:sz w:val="24"/>
              </w:rPr>
              <w:t xml:space="preserve"> </w:t>
            </w:r>
            <w:r w:rsidR="00206ED5">
              <w:rPr>
                <w:rFonts w:asciiTheme="minorHAnsi" w:hAnsiTheme="minorHAnsi"/>
                <w:bCs/>
                <w:iCs/>
                <w:sz w:val="24"/>
              </w:rPr>
              <w:t xml:space="preserve">Lessons from COVID-19 for Canadian healthcare </w:t>
            </w:r>
          </w:p>
          <w:p w14:paraId="4887B15C" w14:textId="16BCD3E2" w:rsidR="00DB452C" w:rsidRDefault="00DB452C" w:rsidP="000E074D">
            <w:pPr>
              <w:rPr>
                <w:rFonts w:asciiTheme="minorHAnsi" w:hAnsiTheme="minorHAnsi"/>
                <w:bCs/>
                <w:iCs/>
                <w:sz w:val="24"/>
              </w:rPr>
            </w:pPr>
            <w:r>
              <w:rPr>
                <w:rFonts w:asciiTheme="minorHAnsi" w:hAnsiTheme="minorHAnsi"/>
                <w:smallCaps/>
                <w:sz w:val="24"/>
              </w:rPr>
              <w:t>MAR 30</w:t>
            </w:r>
            <w:r w:rsidR="00206ED5">
              <w:rPr>
                <w:rFonts w:asciiTheme="minorHAnsi" w:hAnsiTheme="minorHAnsi"/>
                <w:smallCaps/>
                <w:sz w:val="24"/>
              </w:rPr>
              <w:t xml:space="preserve">    </w:t>
            </w:r>
            <w:r w:rsidR="00206ED5" w:rsidRPr="002E7EF6">
              <w:rPr>
                <w:rFonts w:asciiTheme="minorHAnsi" w:hAnsiTheme="minorHAnsi"/>
                <w:bCs/>
                <w:iCs/>
                <w:sz w:val="24"/>
                <w:u w:val="single"/>
              </w:rPr>
              <w:t>Additional Reading</w:t>
            </w:r>
            <w:r w:rsidR="00206ED5">
              <w:rPr>
                <w:rFonts w:asciiTheme="minorHAnsi" w:hAnsiTheme="minorHAnsi"/>
                <w:bCs/>
                <w:iCs/>
                <w:sz w:val="24"/>
              </w:rPr>
              <w:t xml:space="preserve">: </w:t>
            </w:r>
          </w:p>
          <w:p w14:paraId="65193D5F" w14:textId="17274B46" w:rsidR="00206ED5" w:rsidRDefault="00206ED5" w:rsidP="000E074D">
            <w:pPr>
              <w:rPr>
                <w:rFonts w:asciiTheme="minorHAnsi" w:hAnsiTheme="minorHAnsi"/>
                <w:bCs/>
                <w:iCs/>
                <w:sz w:val="24"/>
              </w:rPr>
            </w:pPr>
            <w:r>
              <w:rPr>
                <w:rFonts w:asciiTheme="minorHAnsi" w:hAnsiTheme="minorHAnsi"/>
                <w:bCs/>
                <w:iCs/>
                <w:sz w:val="24"/>
              </w:rPr>
              <w:t xml:space="preserve">                  Tam, T. (2020). Preparing for uncertainty during public health emergencies:</w:t>
            </w:r>
          </w:p>
          <w:p w14:paraId="51CD48F1" w14:textId="77777777" w:rsidR="00206ED5" w:rsidRDefault="00206ED5" w:rsidP="000E074D">
            <w:pPr>
              <w:rPr>
                <w:rFonts w:asciiTheme="minorHAnsi" w:hAnsiTheme="minorHAnsi"/>
                <w:bCs/>
                <w:iCs/>
                <w:sz w:val="24"/>
              </w:rPr>
            </w:pPr>
            <w:r>
              <w:rPr>
                <w:rFonts w:asciiTheme="minorHAnsi" w:hAnsiTheme="minorHAnsi"/>
                <w:bCs/>
                <w:iCs/>
                <w:sz w:val="24"/>
              </w:rPr>
              <w:t xml:space="preserve">                  What Canadian health leaders can do now to optimize future emergency </w:t>
            </w:r>
          </w:p>
          <w:p w14:paraId="2FA35197" w14:textId="77777777" w:rsidR="00206ED5" w:rsidRDefault="00206ED5" w:rsidP="000E074D">
            <w:pPr>
              <w:rPr>
                <w:rFonts w:asciiTheme="minorHAnsi" w:hAnsiTheme="minorHAnsi"/>
                <w:bCs/>
                <w:iCs/>
                <w:sz w:val="24"/>
              </w:rPr>
            </w:pPr>
            <w:r>
              <w:rPr>
                <w:rFonts w:asciiTheme="minorHAnsi" w:hAnsiTheme="minorHAnsi"/>
                <w:bCs/>
                <w:iCs/>
                <w:sz w:val="24"/>
              </w:rPr>
              <w:t xml:space="preserve">                  response. </w:t>
            </w:r>
            <w:r>
              <w:rPr>
                <w:rFonts w:asciiTheme="minorHAnsi" w:hAnsiTheme="minorHAnsi"/>
                <w:bCs/>
                <w:i/>
                <w:iCs/>
                <w:sz w:val="24"/>
              </w:rPr>
              <w:t>Healthcare Management Forum</w:t>
            </w:r>
            <w:r>
              <w:rPr>
                <w:rFonts w:asciiTheme="minorHAnsi" w:hAnsiTheme="minorHAnsi"/>
                <w:bCs/>
                <w:iCs/>
                <w:sz w:val="24"/>
              </w:rPr>
              <w:t xml:space="preserve">, </w:t>
            </w:r>
            <w:r>
              <w:rPr>
                <w:rFonts w:asciiTheme="minorHAnsi" w:hAnsiTheme="minorHAnsi"/>
                <w:bCs/>
                <w:i/>
                <w:iCs/>
                <w:sz w:val="24"/>
              </w:rPr>
              <w:t>33</w:t>
            </w:r>
            <w:r>
              <w:rPr>
                <w:rFonts w:asciiTheme="minorHAnsi" w:hAnsiTheme="minorHAnsi"/>
                <w:bCs/>
                <w:iCs/>
                <w:sz w:val="24"/>
              </w:rPr>
              <w:t>(4), 174-177.</w:t>
            </w:r>
          </w:p>
          <w:p w14:paraId="3EA505CE" w14:textId="77777777" w:rsidR="00C82177" w:rsidRPr="00C82177" w:rsidRDefault="00206ED5" w:rsidP="00C82177">
            <w:pPr>
              <w:rPr>
                <w:rFonts w:asciiTheme="minorHAnsi" w:hAnsiTheme="minorHAnsi"/>
                <w:bCs/>
                <w:iCs/>
                <w:sz w:val="20"/>
                <w:szCs w:val="20"/>
                <w:lang w:val="en-CA"/>
              </w:rPr>
            </w:pPr>
            <w:r>
              <w:rPr>
                <w:rFonts w:asciiTheme="minorHAnsi" w:hAnsiTheme="minorHAnsi"/>
                <w:bCs/>
                <w:iCs/>
                <w:sz w:val="24"/>
              </w:rPr>
              <w:t xml:space="preserve">                  </w:t>
            </w:r>
            <w:hyperlink r:id="rId25" w:history="1">
              <w:r w:rsidR="00C82177" w:rsidRPr="00C82177">
                <w:rPr>
                  <w:rStyle w:val="Hyperlink"/>
                  <w:rFonts w:asciiTheme="minorHAnsi" w:hAnsiTheme="minorHAnsi"/>
                  <w:bCs/>
                  <w:iCs/>
                  <w:sz w:val="20"/>
                  <w:szCs w:val="20"/>
                  <w:lang w:val="en-CA"/>
                </w:rPr>
                <w:t>https://journals.sagepub.com/doi/pdf/10.1177/0840470420917172</w:t>
              </w:r>
            </w:hyperlink>
          </w:p>
          <w:p w14:paraId="597F7094" w14:textId="09AF7DF5" w:rsidR="00206ED5" w:rsidRDefault="00206ED5" w:rsidP="000E074D">
            <w:pPr>
              <w:rPr>
                <w:rFonts w:asciiTheme="minorHAnsi" w:hAnsiTheme="minorHAnsi"/>
                <w:bCs/>
                <w:iCs/>
                <w:sz w:val="24"/>
              </w:rPr>
            </w:pPr>
            <w:r>
              <w:rPr>
                <w:rFonts w:asciiTheme="minorHAnsi" w:hAnsiTheme="minorHAnsi"/>
                <w:bCs/>
                <w:iCs/>
                <w:sz w:val="24"/>
              </w:rPr>
              <w:t xml:space="preserve">      </w:t>
            </w:r>
            <w:r w:rsidR="00C82177">
              <w:rPr>
                <w:rFonts w:asciiTheme="minorHAnsi" w:hAnsiTheme="minorHAnsi"/>
                <w:bCs/>
                <w:iCs/>
                <w:sz w:val="24"/>
              </w:rPr>
              <w:t xml:space="preserve">            Tam, T. (2020). From risk to resilience: An equity approach to COVID-19, The</w:t>
            </w:r>
          </w:p>
          <w:p w14:paraId="2C7FE22B" w14:textId="7EBAE7E1" w:rsidR="00C82177" w:rsidRDefault="00C82177" w:rsidP="000E074D">
            <w:pPr>
              <w:rPr>
                <w:rFonts w:asciiTheme="minorHAnsi" w:hAnsiTheme="minorHAnsi"/>
                <w:bCs/>
                <w:iCs/>
                <w:sz w:val="24"/>
              </w:rPr>
            </w:pPr>
            <w:r>
              <w:rPr>
                <w:rFonts w:asciiTheme="minorHAnsi" w:hAnsiTheme="minorHAnsi"/>
                <w:bCs/>
                <w:iCs/>
                <w:sz w:val="24"/>
              </w:rPr>
              <w:t xml:space="preserve">                  Chief Public Health Officer of Canada’s Report on the State of Public Health in</w:t>
            </w:r>
          </w:p>
          <w:p w14:paraId="635EAB2E" w14:textId="6F016131" w:rsidR="00C82177" w:rsidRDefault="00C82177" w:rsidP="000E074D">
            <w:pPr>
              <w:rPr>
                <w:rFonts w:asciiTheme="minorHAnsi" w:hAnsiTheme="minorHAnsi"/>
                <w:bCs/>
                <w:iCs/>
                <w:sz w:val="24"/>
              </w:rPr>
            </w:pPr>
            <w:r>
              <w:rPr>
                <w:rFonts w:asciiTheme="minorHAnsi" w:hAnsiTheme="minorHAnsi"/>
                <w:bCs/>
                <w:iCs/>
                <w:sz w:val="24"/>
              </w:rPr>
              <w:t xml:space="preserve">                  Canada 2020. October 2020.</w:t>
            </w:r>
          </w:p>
          <w:p w14:paraId="3494BFEA" w14:textId="77777777" w:rsidR="00840D31" w:rsidRPr="00840D31" w:rsidRDefault="00C82177" w:rsidP="00840D31">
            <w:pPr>
              <w:rPr>
                <w:rFonts w:asciiTheme="minorHAnsi" w:hAnsiTheme="minorHAnsi"/>
                <w:bCs/>
                <w:iCs/>
                <w:sz w:val="20"/>
                <w:szCs w:val="20"/>
                <w:lang w:val="en-CA"/>
              </w:rPr>
            </w:pPr>
            <w:r>
              <w:rPr>
                <w:rFonts w:asciiTheme="minorHAnsi" w:hAnsiTheme="minorHAnsi"/>
                <w:bCs/>
                <w:iCs/>
                <w:sz w:val="24"/>
              </w:rPr>
              <w:t xml:space="preserve">                  </w:t>
            </w:r>
            <w:hyperlink r:id="rId26" w:history="1">
              <w:r w:rsidR="00840D31" w:rsidRPr="00840D31">
                <w:rPr>
                  <w:rStyle w:val="Hyperlink"/>
                  <w:rFonts w:asciiTheme="minorHAnsi" w:hAnsiTheme="minorHAnsi"/>
                  <w:bCs/>
                  <w:iCs/>
                  <w:sz w:val="20"/>
                  <w:szCs w:val="20"/>
                  <w:lang w:val="en-CA"/>
                </w:rPr>
                <w:t>cpho-covid-report-eng.pdf (canada.ca)</w:t>
              </w:r>
            </w:hyperlink>
          </w:p>
          <w:p w14:paraId="7902FA24" w14:textId="318B22D9" w:rsidR="006C1552" w:rsidRDefault="00840D31" w:rsidP="000E074D">
            <w:pPr>
              <w:rPr>
                <w:rFonts w:asciiTheme="minorHAnsi" w:hAnsiTheme="minorHAnsi"/>
                <w:bCs/>
                <w:iCs/>
                <w:sz w:val="24"/>
              </w:rPr>
            </w:pPr>
            <w:r>
              <w:rPr>
                <w:rFonts w:asciiTheme="minorHAnsi" w:hAnsiTheme="minorHAnsi"/>
                <w:bCs/>
                <w:iCs/>
                <w:sz w:val="24"/>
              </w:rPr>
              <w:t xml:space="preserve">                  </w:t>
            </w:r>
            <w:r w:rsidRPr="00566239">
              <w:rPr>
                <w:rFonts w:asciiTheme="minorHAnsi" w:hAnsiTheme="minorHAnsi"/>
                <w:bCs/>
                <w:iCs/>
                <w:sz w:val="24"/>
                <w:u w:val="single"/>
              </w:rPr>
              <w:t>Reflection</w:t>
            </w:r>
            <w:r>
              <w:rPr>
                <w:rFonts w:asciiTheme="minorHAnsi" w:hAnsiTheme="minorHAnsi"/>
                <w:bCs/>
                <w:iCs/>
                <w:sz w:val="24"/>
              </w:rPr>
              <w:t xml:space="preserve">: </w:t>
            </w:r>
            <w:r w:rsidR="006C1552">
              <w:rPr>
                <w:rFonts w:asciiTheme="minorHAnsi" w:hAnsiTheme="minorHAnsi"/>
                <w:bCs/>
                <w:iCs/>
                <w:sz w:val="24"/>
              </w:rPr>
              <w:t xml:space="preserve">Covid-19 has shone a glaring light on the poor state of health </w:t>
            </w:r>
          </w:p>
          <w:p w14:paraId="41C4B3E0" w14:textId="7E2DC8B4" w:rsidR="006C1552" w:rsidRDefault="006C1552" w:rsidP="000E074D">
            <w:pPr>
              <w:rPr>
                <w:rFonts w:asciiTheme="minorHAnsi" w:hAnsiTheme="minorHAnsi"/>
                <w:bCs/>
                <w:iCs/>
                <w:sz w:val="24"/>
              </w:rPr>
            </w:pPr>
            <w:r>
              <w:rPr>
                <w:rFonts w:asciiTheme="minorHAnsi" w:hAnsiTheme="minorHAnsi"/>
                <w:bCs/>
                <w:iCs/>
                <w:sz w:val="24"/>
              </w:rPr>
              <w:t xml:space="preserve">                  informatics in Canada. What are the weaknesses? What information should be</w:t>
            </w:r>
          </w:p>
          <w:p w14:paraId="3D79A796" w14:textId="01C320E2" w:rsidR="006C1552" w:rsidRDefault="006C1552" w:rsidP="000E074D">
            <w:pPr>
              <w:rPr>
                <w:rFonts w:asciiTheme="minorHAnsi" w:hAnsiTheme="minorHAnsi"/>
                <w:bCs/>
                <w:iCs/>
                <w:sz w:val="24"/>
              </w:rPr>
            </w:pPr>
            <w:r>
              <w:rPr>
                <w:rFonts w:asciiTheme="minorHAnsi" w:hAnsiTheme="minorHAnsi"/>
                <w:bCs/>
                <w:iCs/>
                <w:sz w:val="24"/>
              </w:rPr>
              <w:t xml:space="preserve">                  collected and who should it be shared with? Who should own the information?</w:t>
            </w:r>
          </w:p>
          <w:p w14:paraId="35D121C5" w14:textId="06118E27" w:rsidR="006C1552" w:rsidRDefault="006C1552" w:rsidP="000E074D">
            <w:pPr>
              <w:rPr>
                <w:rFonts w:asciiTheme="minorHAnsi" w:hAnsiTheme="minorHAnsi"/>
                <w:bCs/>
                <w:iCs/>
                <w:sz w:val="24"/>
              </w:rPr>
            </w:pPr>
            <w:r>
              <w:rPr>
                <w:rFonts w:asciiTheme="minorHAnsi" w:hAnsiTheme="minorHAnsi"/>
                <w:bCs/>
                <w:iCs/>
                <w:sz w:val="24"/>
              </w:rPr>
              <w:t xml:space="preserve">                  What do you see as being the benefits and drawbacks of healthcare providers</w:t>
            </w:r>
          </w:p>
          <w:p w14:paraId="6A873100" w14:textId="212B29C0" w:rsidR="006C1552" w:rsidRDefault="006C1552" w:rsidP="000E074D">
            <w:pPr>
              <w:rPr>
                <w:rFonts w:asciiTheme="minorHAnsi" w:hAnsiTheme="minorHAnsi"/>
                <w:bCs/>
                <w:iCs/>
                <w:sz w:val="24"/>
              </w:rPr>
            </w:pPr>
            <w:r>
              <w:rPr>
                <w:rFonts w:asciiTheme="minorHAnsi" w:hAnsiTheme="minorHAnsi"/>
                <w:bCs/>
                <w:iCs/>
                <w:sz w:val="24"/>
              </w:rPr>
              <w:t xml:space="preserve">                  obtaining and storing your information electronically?</w:t>
            </w:r>
          </w:p>
          <w:p w14:paraId="14544F2A" w14:textId="21CC8CA4" w:rsidR="00206ED5" w:rsidRDefault="00840D31" w:rsidP="000E074D">
            <w:pPr>
              <w:rPr>
                <w:rFonts w:asciiTheme="minorHAnsi" w:hAnsiTheme="minorHAnsi"/>
                <w:smallCaps/>
                <w:sz w:val="24"/>
              </w:rPr>
            </w:pPr>
            <w:r>
              <w:rPr>
                <w:rFonts w:asciiTheme="minorHAnsi" w:hAnsiTheme="minorHAnsi"/>
                <w:smallCaps/>
                <w:sz w:val="24"/>
              </w:rPr>
              <w:t xml:space="preserve"> </w:t>
            </w:r>
          </w:p>
          <w:p w14:paraId="2B0773C4" w14:textId="5B27899B" w:rsidR="00DB452C" w:rsidRDefault="00DB452C" w:rsidP="000E074D">
            <w:pPr>
              <w:rPr>
                <w:rFonts w:asciiTheme="minorHAnsi" w:hAnsiTheme="minorHAnsi"/>
                <w:bCs/>
                <w:iCs/>
                <w:sz w:val="24"/>
              </w:rPr>
            </w:pPr>
            <w:r>
              <w:rPr>
                <w:rFonts w:asciiTheme="minorHAnsi" w:hAnsiTheme="minorHAnsi"/>
                <w:smallCaps/>
                <w:sz w:val="24"/>
              </w:rPr>
              <w:t>APR 3</w:t>
            </w:r>
            <w:r w:rsidR="0089358D">
              <w:rPr>
                <w:rFonts w:asciiTheme="minorHAnsi" w:hAnsiTheme="minorHAnsi"/>
                <w:smallCaps/>
                <w:sz w:val="24"/>
              </w:rPr>
              <w:t xml:space="preserve">         </w:t>
            </w:r>
            <w:r w:rsidR="0089358D">
              <w:rPr>
                <w:rFonts w:asciiTheme="minorHAnsi" w:hAnsiTheme="minorHAnsi"/>
                <w:bCs/>
                <w:iCs/>
                <w:sz w:val="24"/>
              </w:rPr>
              <w:t>Current issues and future trends in healthcare in Canada (Ch. 10)</w:t>
            </w:r>
          </w:p>
          <w:p w14:paraId="30EE902F" w14:textId="35D9B3B5" w:rsidR="00320E2E" w:rsidRPr="00320E2E" w:rsidRDefault="00320E2E" w:rsidP="000E074D">
            <w:pPr>
              <w:rPr>
                <w:rFonts w:asciiTheme="minorHAnsi" w:hAnsiTheme="minorHAnsi"/>
                <w:b/>
                <w:smallCaps/>
                <w:sz w:val="24"/>
              </w:rPr>
            </w:pPr>
            <w:r>
              <w:rPr>
                <w:rFonts w:asciiTheme="minorHAnsi" w:hAnsiTheme="minorHAnsi"/>
                <w:bCs/>
                <w:iCs/>
                <w:sz w:val="24"/>
              </w:rPr>
              <w:t xml:space="preserve">                   </w:t>
            </w:r>
            <w:r>
              <w:rPr>
                <w:rFonts w:asciiTheme="minorHAnsi" w:hAnsiTheme="minorHAnsi"/>
                <w:b/>
                <w:bCs/>
                <w:iCs/>
                <w:sz w:val="24"/>
              </w:rPr>
              <w:t>Reflection Paper #2 Due</w:t>
            </w:r>
          </w:p>
          <w:p w14:paraId="47FFED9C" w14:textId="39DEAC04" w:rsidR="00DB452C" w:rsidRDefault="00DB452C" w:rsidP="000E074D">
            <w:pPr>
              <w:rPr>
                <w:rFonts w:asciiTheme="minorHAnsi" w:hAnsiTheme="minorHAnsi"/>
                <w:bCs/>
                <w:iCs/>
                <w:sz w:val="24"/>
              </w:rPr>
            </w:pPr>
            <w:r>
              <w:rPr>
                <w:rFonts w:asciiTheme="minorHAnsi" w:hAnsiTheme="minorHAnsi"/>
                <w:smallCaps/>
                <w:sz w:val="24"/>
              </w:rPr>
              <w:t>APR 6</w:t>
            </w:r>
            <w:r w:rsidR="0089358D">
              <w:rPr>
                <w:rFonts w:asciiTheme="minorHAnsi" w:hAnsiTheme="minorHAnsi"/>
                <w:smallCaps/>
                <w:sz w:val="24"/>
              </w:rPr>
              <w:t xml:space="preserve">         </w:t>
            </w:r>
            <w:r w:rsidR="0089358D">
              <w:rPr>
                <w:rFonts w:asciiTheme="minorHAnsi" w:hAnsiTheme="minorHAnsi"/>
                <w:bCs/>
                <w:iCs/>
                <w:sz w:val="24"/>
              </w:rPr>
              <w:t>Last class</w:t>
            </w:r>
            <w:r w:rsidR="00320E2E">
              <w:rPr>
                <w:rFonts w:asciiTheme="minorHAnsi" w:hAnsiTheme="minorHAnsi"/>
                <w:bCs/>
                <w:iCs/>
                <w:sz w:val="24"/>
              </w:rPr>
              <w:t>: Closing review activities</w:t>
            </w:r>
          </w:p>
          <w:p w14:paraId="2E79F4D7" w14:textId="312A5C0E" w:rsidR="00320E2E" w:rsidRPr="004D093D" w:rsidRDefault="00320E2E" w:rsidP="000E074D">
            <w:pPr>
              <w:rPr>
                <w:rFonts w:asciiTheme="minorHAnsi" w:hAnsiTheme="minorHAnsi"/>
                <w:smallCaps/>
                <w:sz w:val="24"/>
              </w:rPr>
            </w:pPr>
            <w:r>
              <w:rPr>
                <w:rFonts w:asciiTheme="minorHAnsi" w:hAnsiTheme="minorHAnsi"/>
                <w:bCs/>
                <w:iCs/>
                <w:sz w:val="24"/>
              </w:rPr>
              <w:t xml:space="preserve">                   Note: Final Exam date and location to be confirmed.</w:t>
            </w:r>
          </w:p>
          <w:p w14:paraId="1E34ECBA" w14:textId="4D9420E5" w:rsidR="008132D0" w:rsidRPr="00365DDE" w:rsidRDefault="008132D0" w:rsidP="000E074D">
            <w:pPr>
              <w:rPr>
                <w:rFonts w:asciiTheme="minorHAnsi" w:hAnsiTheme="minorHAnsi"/>
                <w:b/>
                <w:smallCaps/>
                <w:sz w:val="24"/>
              </w:rPr>
            </w:pPr>
          </w:p>
        </w:tc>
      </w:tr>
      <w:tr w:rsidR="008132D0" w:rsidRPr="00612ECA" w14:paraId="66284EB7" w14:textId="77777777" w:rsidTr="00C378B2">
        <w:tc>
          <w:tcPr>
            <w:tcW w:w="9350" w:type="dxa"/>
            <w:gridSpan w:val="2"/>
            <w:shd w:val="clear" w:color="auto" w:fill="D9D9D9"/>
            <w:tcMar>
              <w:top w:w="29" w:type="dxa"/>
              <w:left w:w="144" w:type="dxa"/>
              <w:bottom w:w="29" w:type="dxa"/>
              <w:right w:w="144" w:type="dxa"/>
            </w:tcMar>
          </w:tcPr>
          <w:p w14:paraId="40AA73C6" w14:textId="1B2D795E" w:rsidR="008132D0" w:rsidRPr="00612ECA" w:rsidRDefault="008132D0" w:rsidP="00FF14A7">
            <w:pPr>
              <w:rPr>
                <w:b/>
                <w:smallCaps/>
                <w:sz w:val="28"/>
                <w:szCs w:val="28"/>
              </w:rPr>
            </w:pPr>
            <w:r>
              <w:rPr>
                <w:b/>
                <w:smallCaps/>
                <w:sz w:val="28"/>
                <w:szCs w:val="28"/>
              </w:rPr>
              <w:lastRenderedPageBreak/>
              <w:t xml:space="preserve">Major Paper Assignments &amp; </w:t>
            </w:r>
            <w:r w:rsidR="00FF14A7">
              <w:rPr>
                <w:b/>
                <w:smallCaps/>
                <w:sz w:val="28"/>
                <w:szCs w:val="28"/>
              </w:rPr>
              <w:t xml:space="preserve">Marking </w:t>
            </w:r>
            <w:r w:rsidR="00A97FEA">
              <w:rPr>
                <w:b/>
                <w:smallCaps/>
                <w:sz w:val="28"/>
                <w:szCs w:val="28"/>
              </w:rPr>
              <w:t>Rubric</w:t>
            </w:r>
          </w:p>
        </w:tc>
      </w:tr>
      <w:tr w:rsidR="008132D0" w:rsidRPr="00612ECA" w14:paraId="4DEAF51A" w14:textId="77777777" w:rsidTr="00D97F7C">
        <w:tc>
          <w:tcPr>
            <w:tcW w:w="9350" w:type="dxa"/>
            <w:gridSpan w:val="2"/>
            <w:shd w:val="clear" w:color="auto" w:fill="auto"/>
            <w:tcMar>
              <w:top w:w="29" w:type="dxa"/>
              <w:left w:w="144" w:type="dxa"/>
              <w:bottom w:w="29" w:type="dxa"/>
              <w:right w:w="144" w:type="dxa"/>
            </w:tcMar>
          </w:tcPr>
          <w:p w14:paraId="281FF27B" w14:textId="2E7354DA" w:rsidR="008132D0" w:rsidRDefault="008132D0" w:rsidP="000E074D">
            <w:pPr>
              <w:rPr>
                <w:rFonts w:asciiTheme="minorHAnsi" w:hAnsiTheme="minorHAnsi"/>
                <w:bCs/>
                <w:iCs/>
                <w:sz w:val="24"/>
              </w:rPr>
            </w:pPr>
          </w:p>
          <w:p w14:paraId="6CA62DE0" w14:textId="6AFC529F" w:rsidR="00A97FEA" w:rsidRPr="00A97FEA" w:rsidRDefault="00A97FEA" w:rsidP="000E074D">
            <w:pPr>
              <w:rPr>
                <w:rFonts w:asciiTheme="minorHAnsi" w:hAnsiTheme="minorHAnsi"/>
                <w:b/>
                <w:bCs/>
                <w:iCs/>
                <w:sz w:val="24"/>
                <w:u w:val="single"/>
              </w:rPr>
            </w:pPr>
            <w:r w:rsidRPr="00A97FEA">
              <w:rPr>
                <w:rFonts w:asciiTheme="minorHAnsi" w:hAnsiTheme="minorHAnsi"/>
                <w:b/>
                <w:bCs/>
                <w:iCs/>
                <w:sz w:val="24"/>
                <w:u w:val="single"/>
              </w:rPr>
              <w:t>Reflection Papers</w:t>
            </w:r>
          </w:p>
          <w:p w14:paraId="3E3AD85F" w14:textId="77777777" w:rsidR="00A97FEA" w:rsidRDefault="00A97FEA" w:rsidP="000E074D">
            <w:pPr>
              <w:rPr>
                <w:rFonts w:asciiTheme="minorHAnsi" w:hAnsiTheme="minorHAnsi"/>
                <w:bCs/>
                <w:iCs/>
                <w:sz w:val="24"/>
              </w:rPr>
            </w:pPr>
          </w:p>
          <w:p w14:paraId="38060C10" w14:textId="78697BB5" w:rsidR="007618C3" w:rsidRDefault="009D1276" w:rsidP="000E074D">
            <w:pPr>
              <w:rPr>
                <w:rFonts w:asciiTheme="minorHAnsi" w:hAnsiTheme="minorHAnsi"/>
                <w:bCs/>
                <w:iCs/>
                <w:sz w:val="24"/>
              </w:rPr>
            </w:pPr>
            <w:r>
              <w:rPr>
                <w:rFonts w:asciiTheme="minorHAnsi" w:hAnsiTheme="minorHAnsi"/>
                <w:bCs/>
                <w:iCs/>
                <w:sz w:val="24"/>
              </w:rPr>
              <w:t xml:space="preserve">These reflection papers are intended </w:t>
            </w:r>
            <w:r w:rsidR="00311BFE">
              <w:rPr>
                <w:rFonts w:asciiTheme="minorHAnsi" w:hAnsiTheme="minorHAnsi"/>
                <w:bCs/>
                <w:iCs/>
                <w:sz w:val="24"/>
              </w:rPr>
              <w:t xml:space="preserve">for you to express </w:t>
            </w:r>
            <w:r>
              <w:rPr>
                <w:rFonts w:asciiTheme="minorHAnsi" w:hAnsiTheme="minorHAnsi"/>
                <w:bCs/>
                <w:iCs/>
                <w:sz w:val="24"/>
              </w:rPr>
              <w:t xml:space="preserve">your views and opinions. </w:t>
            </w:r>
            <w:r w:rsidR="007618C3">
              <w:rPr>
                <w:rFonts w:asciiTheme="minorHAnsi" w:hAnsiTheme="minorHAnsi"/>
                <w:bCs/>
                <w:iCs/>
                <w:sz w:val="24"/>
              </w:rPr>
              <w:t>The</w:t>
            </w:r>
            <w:r>
              <w:rPr>
                <w:rFonts w:asciiTheme="minorHAnsi" w:hAnsiTheme="minorHAnsi"/>
                <w:bCs/>
                <w:iCs/>
                <w:sz w:val="24"/>
              </w:rPr>
              <w:t xml:space="preserve">y are subjective in nature and cannot be quantified; therefore, you will receive a grade based on completing the components. This is </w:t>
            </w:r>
            <w:r w:rsidR="007618C3">
              <w:rPr>
                <w:rFonts w:asciiTheme="minorHAnsi" w:hAnsiTheme="minorHAnsi"/>
                <w:bCs/>
                <w:iCs/>
                <w:sz w:val="24"/>
              </w:rPr>
              <w:t xml:space="preserve">an opportunity to reflect and express your own understanding or perceptions of what health and well-being means to you </w:t>
            </w:r>
            <w:r w:rsidR="00311BFE">
              <w:rPr>
                <w:rFonts w:asciiTheme="minorHAnsi" w:hAnsiTheme="minorHAnsi"/>
                <w:bCs/>
                <w:iCs/>
                <w:sz w:val="24"/>
              </w:rPr>
              <w:t xml:space="preserve">personally </w:t>
            </w:r>
            <w:r w:rsidR="007618C3">
              <w:rPr>
                <w:rFonts w:asciiTheme="minorHAnsi" w:hAnsiTheme="minorHAnsi"/>
                <w:bCs/>
                <w:iCs/>
                <w:sz w:val="24"/>
              </w:rPr>
              <w:t>along with your views of how our Canadian healthcare systems are functioning</w:t>
            </w:r>
            <w:r>
              <w:rPr>
                <w:rFonts w:asciiTheme="minorHAnsi" w:hAnsiTheme="minorHAnsi"/>
                <w:bCs/>
                <w:iCs/>
                <w:sz w:val="24"/>
              </w:rPr>
              <w:t>, and raise questions for further inquiry</w:t>
            </w:r>
            <w:r w:rsidR="007618C3">
              <w:rPr>
                <w:rFonts w:asciiTheme="minorHAnsi" w:hAnsiTheme="minorHAnsi"/>
                <w:bCs/>
                <w:iCs/>
                <w:sz w:val="24"/>
              </w:rPr>
              <w:t xml:space="preserve">. You are encouraged to speak freely and openly without concern for judgment or grades. This is an opportunity to trace if or how your understanding has shifted from the </w:t>
            </w:r>
            <w:r w:rsidR="00056463">
              <w:rPr>
                <w:rFonts w:asciiTheme="minorHAnsi" w:hAnsiTheme="minorHAnsi"/>
                <w:bCs/>
                <w:iCs/>
                <w:sz w:val="24"/>
              </w:rPr>
              <w:t xml:space="preserve">class beginning to the end. Creativity is encouraged. </w:t>
            </w:r>
            <w:r w:rsidR="007618C3">
              <w:rPr>
                <w:rFonts w:asciiTheme="minorHAnsi" w:hAnsiTheme="minorHAnsi"/>
                <w:bCs/>
                <w:iCs/>
                <w:sz w:val="24"/>
              </w:rPr>
              <w:t xml:space="preserve"> </w:t>
            </w:r>
            <w:r w:rsidR="000E6553">
              <w:rPr>
                <w:rFonts w:asciiTheme="minorHAnsi" w:hAnsiTheme="minorHAnsi"/>
                <w:bCs/>
                <w:iCs/>
                <w:sz w:val="24"/>
              </w:rPr>
              <w:t xml:space="preserve">Note: The reflection papers are separate and different from the Thursday class reflection questions intended to stimulate discussions. </w:t>
            </w:r>
          </w:p>
          <w:p w14:paraId="728B80DC" w14:textId="77777777" w:rsidR="00A97FEA" w:rsidRDefault="00A97FEA" w:rsidP="000E074D">
            <w:pPr>
              <w:rPr>
                <w:rFonts w:asciiTheme="minorHAnsi" w:hAnsiTheme="minorHAnsi"/>
                <w:bCs/>
                <w:iCs/>
                <w:sz w:val="24"/>
              </w:rPr>
            </w:pPr>
          </w:p>
          <w:p w14:paraId="3AEA5F1F" w14:textId="637757C6" w:rsidR="00D5313B" w:rsidRDefault="00A97FEA" w:rsidP="000E074D">
            <w:pPr>
              <w:rPr>
                <w:rFonts w:asciiTheme="minorHAnsi" w:hAnsiTheme="minorHAnsi"/>
                <w:bCs/>
                <w:iCs/>
                <w:sz w:val="24"/>
              </w:rPr>
            </w:pPr>
            <w:r>
              <w:rPr>
                <w:rFonts w:asciiTheme="minorHAnsi" w:hAnsiTheme="minorHAnsi"/>
                <w:b/>
                <w:bCs/>
                <w:i/>
                <w:iCs/>
                <w:sz w:val="24"/>
              </w:rPr>
              <w:t>Reflection Paper #1</w:t>
            </w:r>
            <w:r w:rsidR="00D5313B">
              <w:rPr>
                <w:rFonts w:asciiTheme="minorHAnsi" w:hAnsiTheme="minorHAnsi"/>
                <w:bCs/>
                <w:iCs/>
                <w:sz w:val="24"/>
              </w:rPr>
              <w:t xml:space="preserve">       </w:t>
            </w:r>
            <w:r w:rsidR="00AA0B0B">
              <w:rPr>
                <w:rFonts w:asciiTheme="minorHAnsi" w:hAnsiTheme="minorHAnsi"/>
                <w:bCs/>
                <w:iCs/>
                <w:sz w:val="24"/>
              </w:rPr>
              <w:t>DUE: January 1</w:t>
            </w:r>
            <w:r w:rsidR="00CE0C74">
              <w:rPr>
                <w:rFonts w:asciiTheme="minorHAnsi" w:hAnsiTheme="minorHAnsi"/>
                <w:bCs/>
                <w:iCs/>
                <w:sz w:val="24"/>
              </w:rPr>
              <w:t>9</w:t>
            </w:r>
            <w:r w:rsidR="00D5313B">
              <w:rPr>
                <w:rFonts w:asciiTheme="minorHAnsi" w:hAnsiTheme="minorHAnsi"/>
                <w:bCs/>
                <w:iCs/>
                <w:sz w:val="24"/>
              </w:rPr>
              <w:t xml:space="preserve">    </w:t>
            </w:r>
          </w:p>
          <w:p w14:paraId="346A913F" w14:textId="77777777" w:rsidR="00D5313B" w:rsidRDefault="00D5313B" w:rsidP="000E074D">
            <w:pPr>
              <w:rPr>
                <w:rFonts w:asciiTheme="minorHAnsi" w:hAnsiTheme="minorHAnsi"/>
                <w:bCs/>
                <w:iCs/>
                <w:sz w:val="24"/>
              </w:rPr>
            </w:pPr>
          </w:p>
          <w:p w14:paraId="7CC9CFA9" w14:textId="326FED1B" w:rsidR="00AA0B0B" w:rsidRPr="00AA0B0B" w:rsidRDefault="00D5313B" w:rsidP="000E074D">
            <w:pPr>
              <w:rPr>
                <w:rFonts w:asciiTheme="minorHAnsi" w:hAnsiTheme="minorHAnsi"/>
                <w:bCs/>
                <w:iCs/>
                <w:sz w:val="24"/>
              </w:rPr>
            </w:pPr>
            <w:r>
              <w:rPr>
                <w:rFonts w:asciiTheme="minorHAnsi" w:hAnsiTheme="minorHAnsi"/>
                <w:bCs/>
                <w:iCs/>
                <w:sz w:val="24"/>
              </w:rPr>
              <w:t xml:space="preserve">Total: </w:t>
            </w:r>
            <w:r w:rsidR="00A96BD1">
              <w:rPr>
                <w:rFonts w:asciiTheme="minorHAnsi" w:hAnsiTheme="minorHAnsi"/>
                <w:bCs/>
                <w:iCs/>
                <w:sz w:val="24"/>
              </w:rPr>
              <w:t>10</w:t>
            </w:r>
            <w:r w:rsidR="00183FE4">
              <w:rPr>
                <w:rFonts w:asciiTheme="minorHAnsi" w:hAnsiTheme="minorHAnsi"/>
                <w:bCs/>
                <w:iCs/>
                <w:sz w:val="24"/>
              </w:rPr>
              <w:t xml:space="preserve"> marks</w:t>
            </w:r>
            <w:r>
              <w:rPr>
                <w:rFonts w:asciiTheme="minorHAnsi" w:hAnsiTheme="minorHAnsi"/>
                <w:bCs/>
                <w:iCs/>
                <w:sz w:val="24"/>
              </w:rPr>
              <w:t xml:space="preserve">; </w:t>
            </w:r>
            <w:r w:rsidR="00A96BD1">
              <w:rPr>
                <w:rFonts w:asciiTheme="minorHAnsi" w:hAnsiTheme="minorHAnsi"/>
                <w:bCs/>
                <w:iCs/>
                <w:sz w:val="24"/>
              </w:rPr>
              <w:t>10</w:t>
            </w:r>
            <w:r>
              <w:rPr>
                <w:rFonts w:asciiTheme="minorHAnsi" w:hAnsiTheme="minorHAnsi"/>
                <w:bCs/>
                <w:iCs/>
                <w:sz w:val="24"/>
              </w:rPr>
              <w:t>% of Class Grade</w:t>
            </w:r>
          </w:p>
          <w:p w14:paraId="442F4CC7" w14:textId="77777777" w:rsidR="00A97FEA" w:rsidRDefault="00A97FEA" w:rsidP="000E074D">
            <w:pPr>
              <w:rPr>
                <w:rFonts w:asciiTheme="minorHAnsi" w:hAnsiTheme="minorHAnsi"/>
                <w:bCs/>
                <w:iCs/>
                <w:sz w:val="24"/>
              </w:rPr>
            </w:pPr>
          </w:p>
          <w:p w14:paraId="04419C0B" w14:textId="5619B15B" w:rsidR="00D5313B" w:rsidRDefault="00D5313B" w:rsidP="000E074D">
            <w:pPr>
              <w:rPr>
                <w:rFonts w:asciiTheme="minorHAnsi" w:hAnsiTheme="minorHAnsi"/>
                <w:bCs/>
                <w:iCs/>
                <w:sz w:val="24"/>
              </w:rPr>
            </w:pPr>
            <w:r>
              <w:rPr>
                <w:rFonts w:asciiTheme="minorHAnsi" w:hAnsiTheme="minorHAnsi"/>
                <w:bCs/>
                <w:iCs/>
                <w:sz w:val="24"/>
              </w:rPr>
              <w:t>This paper requires the following components</w:t>
            </w:r>
            <w:r w:rsidR="00133E25">
              <w:rPr>
                <w:rFonts w:asciiTheme="minorHAnsi" w:hAnsiTheme="minorHAnsi"/>
                <w:bCs/>
                <w:iCs/>
                <w:sz w:val="24"/>
              </w:rPr>
              <w:t xml:space="preserve"> (total pages</w:t>
            </w:r>
            <w:r>
              <w:rPr>
                <w:rFonts w:asciiTheme="minorHAnsi" w:hAnsiTheme="minorHAnsi"/>
                <w:bCs/>
                <w:iCs/>
                <w:sz w:val="24"/>
              </w:rPr>
              <w:t>:</w:t>
            </w:r>
            <w:r w:rsidR="00133E25">
              <w:rPr>
                <w:rFonts w:asciiTheme="minorHAnsi" w:hAnsiTheme="minorHAnsi"/>
                <w:bCs/>
                <w:iCs/>
                <w:sz w:val="24"/>
              </w:rPr>
              <w:t xml:space="preserve"> minimum 2, maximum 5)</w:t>
            </w:r>
          </w:p>
          <w:p w14:paraId="0B9741CE" w14:textId="77777777" w:rsidR="00D5313B" w:rsidRDefault="00D5313B" w:rsidP="000E074D">
            <w:pPr>
              <w:rPr>
                <w:rFonts w:asciiTheme="minorHAnsi" w:hAnsiTheme="minorHAnsi"/>
                <w:bCs/>
                <w:iCs/>
                <w:sz w:val="24"/>
              </w:rPr>
            </w:pPr>
          </w:p>
          <w:p w14:paraId="44C43CA6" w14:textId="77777777" w:rsidR="00D5313B" w:rsidRDefault="00D5313B" w:rsidP="000E074D">
            <w:pPr>
              <w:rPr>
                <w:rFonts w:asciiTheme="minorHAnsi" w:hAnsiTheme="minorHAnsi"/>
                <w:bCs/>
                <w:iCs/>
                <w:sz w:val="24"/>
              </w:rPr>
            </w:pPr>
          </w:p>
          <w:p w14:paraId="37578AB7" w14:textId="77777777" w:rsidR="00D5313B" w:rsidRDefault="00D5313B" w:rsidP="000E074D">
            <w:pPr>
              <w:rPr>
                <w:rFonts w:asciiTheme="minorHAnsi" w:hAnsiTheme="minorHAnsi"/>
                <w:bCs/>
                <w:iCs/>
                <w:sz w:val="24"/>
              </w:rPr>
            </w:pPr>
          </w:p>
          <w:p w14:paraId="7BB4A855" w14:textId="77777777" w:rsidR="00D849CF" w:rsidRDefault="00D849CF" w:rsidP="000E074D">
            <w:pPr>
              <w:rPr>
                <w:rFonts w:asciiTheme="minorHAnsi" w:hAnsiTheme="minorHAnsi"/>
                <w:bCs/>
                <w:iCs/>
                <w:sz w:val="24"/>
              </w:rPr>
            </w:pPr>
          </w:p>
          <w:p w14:paraId="3B4ED1F0" w14:textId="01E610A9" w:rsidR="00133E25" w:rsidRDefault="00133E25" w:rsidP="000E074D">
            <w:pPr>
              <w:rPr>
                <w:rFonts w:asciiTheme="minorHAnsi" w:hAnsiTheme="minorHAnsi"/>
                <w:bCs/>
                <w:iCs/>
                <w:sz w:val="24"/>
              </w:rPr>
            </w:pPr>
            <w:r>
              <w:rPr>
                <w:rFonts w:asciiTheme="minorHAnsi" w:hAnsiTheme="minorHAnsi"/>
                <w:bCs/>
                <w:iCs/>
                <w:sz w:val="24"/>
              </w:rPr>
              <w:t xml:space="preserve">COMPONENT                                                                                                                           </w:t>
            </w:r>
            <w:r w:rsidR="00FF14A7">
              <w:rPr>
                <w:rFonts w:asciiTheme="minorHAnsi" w:hAnsiTheme="minorHAnsi"/>
                <w:bCs/>
                <w:iCs/>
                <w:sz w:val="24"/>
              </w:rPr>
              <w:t>MARKS</w:t>
            </w:r>
            <w:r>
              <w:rPr>
                <w:rFonts w:asciiTheme="minorHAnsi" w:hAnsiTheme="minorHAnsi"/>
                <w:bCs/>
                <w:iCs/>
                <w:sz w:val="24"/>
              </w:rPr>
              <w:t xml:space="preserve">  </w:t>
            </w:r>
          </w:p>
          <w:p w14:paraId="59D8A8F8" w14:textId="77777777" w:rsidR="00133E25" w:rsidRDefault="00133E25" w:rsidP="000E074D">
            <w:pPr>
              <w:rPr>
                <w:rFonts w:asciiTheme="minorHAnsi" w:hAnsiTheme="minorHAnsi"/>
                <w:bCs/>
                <w:iCs/>
                <w:sz w:val="24"/>
              </w:rPr>
            </w:pPr>
          </w:p>
          <w:p w14:paraId="05870315" w14:textId="0E8D26B6" w:rsidR="00D5313B" w:rsidRDefault="00D5313B" w:rsidP="000E074D">
            <w:pPr>
              <w:rPr>
                <w:rFonts w:asciiTheme="minorHAnsi" w:hAnsiTheme="minorHAnsi"/>
                <w:bCs/>
                <w:iCs/>
                <w:sz w:val="24"/>
              </w:rPr>
            </w:pPr>
            <w:r>
              <w:rPr>
                <w:rFonts w:asciiTheme="minorHAnsi" w:hAnsiTheme="minorHAnsi"/>
                <w:bCs/>
                <w:iCs/>
                <w:sz w:val="24"/>
              </w:rPr>
              <w:t xml:space="preserve">1) </w:t>
            </w:r>
            <w:r>
              <w:rPr>
                <w:rFonts w:asciiTheme="minorHAnsi" w:hAnsiTheme="minorHAnsi"/>
                <w:bCs/>
                <w:iCs/>
                <w:sz w:val="24"/>
                <w:u w:val="single"/>
              </w:rPr>
              <w:t>Title Page</w:t>
            </w:r>
            <w:r>
              <w:rPr>
                <w:rFonts w:asciiTheme="minorHAnsi" w:hAnsiTheme="minorHAnsi"/>
                <w:bCs/>
                <w:iCs/>
                <w:sz w:val="24"/>
              </w:rPr>
              <w:t>: Title of paper, course, date, student name and number</w:t>
            </w:r>
            <w:r w:rsidR="007D67D6">
              <w:rPr>
                <w:rFonts w:asciiTheme="minorHAnsi" w:hAnsiTheme="minorHAnsi"/>
                <w:bCs/>
                <w:iCs/>
                <w:sz w:val="24"/>
              </w:rPr>
              <w:t>.</w:t>
            </w:r>
            <w:r w:rsidR="00133E25">
              <w:rPr>
                <w:rFonts w:asciiTheme="minorHAnsi" w:hAnsiTheme="minorHAnsi"/>
                <w:bCs/>
                <w:iCs/>
                <w:sz w:val="24"/>
              </w:rPr>
              <w:t xml:space="preserve">                        </w:t>
            </w:r>
            <w:r w:rsidR="001F5158">
              <w:rPr>
                <w:rFonts w:asciiTheme="minorHAnsi" w:hAnsiTheme="minorHAnsi"/>
                <w:bCs/>
                <w:iCs/>
                <w:sz w:val="24"/>
              </w:rPr>
              <w:t>1</w:t>
            </w:r>
          </w:p>
          <w:p w14:paraId="0B91BF30" w14:textId="77777777" w:rsidR="00D5313B" w:rsidRDefault="00D5313B" w:rsidP="000E074D">
            <w:pPr>
              <w:rPr>
                <w:rFonts w:asciiTheme="minorHAnsi" w:hAnsiTheme="minorHAnsi"/>
                <w:bCs/>
                <w:iCs/>
                <w:sz w:val="24"/>
              </w:rPr>
            </w:pPr>
          </w:p>
          <w:p w14:paraId="24742916" w14:textId="7DEADCF6" w:rsidR="00D5313B" w:rsidRDefault="00D5313B" w:rsidP="000E074D">
            <w:pPr>
              <w:rPr>
                <w:rFonts w:asciiTheme="minorHAnsi" w:hAnsiTheme="minorHAnsi"/>
                <w:bCs/>
                <w:iCs/>
                <w:sz w:val="24"/>
              </w:rPr>
            </w:pPr>
            <w:r>
              <w:rPr>
                <w:rFonts w:asciiTheme="minorHAnsi" w:hAnsiTheme="minorHAnsi"/>
                <w:bCs/>
                <w:iCs/>
                <w:sz w:val="24"/>
              </w:rPr>
              <w:t xml:space="preserve">2) </w:t>
            </w:r>
            <w:r>
              <w:rPr>
                <w:rFonts w:asciiTheme="minorHAnsi" w:hAnsiTheme="minorHAnsi"/>
                <w:bCs/>
                <w:iCs/>
                <w:sz w:val="24"/>
                <w:u w:val="single"/>
              </w:rPr>
              <w:t>Introduction</w:t>
            </w:r>
            <w:r>
              <w:rPr>
                <w:rFonts w:asciiTheme="minorHAnsi" w:hAnsiTheme="minorHAnsi"/>
                <w:bCs/>
                <w:iCs/>
                <w:sz w:val="24"/>
              </w:rPr>
              <w:t>: State the topic of the paper, what will be covered</w:t>
            </w:r>
            <w:r w:rsidR="007D67D6">
              <w:rPr>
                <w:rFonts w:asciiTheme="minorHAnsi" w:hAnsiTheme="minorHAnsi"/>
                <w:bCs/>
                <w:iCs/>
                <w:sz w:val="24"/>
              </w:rPr>
              <w:t>.</w:t>
            </w:r>
            <w:r w:rsidR="00133E25">
              <w:rPr>
                <w:rFonts w:asciiTheme="minorHAnsi" w:hAnsiTheme="minorHAnsi"/>
                <w:bCs/>
                <w:iCs/>
                <w:sz w:val="24"/>
              </w:rPr>
              <w:t xml:space="preserve">                            </w:t>
            </w:r>
            <w:r w:rsidR="007D67D6">
              <w:rPr>
                <w:rFonts w:asciiTheme="minorHAnsi" w:hAnsiTheme="minorHAnsi"/>
                <w:bCs/>
                <w:iCs/>
                <w:sz w:val="24"/>
              </w:rPr>
              <w:t xml:space="preserve"> </w:t>
            </w:r>
            <w:r w:rsidR="00A96BD1">
              <w:rPr>
                <w:rFonts w:asciiTheme="minorHAnsi" w:hAnsiTheme="minorHAnsi"/>
                <w:bCs/>
                <w:iCs/>
                <w:sz w:val="24"/>
              </w:rPr>
              <w:t>2</w:t>
            </w:r>
          </w:p>
          <w:p w14:paraId="71604883" w14:textId="77777777" w:rsidR="00D5313B" w:rsidRDefault="00D5313B" w:rsidP="000E074D">
            <w:pPr>
              <w:rPr>
                <w:rFonts w:asciiTheme="minorHAnsi" w:hAnsiTheme="minorHAnsi"/>
                <w:bCs/>
                <w:iCs/>
                <w:sz w:val="24"/>
              </w:rPr>
            </w:pPr>
          </w:p>
          <w:p w14:paraId="594389DE" w14:textId="47374AED" w:rsidR="00133E25" w:rsidRDefault="00D5313B" w:rsidP="000E074D">
            <w:pPr>
              <w:rPr>
                <w:rFonts w:asciiTheme="minorHAnsi" w:hAnsiTheme="minorHAnsi"/>
                <w:bCs/>
                <w:iCs/>
                <w:sz w:val="24"/>
              </w:rPr>
            </w:pPr>
            <w:r>
              <w:rPr>
                <w:rFonts w:asciiTheme="minorHAnsi" w:hAnsiTheme="minorHAnsi"/>
                <w:bCs/>
                <w:iCs/>
                <w:sz w:val="24"/>
              </w:rPr>
              <w:t xml:space="preserve">3) </w:t>
            </w:r>
            <w:r>
              <w:rPr>
                <w:rFonts w:asciiTheme="minorHAnsi" w:hAnsiTheme="minorHAnsi"/>
                <w:bCs/>
                <w:iCs/>
                <w:sz w:val="24"/>
                <w:u w:val="single"/>
              </w:rPr>
              <w:t>Health Definitions</w:t>
            </w:r>
            <w:r>
              <w:rPr>
                <w:rFonts w:asciiTheme="minorHAnsi" w:hAnsiTheme="minorHAnsi"/>
                <w:bCs/>
                <w:iCs/>
                <w:sz w:val="24"/>
              </w:rPr>
              <w:t>: In your own words, define and describe what health</w:t>
            </w:r>
            <w:r w:rsidR="001F5158">
              <w:rPr>
                <w:rFonts w:asciiTheme="minorHAnsi" w:hAnsiTheme="minorHAnsi"/>
                <w:bCs/>
                <w:iCs/>
                <w:sz w:val="24"/>
              </w:rPr>
              <w:t xml:space="preserve">           </w:t>
            </w:r>
            <w:r w:rsidR="007D67D6">
              <w:rPr>
                <w:rFonts w:asciiTheme="minorHAnsi" w:hAnsiTheme="minorHAnsi"/>
                <w:bCs/>
                <w:iCs/>
                <w:sz w:val="24"/>
              </w:rPr>
              <w:t xml:space="preserve">  </w:t>
            </w:r>
            <w:r w:rsidR="00A96BD1">
              <w:rPr>
                <w:rFonts w:asciiTheme="minorHAnsi" w:hAnsiTheme="minorHAnsi"/>
                <w:bCs/>
                <w:iCs/>
                <w:sz w:val="24"/>
              </w:rPr>
              <w:t>2</w:t>
            </w:r>
            <w:r>
              <w:rPr>
                <w:rFonts w:asciiTheme="minorHAnsi" w:hAnsiTheme="minorHAnsi"/>
                <w:bCs/>
                <w:iCs/>
                <w:sz w:val="24"/>
              </w:rPr>
              <w:t xml:space="preserve"> </w:t>
            </w:r>
          </w:p>
          <w:p w14:paraId="3471633A" w14:textId="6D1C901D" w:rsidR="00D5313B" w:rsidRDefault="00133E25" w:rsidP="000E074D">
            <w:pPr>
              <w:rPr>
                <w:rFonts w:asciiTheme="minorHAnsi" w:hAnsiTheme="minorHAnsi"/>
                <w:bCs/>
                <w:iCs/>
                <w:sz w:val="24"/>
              </w:rPr>
            </w:pPr>
            <w:r>
              <w:rPr>
                <w:rFonts w:asciiTheme="minorHAnsi" w:hAnsiTheme="minorHAnsi"/>
                <w:bCs/>
                <w:iCs/>
                <w:sz w:val="24"/>
              </w:rPr>
              <w:t xml:space="preserve">     a</w:t>
            </w:r>
            <w:r w:rsidR="00D5313B">
              <w:rPr>
                <w:rFonts w:asciiTheme="minorHAnsi" w:hAnsiTheme="minorHAnsi"/>
                <w:bCs/>
                <w:iCs/>
                <w:sz w:val="24"/>
              </w:rPr>
              <w:t>nd</w:t>
            </w:r>
            <w:r>
              <w:rPr>
                <w:rFonts w:asciiTheme="minorHAnsi" w:hAnsiTheme="minorHAnsi"/>
                <w:bCs/>
                <w:iCs/>
                <w:sz w:val="24"/>
              </w:rPr>
              <w:t xml:space="preserve"> </w:t>
            </w:r>
            <w:r w:rsidR="00D5313B">
              <w:rPr>
                <w:rFonts w:asciiTheme="minorHAnsi" w:hAnsiTheme="minorHAnsi"/>
                <w:bCs/>
                <w:iCs/>
                <w:sz w:val="24"/>
              </w:rPr>
              <w:t xml:space="preserve">well-being mean to you; What is important and why? </w:t>
            </w:r>
          </w:p>
          <w:p w14:paraId="39E207E9" w14:textId="77777777" w:rsidR="00D5313B" w:rsidRDefault="00D5313B" w:rsidP="000E074D">
            <w:pPr>
              <w:rPr>
                <w:rFonts w:asciiTheme="minorHAnsi" w:hAnsiTheme="minorHAnsi"/>
                <w:bCs/>
                <w:iCs/>
                <w:sz w:val="24"/>
              </w:rPr>
            </w:pPr>
          </w:p>
          <w:p w14:paraId="317D57DD" w14:textId="1C004756" w:rsidR="00133E25" w:rsidRDefault="00C378B2" w:rsidP="000E074D">
            <w:pPr>
              <w:rPr>
                <w:rFonts w:asciiTheme="minorHAnsi" w:hAnsiTheme="minorHAnsi"/>
                <w:bCs/>
                <w:iCs/>
                <w:sz w:val="24"/>
              </w:rPr>
            </w:pPr>
            <w:r>
              <w:rPr>
                <w:rFonts w:asciiTheme="minorHAnsi" w:hAnsiTheme="minorHAnsi"/>
                <w:bCs/>
                <w:iCs/>
                <w:sz w:val="24"/>
              </w:rPr>
              <w:t xml:space="preserve">4) </w:t>
            </w:r>
            <w:r>
              <w:rPr>
                <w:rFonts w:asciiTheme="minorHAnsi" w:hAnsiTheme="minorHAnsi"/>
                <w:bCs/>
                <w:iCs/>
                <w:sz w:val="24"/>
                <w:u w:val="single"/>
              </w:rPr>
              <w:t>Healthcare Systems</w:t>
            </w:r>
            <w:r>
              <w:rPr>
                <w:rFonts w:asciiTheme="minorHAnsi" w:hAnsiTheme="minorHAnsi"/>
                <w:bCs/>
                <w:iCs/>
                <w:sz w:val="24"/>
              </w:rPr>
              <w:t xml:space="preserve">: What is your understanding of the Canadian </w:t>
            </w:r>
            <w:r w:rsidR="00AC01E1">
              <w:rPr>
                <w:rFonts w:asciiTheme="minorHAnsi" w:hAnsiTheme="minorHAnsi"/>
                <w:bCs/>
                <w:iCs/>
                <w:sz w:val="24"/>
              </w:rPr>
              <w:t xml:space="preserve">                     </w:t>
            </w:r>
            <w:r w:rsidR="007D67D6">
              <w:rPr>
                <w:rFonts w:asciiTheme="minorHAnsi" w:hAnsiTheme="minorHAnsi"/>
                <w:bCs/>
                <w:iCs/>
                <w:sz w:val="24"/>
              </w:rPr>
              <w:t xml:space="preserve">    </w:t>
            </w:r>
            <w:r w:rsidR="00A96BD1">
              <w:rPr>
                <w:rFonts w:asciiTheme="minorHAnsi" w:hAnsiTheme="minorHAnsi"/>
                <w:bCs/>
                <w:iCs/>
                <w:sz w:val="24"/>
              </w:rPr>
              <w:t>3</w:t>
            </w:r>
          </w:p>
          <w:p w14:paraId="636CD88B" w14:textId="77777777" w:rsidR="00133E25" w:rsidRDefault="00133E25" w:rsidP="000E074D">
            <w:pPr>
              <w:rPr>
                <w:rFonts w:asciiTheme="minorHAnsi" w:hAnsiTheme="minorHAnsi"/>
                <w:bCs/>
                <w:iCs/>
                <w:sz w:val="24"/>
              </w:rPr>
            </w:pPr>
            <w:r>
              <w:rPr>
                <w:rFonts w:asciiTheme="minorHAnsi" w:hAnsiTheme="minorHAnsi"/>
                <w:bCs/>
                <w:iCs/>
                <w:sz w:val="24"/>
              </w:rPr>
              <w:t xml:space="preserve">     </w:t>
            </w:r>
            <w:r w:rsidR="00C378B2">
              <w:rPr>
                <w:rFonts w:asciiTheme="minorHAnsi" w:hAnsiTheme="minorHAnsi"/>
                <w:bCs/>
                <w:iCs/>
                <w:sz w:val="24"/>
              </w:rPr>
              <w:t>healthcare systems?</w:t>
            </w:r>
            <w:r>
              <w:rPr>
                <w:rFonts w:asciiTheme="minorHAnsi" w:hAnsiTheme="minorHAnsi"/>
                <w:bCs/>
                <w:iCs/>
                <w:sz w:val="24"/>
              </w:rPr>
              <w:t xml:space="preserve"> </w:t>
            </w:r>
            <w:r w:rsidR="00C378B2">
              <w:rPr>
                <w:rFonts w:asciiTheme="minorHAnsi" w:hAnsiTheme="minorHAnsi"/>
                <w:bCs/>
                <w:iCs/>
                <w:sz w:val="24"/>
              </w:rPr>
              <w:t xml:space="preserve">In your view, what are the strengths and </w:t>
            </w:r>
          </w:p>
          <w:p w14:paraId="3F74584C" w14:textId="77777777" w:rsidR="00133E25" w:rsidRDefault="00133E25" w:rsidP="000E074D">
            <w:pPr>
              <w:rPr>
                <w:rFonts w:asciiTheme="minorHAnsi" w:hAnsiTheme="minorHAnsi"/>
                <w:bCs/>
                <w:iCs/>
                <w:sz w:val="24"/>
              </w:rPr>
            </w:pPr>
            <w:r>
              <w:rPr>
                <w:rFonts w:asciiTheme="minorHAnsi" w:hAnsiTheme="minorHAnsi"/>
                <w:bCs/>
                <w:iCs/>
                <w:sz w:val="24"/>
              </w:rPr>
              <w:t xml:space="preserve">     </w:t>
            </w:r>
            <w:r w:rsidR="00C378B2">
              <w:rPr>
                <w:rFonts w:asciiTheme="minorHAnsi" w:hAnsiTheme="minorHAnsi"/>
                <w:bCs/>
                <w:iCs/>
                <w:sz w:val="24"/>
              </w:rPr>
              <w:t>weaknesses? Do Canadians have equitable</w:t>
            </w:r>
            <w:r>
              <w:rPr>
                <w:rFonts w:asciiTheme="minorHAnsi" w:hAnsiTheme="minorHAnsi"/>
                <w:bCs/>
                <w:iCs/>
                <w:sz w:val="24"/>
              </w:rPr>
              <w:t xml:space="preserve"> </w:t>
            </w:r>
            <w:r w:rsidR="00C378B2">
              <w:rPr>
                <w:rFonts w:asciiTheme="minorHAnsi" w:hAnsiTheme="minorHAnsi"/>
                <w:bCs/>
                <w:iCs/>
                <w:sz w:val="24"/>
              </w:rPr>
              <w:t xml:space="preserve">access to care across </w:t>
            </w:r>
          </w:p>
          <w:p w14:paraId="4E85A940" w14:textId="6AF51254" w:rsidR="00C378B2" w:rsidRDefault="00133E25" w:rsidP="000E074D">
            <w:pPr>
              <w:rPr>
                <w:rFonts w:asciiTheme="minorHAnsi" w:hAnsiTheme="minorHAnsi"/>
                <w:bCs/>
                <w:iCs/>
                <w:sz w:val="24"/>
              </w:rPr>
            </w:pPr>
            <w:r>
              <w:rPr>
                <w:rFonts w:asciiTheme="minorHAnsi" w:hAnsiTheme="minorHAnsi"/>
                <w:bCs/>
                <w:iCs/>
                <w:sz w:val="24"/>
              </w:rPr>
              <w:t xml:space="preserve">     </w:t>
            </w:r>
            <w:r w:rsidR="00C378B2">
              <w:rPr>
                <w:rFonts w:asciiTheme="minorHAnsi" w:hAnsiTheme="minorHAnsi"/>
                <w:bCs/>
                <w:iCs/>
                <w:sz w:val="24"/>
              </w:rPr>
              <w:t>populations and contexts? Elaborate.</w:t>
            </w:r>
          </w:p>
          <w:p w14:paraId="2FF451B8" w14:textId="77777777" w:rsidR="00C378B2" w:rsidRDefault="00C378B2" w:rsidP="000E074D">
            <w:pPr>
              <w:rPr>
                <w:rFonts w:asciiTheme="minorHAnsi" w:hAnsiTheme="minorHAnsi"/>
                <w:bCs/>
                <w:iCs/>
                <w:sz w:val="24"/>
              </w:rPr>
            </w:pPr>
          </w:p>
          <w:p w14:paraId="71CA4369" w14:textId="6AAAF262" w:rsidR="00AC01E1" w:rsidRDefault="00C378B2" w:rsidP="000E074D">
            <w:pPr>
              <w:rPr>
                <w:rFonts w:asciiTheme="minorHAnsi" w:hAnsiTheme="minorHAnsi"/>
                <w:bCs/>
                <w:iCs/>
                <w:sz w:val="24"/>
              </w:rPr>
            </w:pPr>
            <w:r>
              <w:rPr>
                <w:rFonts w:asciiTheme="minorHAnsi" w:hAnsiTheme="minorHAnsi"/>
                <w:bCs/>
                <w:iCs/>
                <w:sz w:val="24"/>
              </w:rPr>
              <w:t xml:space="preserve">5) </w:t>
            </w:r>
            <w:r>
              <w:rPr>
                <w:rFonts w:asciiTheme="minorHAnsi" w:hAnsiTheme="minorHAnsi"/>
                <w:bCs/>
                <w:iCs/>
                <w:sz w:val="24"/>
                <w:u w:val="single"/>
              </w:rPr>
              <w:t>Conclusion</w:t>
            </w:r>
            <w:r>
              <w:rPr>
                <w:rFonts w:asciiTheme="minorHAnsi" w:hAnsiTheme="minorHAnsi"/>
                <w:bCs/>
                <w:iCs/>
                <w:sz w:val="24"/>
              </w:rPr>
              <w:t>: Restate your key points or thesis. Feel free to raise</w:t>
            </w:r>
            <w:r w:rsidR="00AC01E1">
              <w:rPr>
                <w:rFonts w:asciiTheme="minorHAnsi" w:hAnsiTheme="minorHAnsi"/>
                <w:bCs/>
                <w:iCs/>
                <w:sz w:val="24"/>
              </w:rPr>
              <w:t xml:space="preserve">                        </w:t>
            </w:r>
            <w:r w:rsidR="007D67D6">
              <w:rPr>
                <w:rFonts w:asciiTheme="minorHAnsi" w:hAnsiTheme="minorHAnsi"/>
                <w:bCs/>
                <w:iCs/>
                <w:sz w:val="24"/>
              </w:rPr>
              <w:t xml:space="preserve"> </w:t>
            </w:r>
            <w:r w:rsidR="00AC01E1">
              <w:rPr>
                <w:rFonts w:asciiTheme="minorHAnsi" w:hAnsiTheme="minorHAnsi"/>
                <w:bCs/>
                <w:iCs/>
                <w:sz w:val="24"/>
              </w:rPr>
              <w:t xml:space="preserve">  </w:t>
            </w:r>
            <w:r w:rsidR="007D67D6">
              <w:rPr>
                <w:rFonts w:asciiTheme="minorHAnsi" w:hAnsiTheme="minorHAnsi"/>
                <w:bCs/>
                <w:iCs/>
                <w:sz w:val="24"/>
              </w:rPr>
              <w:t xml:space="preserve"> </w:t>
            </w:r>
            <w:r w:rsidR="00AC01E1">
              <w:rPr>
                <w:rFonts w:asciiTheme="minorHAnsi" w:hAnsiTheme="minorHAnsi"/>
                <w:bCs/>
                <w:iCs/>
                <w:sz w:val="24"/>
              </w:rPr>
              <w:t xml:space="preserve"> </w:t>
            </w:r>
            <w:r w:rsidR="007D67D6">
              <w:rPr>
                <w:rFonts w:asciiTheme="minorHAnsi" w:hAnsiTheme="minorHAnsi"/>
                <w:bCs/>
                <w:iCs/>
                <w:sz w:val="24"/>
              </w:rPr>
              <w:t xml:space="preserve"> </w:t>
            </w:r>
            <w:r w:rsidR="00A96BD1">
              <w:rPr>
                <w:rFonts w:asciiTheme="minorHAnsi" w:hAnsiTheme="minorHAnsi"/>
                <w:bCs/>
                <w:iCs/>
                <w:sz w:val="24"/>
              </w:rPr>
              <w:t>2</w:t>
            </w:r>
            <w:r>
              <w:rPr>
                <w:rFonts w:asciiTheme="minorHAnsi" w:hAnsiTheme="minorHAnsi"/>
                <w:bCs/>
                <w:iCs/>
                <w:sz w:val="24"/>
              </w:rPr>
              <w:t xml:space="preserve"> </w:t>
            </w:r>
          </w:p>
          <w:p w14:paraId="5041EAD0" w14:textId="039985E5" w:rsidR="00C378B2" w:rsidRPr="00C378B2" w:rsidRDefault="00AC01E1" w:rsidP="000E074D">
            <w:pPr>
              <w:rPr>
                <w:rFonts w:asciiTheme="minorHAnsi" w:hAnsiTheme="minorHAnsi"/>
                <w:bCs/>
                <w:iCs/>
                <w:sz w:val="24"/>
              </w:rPr>
            </w:pPr>
            <w:r>
              <w:rPr>
                <w:rFonts w:asciiTheme="minorHAnsi" w:hAnsiTheme="minorHAnsi"/>
                <w:bCs/>
                <w:iCs/>
                <w:sz w:val="24"/>
              </w:rPr>
              <w:t xml:space="preserve">     </w:t>
            </w:r>
            <w:r w:rsidR="00C378B2">
              <w:rPr>
                <w:rFonts w:asciiTheme="minorHAnsi" w:hAnsiTheme="minorHAnsi"/>
                <w:bCs/>
                <w:iCs/>
                <w:sz w:val="24"/>
              </w:rPr>
              <w:t>questions or make</w:t>
            </w:r>
            <w:r>
              <w:rPr>
                <w:rFonts w:asciiTheme="minorHAnsi" w:hAnsiTheme="minorHAnsi"/>
                <w:bCs/>
                <w:iCs/>
                <w:sz w:val="24"/>
              </w:rPr>
              <w:t xml:space="preserve"> </w:t>
            </w:r>
            <w:r w:rsidR="00C378B2">
              <w:rPr>
                <w:rFonts w:asciiTheme="minorHAnsi" w:hAnsiTheme="minorHAnsi"/>
                <w:bCs/>
                <w:iCs/>
                <w:sz w:val="24"/>
              </w:rPr>
              <w:t xml:space="preserve">recommendations. </w:t>
            </w:r>
          </w:p>
          <w:p w14:paraId="65A1456F" w14:textId="77777777" w:rsidR="00A97FEA" w:rsidRDefault="00A97FEA" w:rsidP="000E074D">
            <w:pPr>
              <w:rPr>
                <w:rFonts w:asciiTheme="minorHAnsi" w:hAnsiTheme="minorHAnsi"/>
                <w:bCs/>
                <w:iCs/>
                <w:sz w:val="24"/>
              </w:rPr>
            </w:pPr>
          </w:p>
          <w:p w14:paraId="0C4D0615" w14:textId="0D299E26" w:rsidR="00A97FEA" w:rsidRPr="001F5158" w:rsidRDefault="00A97FEA" w:rsidP="000E074D">
            <w:pPr>
              <w:rPr>
                <w:rFonts w:asciiTheme="minorHAnsi" w:hAnsiTheme="minorHAnsi"/>
                <w:bCs/>
                <w:iCs/>
                <w:sz w:val="24"/>
              </w:rPr>
            </w:pPr>
            <w:r>
              <w:rPr>
                <w:rFonts w:asciiTheme="minorHAnsi" w:hAnsiTheme="minorHAnsi"/>
                <w:b/>
                <w:bCs/>
                <w:i/>
                <w:iCs/>
                <w:sz w:val="24"/>
              </w:rPr>
              <w:t>Reflection Paper #2</w:t>
            </w:r>
            <w:r w:rsidR="001F5158">
              <w:rPr>
                <w:rFonts w:asciiTheme="minorHAnsi" w:hAnsiTheme="minorHAnsi"/>
                <w:bCs/>
                <w:iCs/>
                <w:sz w:val="24"/>
              </w:rPr>
              <w:t xml:space="preserve">       DUE: April 3</w:t>
            </w:r>
          </w:p>
          <w:p w14:paraId="23F6C111" w14:textId="77777777" w:rsidR="00A97FEA" w:rsidRDefault="00A97FEA" w:rsidP="000E074D">
            <w:pPr>
              <w:rPr>
                <w:rFonts w:asciiTheme="minorHAnsi" w:hAnsiTheme="minorHAnsi"/>
                <w:bCs/>
                <w:iCs/>
                <w:sz w:val="24"/>
              </w:rPr>
            </w:pPr>
          </w:p>
          <w:p w14:paraId="1E5CC849" w14:textId="4D399F20" w:rsidR="001F5158" w:rsidRPr="00AA0B0B" w:rsidRDefault="001F5158" w:rsidP="001F5158">
            <w:pPr>
              <w:rPr>
                <w:rFonts w:asciiTheme="minorHAnsi" w:hAnsiTheme="minorHAnsi"/>
                <w:bCs/>
                <w:iCs/>
                <w:sz w:val="24"/>
              </w:rPr>
            </w:pPr>
            <w:r>
              <w:rPr>
                <w:rFonts w:asciiTheme="minorHAnsi" w:hAnsiTheme="minorHAnsi"/>
                <w:bCs/>
                <w:iCs/>
                <w:sz w:val="24"/>
              </w:rPr>
              <w:t>Total: 1</w:t>
            </w:r>
            <w:r w:rsidR="00017CFE">
              <w:rPr>
                <w:rFonts w:asciiTheme="minorHAnsi" w:hAnsiTheme="minorHAnsi"/>
                <w:bCs/>
                <w:iCs/>
                <w:sz w:val="24"/>
              </w:rPr>
              <w:t>0</w:t>
            </w:r>
            <w:r w:rsidR="00183FE4">
              <w:rPr>
                <w:rFonts w:asciiTheme="minorHAnsi" w:hAnsiTheme="minorHAnsi"/>
                <w:bCs/>
                <w:iCs/>
                <w:sz w:val="24"/>
              </w:rPr>
              <w:t xml:space="preserve"> marks</w:t>
            </w:r>
            <w:r>
              <w:rPr>
                <w:rFonts w:asciiTheme="minorHAnsi" w:hAnsiTheme="minorHAnsi"/>
                <w:bCs/>
                <w:iCs/>
                <w:sz w:val="24"/>
              </w:rPr>
              <w:t>; 1</w:t>
            </w:r>
            <w:r w:rsidR="00017CFE">
              <w:rPr>
                <w:rFonts w:asciiTheme="minorHAnsi" w:hAnsiTheme="minorHAnsi"/>
                <w:bCs/>
                <w:iCs/>
                <w:sz w:val="24"/>
              </w:rPr>
              <w:t>0</w:t>
            </w:r>
            <w:r>
              <w:rPr>
                <w:rFonts w:asciiTheme="minorHAnsi" w:hAnsiTheme="minorHAnsi"/>
                <w:bCs/>
                <w:iCs/>
                <w:sz w:val="24"/>
              </w:rPr>
              <w:t>% of Class Grade</w:t>
            </w:r>
          </w:p>
          <w:p w14:paraId="687C5D60" w14:textId="77777777" w:rsidR="001F5158" w:rsidRDefault="001F5158" w:rsidP="001F5158">
            <w:pPr>
              <w:rPr>
                <w:rFonts w:asciiTheme="minorHAnsi" w:hAnsiTheme="minorHAnsi"/>
                <w:bCs/>
                <w:iCs/>
                <w:sz w:val="24"/>
              </w:rPr>
            </w:pPr>
          </w:p>
          <w:p w14:paraId="0617294F" w14:textId="77777777" w:rsidR="001F5158" w:rsidRDefault="001F5158" w:rsidP="001F5158">
            <w:pPr>
              <w:rPr>
                <w:rFonts w:asciiTheme="minorHAnsi" w:hAnsiTheme="minorHAnsi"/>
                <w:bCs/>
                <w:iCs/>
                <w:sz w:val="24"/>
              </w:rPr>
            </w:pPr>
            <w:r>
              <w:rPr>
                <w:rFonts w:asciiTheme="minorHAnsi" w:hAnsiTheme="minorHAnsi"/>
                <w:bCs/>
                <w:iCs/>
                <w:sz w:val="24"/>
              </w:rPr>
              <w:t>This paper requires the following components (total pages: minimum 2, maximum 5)</w:t>
            </w:r>
          </w:p>
          <w:p w14:paraId="4C595E86" w14:textId="77777777" w:rsidR="00A97FEA" w:rsidRDefault="00A97FEA" w:rsidP="000E074D">
            <w:pPr>
              <w:rPr>
                <w:rFonts w:asciiTheme="minorHAnsi" w:hAnsiTheme="minorHAnsi"/>
                <w:bCs/>
                <w:iCs/>
                <w:sz w:val="24"/>
              </w:rPr>
            </w:pPr>
          </w:p>
          <w:p w14:paraId="322753E5" w14:textId="57443915" w:rsidR="007D67D6" w:rsidRDefault="007D67D6" w:rsidP="007D67D6">
            <w:pPr>
              <w:rPr>
                <w:rFonts w:asciiTheme="minorHAnsi" w:hAnsiTheme="minorHAnsi"/>
                <w:bCs/>
                <w:iCs/>
                <w:sz w:val="24"/>
              </w:rPr>
            </w:pPr>
            <w:r>
              <w:rPr>
                <w:rFonts w:asciiTheme="minorHAnsi" w:hAnsiTheme="minorHAnsi"/>
                <w:bCs/>
                <w:iCs/>
                <w:sz w:val="24"/>
              </w:rPr>
              <w:t xml:space="preserve">COMPONENT                                                                                                                           </w:t>
            </w:r>
            <w:r w:rsidR="00FF14A7">
              <w:rPr>
                <w:rFonts w:asciiTheme="minorHAnsi" w:hAnsiTheme="minorHAnsi"/>
                <w:bCs/>
                <w:iCs/>
                <w:sz w:val="24"/>
              </w:rPr>
              <w:t>MARKS</w:t>
            </w:r>
            <w:r>
              <w:rPr>
                <w:rFonts w:asciiTheme="minorHAnsi" w:hAnsiTheme="minorHAnsi"/>
                <w:bCs/>
                <w:iCs/>
                <w:sz w:val="24"/>
              </w:rPr>
              <w:t xml:space="preserve">  </w:t>
            </w:r>
          </w:p>
          <w:p w14:paraId="29CA4C90" w14:textId="77777777" w:rsidR="007D67D6" w:rsidRDefault="007D67D6" w:rsidP="007D67D6">
            <w:pPr>
              <w:rPr>
                <w:rFonts w:asciiTheme="minorHAnsi" w:hAnsiTheme="minorHAnsi"/>
                <w:bCs/>
                <w:iCs/>
                <w:sz w:val="24"/>
              </w:rPr>
            </w:pPr>
          </w:p>
          <w:p w14:paraId="50E7F805" w14:textId="5C1C751C" w:rsidR="007D67D6" w:rsidRDefault="007D67D6" w:rsidP="007D67D6">
            <w:pPr>
              <w:rPr>
                <w:rFonts w:asciiTheme="minorHAnsi" w:hAnsiTheme="minorHAnsi"/>
                <w:bCs/>
                <w:iCs/>
                <w:sz w:val="24"/>
              </w:rPr>
            </w:pPr>
            <w:r>
              <w:rPr>
                <w:rFonts w:asciiTheme="minorHAnsi" w:hAnsiTheme="minorHAnsi"/>
                <w:bCs/>
                <w:iCs/>
                <w:sz w:val="24"/>
              </w:rPr>
              <w:t xml:space="preserve">1) </w:t>
            </w:r>
            <w:r>
              <w:rPr>
                <w:rFonts w:asciiTheme="minorHAnsi" w:hAnsiTheme="minorHAnsi"/>
                <w:bCs/>
                <w:iCs/>
                <w:sz w:val="24"/>
                <w:u w:val="single"/>
              </w:rPr>
              <w:t>Title Page</w:t>
            </w:r>
            <w:r>
              <w:rPr>
                <w:rFonts w:asciiTheme="minorHAnsi" w:hAnsiTheme="minorHAnsi"/>
                <w:bCs/>
                <w:iCs/>
                <w:sz w:val="24"/>
              </w:rPr>
              <w:t xml:space="preserve">: Title of paper, course, date, student name and number.                        </w:t>
            </w:r>
            <w:r w:rsidR="00017CFE">
              <w:rPr>
                <w:rFonts w:asciiTheme="minorHAnsi" w:hAnsiTheme="minorHAnsi"/>
                <w:bCs/>
                <w:iCs/>
                <w:sz w:val="24"/>
              </w:rPr>
              <w:t>1</w:t>
            </w:r>
          </w:p>
          <w:p w14:paraId="04E6A7B6" w14:textId="77777777" w:rsidR="007D67D6" w:rsidRDefault="007D67D6" w:rsidP="000E074D">
            <w:pPr>
              <w:rPr>
                <w:rFonts w:asciiTheme="minorHAnsi" w:hAnsiTheme="minorHAnsi"/>
                <w:bCs/>
                <w:iCs/>
                <w:sz w:val="24"/>
              </w:rPr>
            </w:pPr>
          </w:p>
          <w:p w14:paraId="46A5155E" w14:textId="0722185F" w:rsidR="007D67D6" w:rsidRDefault="007D67D6" w:rsidP="000E074D">
            <w:pPr>
              <w:rPr>
                <w:rFonts w:asciiTheme="minorHAnsi" w:hAnsiTheme="minorHAnsi"/>
                <w:bCs/>
                <w:iCs/>
                <w:sz w:val="24"/>
              </w:rPr>
            </w:pPr>
            <w:r>
              <w:rPr>
                <w:rFonts w:asciiTheme="minorHAnsi" w:hAnsiTheme="minorHAnsi"/>
                <w:bCs/>
                <w:iCs/>
                <w:sz w:val="24"/>
              </w:rPr>
              <w:t xml:space="preserve">2) </w:t>
            </w:r>
            <w:r>
              <w:rPr>
                <w:rFonts w:asciiTheme="minorHAnsi" w:hAnsiTheme="minorHAnsi"/>
                <w:bCs/>
                <w:iCs/>
                <w:sz w:val="24"/>
                <w:u w:val="single"/>
              </w:rPr>
              <w:t>Introduction</w:t>
            </w:r>
            <w:r>
              <w:rPr>
                <w:rFonts w:asciiTheme="minorHAnsi" w:hAnsiTheme="minorHAnsi"/>
                <w:bCs/>
                <w:iCs/>
                <w:sz w:val="24"/>
              </w:rPr>
              <w:t>: Clearly state your topic and thesis, what you will cover                  2</w:t>
            </w:r>
          </w:p>
          <w:p w14:paraId="5DF2E294" w14:textId="39AB21F4" w:rsidR="007D67D6" w:rsidRDefault="007D67D6" w:rsidP="000E074D">
            <w:pPr>
              <w:rPr>
                <w:rFonts w:asciiTheme="minorHAnsi" w:hAnsiTheme="minorHAnsi"/>
                <w:bCs/>
                <w:iCs/>
                <w:sz w:val="24"/>
              </w:rPr>
            </w:pPr>
            <w:r>
              <w:rPr>
                <w:rFonts w:asciiTheme="minorHAnsi" w:hAnsiTheme="minorHAnsi"/>
                <w:bCs/>
                <w:iCs/>
                <w:sz w:val="24"/>
              </w:rPr>
              <w:t xml:space="preserve">     and how you will present the material. </w:t>
            </w:r>
          </w:p>
          <w:p w14:paraId="20AF845D" w14:textId="77777777" w:rsidR="007D67D6" w:rsidRDefault="007D67D6" w:rsidP="000E074D">
            <w:pPr>
              <w:rPr>
                <w:rFonts w:asciiTheme="minorHAnsi" w:hAnsiTheme="minorHAnsi"/>
                <w:bCs/>
                <w:iCs/>
                <w:sz w:val="24"/>
              </w:rPr>
            </w:pPr>
          </w:p>
          <w:p w14:paraId="08759DB5" w14:textId="18943432" w:rsidR="007D67D6" w:rsidRPr="007D67D6" w:rsidRDefault="007D67D6" w:rsidP="000E074D">
            <w:pPr>
              <w:rPr>
                <w:rFonts w:asciiTheme="minorHAnsi" w:hAnsiTheme="minorHAnsi"/>
                <w:bCs/>
                <w:iCs/>
                <w:sz w:val="24"/>
              </w:rPr>
            </w:pPr>
            <w:r>
              <w:rPr>
                <w:rFonts w:asciiTheme="minorHAnsi" w:hAnsiTheme="minorHAnsi"/>
                <w:bCs/>
                <w:iCs/>
                <w:sz w:val="24"/>
              </w:rPr>
              <w:t xml:space="preserve">3) </w:t>
            </w:r>
            <w:r>
              <w:rPr>
                <w:rFonts w:asciiTheme="minorHAnsi" w:hAnsiTheme="minorHAnsi"/>
                <w:bCs/>
                <w:iCs/>
                <w:sz w:val="24"/>
                <w:u w:val="single"/>
              </w:rPr>
              <w:t>Discussion</w:t>
            </w:r>
            <w:r>
              <w:rPr>
                <w:rFonts w:asciiTheme="minorHAnsi" w:hAnsiTheme="minorHAnsi"/>
                <w:bCs/>
                <w:iCs/>
                <w:sz w:val="24"/>
              </w:rPr>
              <w:t xml:space="preserve">: Health, well-being and healthcare. Now that you have                        </w:t>
            </w:r>
            <w:r w:rsidR="00017CFE">
              <w:rPr>
                <w:rFonts w:asciiTheme="minorHAnsi" w:hAnsiTheme="minorHAnsi"/>
                <w:bCs/>
                <w:iCs/>
                <w:sz w:val="24"/>
              </w:rPr>
              <w:t>5</w:t>
            </w:r>
            <w:r>
              <w:rPr>
                <w:rFonts w:asciiTheme="minorHAnsi" w:hAnsiTheme="minorHAnsi"/>
                <w:bCs/>
                <w:iCs/>
                <w:sz w:val="24"/>
              </w:rPr>
              <w:t xml:space="preserve">                                               </w:t>
            </w:r>
          </w:p>
          <w:p w14:paraId="69DEEE42" w14:textId="3F479AE4" w:rsidR="00A97FEA" w:rsidRDefault="007D67D6" w:rsidP="000E074D">
            <w:pPr>
              <w:rPr>
                <w:rFonts w:asciiTheme="minorHAnsi" w:hAnsiTheme="minorHAnsi"/>
                <w:bCs/>
                <w:iCs/>
                <w:sz w:val="24"/>
              </w:rPr>
            </w:pPr>
            <w:r>
              <w:rPr>
                <w:rFonts w:asciiTheme="minorHAnsi" w:hAnsiTheme="minorHAnsi"/>
                <w:bCs/>
                <w:iCs/>
                <w:sz w:val="24"/>
              </w:rPr>
              <w:t xml:space="preserve">     experienced HINF 140 course content, first reflect back to the beginning</w:t>
            </w:r>
          </w:p>
          <w:p w14:paraId="1AC6CA95" w14:textId="18094C2D" w:rsidR="007D67D6" w:rsidRDefault="007D67D6" w:rsidP="000E074D">
            <w:pPr>
              <w:rPr>
                <w:rFonts w:asciiTheme="minorHAnsi" w:hAnsiTheme="minorHAnsi"/>
                <w:bCs/>
                <w:iCs/>
                <w:sz w:val="24"/>
              </w:rPr>
            </w:pPr>
            <w:r>
              <w:rPr>
                <w:rFonts w:asciiTheme="minorHAnsi" w:hAnsiTheme="minorHAnsi"/>
                <w:bCs/>
                <w:iCs/>
                <w:sz w:val="24"/>
              </w:rPr>
              <w:t xml:space="preserve">     of the class</w:t>
            </w:r>
            <w:r w:rsidR="002E2124">
              <w:rPr>
                <w:rFonts w:asciiTheme="minorHAnsi" w:hAnsiTheme="minorHAnsi"/>
                <w:bCs/>
                <w:iCs/>
                <w:sz w:val="24"/>
              </w:rPr>
              <w:t xml:space="preserve">, to Reflection Paper #1 where you expressed your </w:t>
            </w:r>
          </w:p>
          <w:p w14:paraId="37BC1EC2" w14:textId="045A3C4F" w:rsidR="002E2124" w:rsidRDefault="002E2124" w:rsidP="000E074D">
            <w:pPr>
              <w:rPr>
                <w:rFonts w:asciiTheme="minorHAnsi" w:hAnsiTheme="minorHAnsi"/>
                <w:bCs/>
                <w:iCs/>
                <w:sz w:val="24"/>
              </w:rPr>
            </w:pPr>
            <w:r>
              <w:rPr>
                <w:rFonts w:asciiTheme="minorHAnsi" w:hAnsiTheme="minorHAnsi"/>
                <w:bCs/>
                <w:iCs/>
                <w:sz w:val="24"/>
              </w:rPr>
              <w:t xml:space="preserve">     understanding of health and healthcare. Secondly, describe your current</w:t>
            </w:r>
          </w:p>
          <w:p w14:paraId="14C84A0A" w14:textId="2C8BB48E" w:rsidR="002E2124" w:rsidRDefault="002E2124" w:rsidP="000E074D">
            <w:pPr>
              <w:rPr>
                <w:rFonts w:asciiTheme="minorHAnsi" w:hAnsiTheme="minorHAnsi"/>
                <w:bCs/>
                <w:iCs/>
                <w:sz w:val="24"/>
              </w:rPr>
            </w:pPr>
            <w:r>
              <w:rPr>
                <w:rFonts w:asciiTheme="minorHAnsi" w:hAnsiTheme="minorHAnsi"/>
                <w:bCs/>
                <w:iCs/>
                <w:sz w:val="24"/>
              </w:rPr>
              <w:t xml:space="preserve">     understanding, addressing the following questions (compare and contrast):</w:t>
            </w:r>
          </w:p>
          <w:p w14:paraId="096623AD" w14:textId="77777777" w:rsidR="005A3B5A" w:rsidRDefault="005A3B5A" w:rsidP="000E074D">
            <w:pPr>
              <w:rPr>
                <w:rFonts w:asciiTheme="minorHAnsi" w:hAnsiTheme="minorHAnsi"/>
                <w:bCs/>
                <w:iCs/>
                <w:sz w:val="24"/>
              </w:rPr>
            </w:pPr>
            <w:r>
              <w:rPr>
                <w:rFonts w:asciiTheme="minorHAnsi" w:hAnsiTheme="minorHAnsi"/>
                <w:bCs/>
                <w:iCs/>
                <w:sz w:val="24"/>
              </w:rPr>
              <w:t xml:space="preserve">     Have your views on healthcare or systems changed from the beginning of</w:t>
            </w:r>
          </w:p>
          <w:p w14:paraId="385DDC57" w14:textId="77777777" w:rsidR="005A3B5A" w:rsidRDefault="005A3B5A" w:rsidP="000E074D">
            <w:pPr>
              <w:rPr>
                <w:rFonts w:asciiTheme="minorHAnsi" w:hAnsiTheme="minorHAnsi"/>
                <w:bCs/>
                <w:iCs/>
                <w:sz w:val="24"/>
              </w:rPr>
            </w:pPr>
            <w:r>
              <w:rPr>
                <w:rFonts w:asciiTheme="minorHAnsi" w:hAnsiTheme="minorHAnsi"/>
                <w:bCs/>
                <w:iCs/>
                <w:sz w:val="24"/>
              </w:rPr>
              <w:t xml:space="preserve">     the class to now? If so, elaborate. Were you surprised by any of the content?</w:t>
            </w:r>
          </w:p>
          <w:p w14:paraId="1AB5F098" w14:textId="77777777" w:rsidR="005A3B5A" w:rsidRDefault="005A3B5A" w:rsidP="000E074D">
            <w:pPr>
              <w:rPr>
                <w:rFonts w:asciiTheme="minorHAnsi" w:hAnsiTheme="minorHAnsi"/>
                <w:bCs/>
                <w:iCs/>
                <w:sz w:val="24"/>
              </w:rPr>
            </w:pPr>
            <w:r>
              <w:rPr>
                <w:rFonts w:asciiTheme="minorHAnsi" w:hAnsiTheme="minorHAnsi"/>
                <w:bCs/>
                <w:iCs/>
                <w:sz w:val="24"/>
              </w:rPr>
              <w:t xml:space="preserve">     In your opinion, what aspects of our healthcare systems are working well?</w:t>
            </w:r>
          </w:p>
          <w:p w14:paraId="3DACCAB3" w14:textId="1D6144AB" w:rsidR="005A3B5A" w:rsidRDefault="005A3B5A" w:rsidP="000E074D">
            <w:pPr>
              <w:rPr>
                <w:rFonts w:asciiTheme="minorHAnsi" w:hAnsiTheme="minorHAnsi"/>
                <w:bCs/>
                <w:iCs/>
                <w:sz w:val="24"/>
              </w:rPr>
            </w:pPr>
            <w:r>
              <w:rPr>
                <w:rFonts w:asciiTheme="minorHAnsi" w:hAnsiTheme="minorHAnsi"/>
                <w:bCs/>
                <w:iCs/>
                <w:sz w:val="24"/>
              </w:rPr>
              <w:t xml:space="preserve">     Which are most concerning to you? </w:t>
            </w:r>
            <w:r w:rsidR="002E2124">
              <w:rPr>
                <w:rFonts w:asciiTheme="minorHAnsi" w:hAnsiTheme="minorHAnsi"/>
                <w:bCs/>
                <w:iCs/>
                <w:sz w:val="24"/>
              </w:rPr>
              <w:t xml:space="preserve">     </w:t>
            </w:r>
          </w:p>
          <w:p w14:paraId="0E6CF6D9" w14:textId="77777777" w:rsidR="00910B2E" w:rsidRDefault="00910B2E" w:rsidP="000E074D">
            <w:pPr>
              <w:rPr>
                <w:rFonts w:asciiTheme="minorHAnsi" w:hAnsiTheme="minorHAnsi"/>
                <w:bCs/>
                <w:iCs/>
                <w:sz w:val="24"/>
              </w:rPr>
            </w:pPr>
          </w:p>
          <w:p w14:paraId="14D8844E" w14:textId="3FB0B46A" w:rsidR="002E2124" w:rsidRDefault="002E2124" w:rsidP="000E074D">
            <w:pPr>
              <w:rPr>
                <w:rFonts w:asciiTheme="minorHAnsi" w:hAnsiTheme="minorHAnsi"/>
                <w:bCs/>
                <w:iCs/>
                <w:sz w:val="24"/>
              </w:rPr>
            </w:pPr>
            <w:r>
              <w:rPr>
                <w:rFonts w:asciiTheme="minorHAnsi" w:hAnsiTheme="minorHAnsi"/>
                <w:bCs/>
                <w:iCs/>
                <w:sz w:val="24"/>
              </w:rPr>
              <w:t xml:space="preserve">4) </w:t>
            </w:r>
            <w:r>
              <w:rPr>
                <w:rFonts w:asciiTheme="minorHAnsi" w:hAnsiTheme="minorHAnsi"/>
                <w:bCs/>
                <w:iCs/>
                <w:sz w:val="24"/>
                <w:u w:val="single"/>
              </w:rPr>
              <w:t>Conclusion</w:t>
            </w:r>
            <w:r>
              <w:rPr>
                <w:rFonts w:asciiTheme="minorHAnsi" w:hAnsiTheme="minorHAnsi"/>
                <w:bCs/>
                <w:iCs/>
                <w:sz w:val="24"/>
              </w:rPr>
              <w:t xml:space="preserve">: Restate your thesis statement. Conclude by selecting </w:t>
            </w:r>
            <w:r w:rsidR="00910B2E">
              <w:rPr>
                <w:rFonts w:asciiTheme="minorHAnsi" w:hAnsiTheme="minorHAnsi"/>
                <w:bCs/>
                <w:iCs/>
                <w:sz w:val="24"/>
              </w:rPr>
              <w:t>1 priority</w:t>
            </w:r>
            <w:r>
              <w:rPr>
                <w:rFonts w:asciiTheme="minorHAnsi" w:hAnsiTheme="minorHAnsi"/>
                <w:bCs/>
                <w:iCs/>
                <w:sz w:val="24"/>
              </w:rPr>
              <w:t xml:space="preserve">      </w:t>
            </w:r>
            <w:r w:rsidR="00017CFE">
              <w:rPr>
                <w:rFonts w:asciiTheme="minorHAnsi" w:hAnsiTheme="minorHAnsi"/>
                <w:bCs/>
                <w:iCs/>
                <w:sz w:val="24"/>
              </w:rPr>
              <w:t>2</w:t>
            </w:r>
          </w:p>
          <w:p w14:paraId="62E4BBB0" w14:textId="1146A5E8" w:rsidR="00BC0F71" w:rsidRDefault="002E2124" w:rsidP="000E074D">
            <w:pPr>
              <w:rPr>
                <w:rFonts w:asciiTheme="minorHAnsi" w:hAnsiTheme="minorHAnsi"/>
                <w:bCs/>
                <w:iCs/>
                <w:sz w:val="24"/>
              </w:rPr>
            </w:pPr>
            <w:r>
              <w:rPr>
                <w:rFonts w:asciiTheme="minorHAnsi" w:hAnsiTheme="minorHAnsi"/>
                <w:bCs/>
                <w:iCs/>
                <w:sz w:val="24"/>
              </w:rPr>
              <w:t xml:space="preserve">     </w:t>
            </w:r>
            <w:r w:rsidR="00BC0F71">
              <w:rPr>
                <w:rFonts w:asciiTheme="minorHAnsi" w:hAnsiTheme="minorHAnsi"/>
                <w:bCs/>
                <w:iCs/>
                <w:sz w:val="24"/>
              </w:rPr>
              <w:t>a</w:t>
            </w:r>
            <w:r>
              <w:rPr>
                <w:rFonts w:asciiTheme="minorHAnsi" w:hAnsiTheme="minorHAnsi"/>
                <w:bCs/>
                <w:iCs/>
                <w:sz w:val="24"/>
              </w:rPr>
              <w:t>rea</w:t>
            </w:r>
            <w:r w:rsidR="00BC0F71">
              <w:rPr>
                <w:rFonts w:asciiTheme="minorHAnsi" w:hAnsiTheme="minorHAnsi"/>
                <w:bCs/>
                <w:iCs/>
                <w:sz w:val="24"/>
              </w:rPr>
              <w:t xml:space="preserve"> in health. Imagine yourself as the health minister. What is the first </w:t>
            </w:r>
          </w:p>
          <w:p w14:paraId="1085E6C4" w14:textId="568B692D" w:rsidR="002E2124" w:rsidRPr="002E2124" w:rsidRDefault="00BC0F71" w:rsidP="000E074D">
            <w:pPr>
              <w:rPr>
                <w:rFonts w:asciiTheme="minorHAnsi" w:hAnsiTheme="minorHAnsi"/>
                <w:bCs/>
                <w:iCs/>
                <w:sz w:val="24"/>
              </w:rPr>
            </w:pPr>
            <w:r>
              <w:rPr>
                <w:rFonts w:asciiTheme="minorHAnsi" w:hAnsiTheme="minorHAnsi"/>
                <w:bCs/>
                <w:iCs/>
                <w:sz w:val="24"/>
              </w:rPr>
              <w:t xml:space="preserve">     service, policy or practice you would implement immediately, and why?</w:t>
            </w:r>
            <w:r w:rsidR="002E2124">
              <w:rPr>
                <w:rFonts w:asciiTheme="minorHAnsi" w:hAnsiTheme="minorHAnsi"/>
                <w:bCs/>
                <w:iCs/>
                <w:sz w:val="24"/>
              </w:rPr>
              <w:t xml:space="preserve">  </w:t>
            </w:r>
          </w:p>
          <w:p w14:paraId="286757EF" w14:textId="77777777" w:rsidR="00A97FEA" w:rsidRDefault="00A97FEA" w:rsidP="000E074D">
            <w:pPr>
              <w:rPr>
                <w:rFonts w:asciiTheme="minorHAnsi" w:hAnsiTheme="minorHAnsi"/>
                <w:bCs/>
                <w:iCs/>
                <w:sz w:val="24"/>
              </w:rPr>
            </w:pPr>
          </w:p>
          <w:p w14:paraId="3D63902D" w14:textId="77777777" w:rsidR="00D849CF" w:rsidRDefault="00D849CF" w:rsidP="000E074D">
            <w:pPr>
              <w:rPr>
                <w:rFonts w:asciiTheme="minorHAnsi" w:hAnsiTheme="minorHAnsi"/>
                <w:bCs/>
                <w:iCs/>
                <w:sz w:val="24"/>
              </w:rPr>
            </w:pPr>
          </w:p>
          <w:p w14:paraId="2F9ED741" w14:textId="77777777" w:rsidR="00D849CF" w:rsidRDefault="00D849CF" w:rsidP="000E074D">
            <w:pPr>
              <w:rPr>
                <w:rFonts w:asciiTheme="minorHAnsi" w:hAnsiTheme="minorHAnsi"/>
                <w:bCs/>
                <w:iCs/>
                <w:sz w:val="24"/>
              </w:rPr>
            </w:pPr>
          </w:p>
          <w:p w14:paraId="1FA52C44" w14:textId="77777777" w:rsidR="00A97FEA" w:rsidRDefault="00A97FEA" w:rsidP="000E074D">
            <w:pPr>
              <w:rPr>
                <w:rFonts w:asciiTheme="minorHAnsi" w:hAnsiTheme="minorHAnsi"/>
                <w:bCs/>
                <w:iCs/>
                <w:sz w:val="24"/>
              </w:rPr>
            </w:pPr>
          </w:p>
          <w:p w14:paraId="1F88ADA0" w14:textId="2CDB7B3A" w:rsidR="00A97FEA" w:rsidRPr="00111E3C" w:rsidRDefault="00A97FEA" w:rsidP="000E074D">
            <w:pPr>
              <w:rPr>
                <w:rFonts w:asciiTheme="minorHAnsi" w:hAnsiTheme="minorHAnsi"/>
                <w:bCs/>
                <w:iCs/>
                <w:sz w:val="24"/>
              </w:rPr>
            </w:pPr>
            <w:r w:rsidRPr="00111E3C">
              <w:rPr>
                <w:rFonts w:asciiTheme="minorHAnsi" w:hAnsiTheme="minorHAnsi"/>
                <w:b/>
                <w:bCs/>
                <w:iCs/>
                <w:sz w:val="24"/>
                <w:u w:val="single"/>
              </w:rPr>
              <w:t>Research Paper</w:t>
            </w:r>
            <w:r w:rsidR="008A4AA3" w:rsidRPr="00111E3C">
              <w:rPr>
                <w:rFonts w:asciiTheme="minorHAnsi" w:hAnsiTheme="minorHAnsi"/>
                <w:bCs/>
                <w:iCs/>
                <w:sz w:val="24"/>
              </w:rPr>
              <w:t xml:space="preserve">       DUE: March 16</w:t>
            </w:r>
          </w:p>
          <w:p w14:paraId="7B132AC5" w14:textId="77777777" w:rsidR="008A4AA3" w:rsidRPr="00111E3C" w:rsidRDefault="008A4AA3" w:rsidP="000E074D">
            <w:pPr>
              <w:rPr>
                <w:rFonts w:asciiTheme="minorHAnsi" w:hAnsiTheme="minorHAnsi"/>
                <w:bCs/>
                <w:iCs/>
                <w:sz w:val="24"/>
              </w:rPr>
            </w:pPr>
          </w:p>
          <w:p w14:paraId="67F57BE6" w14:textId="7930599E" w:rsidR="008A4AA3" w:rsidRPr="00111E3C" w:rsidRDefault="00A1753B" w:rsidP="00A1753B">
            <w:pPr>
              <w:rPr>
                <w:rFonts w:asciiTheme="minorHAnsi" w:hAnsiTheme="minorHAnsi"/>
                <w:bCs/>
                <w:iCs/>
                <w:sz w:val="24"/>
              </w:rPr>
            </w:pPr>
            <w:r w:rsidRPr="00111E3C">
              <w:rPr>
                <w:rFonts w:asciiTheme="minorHAnsi" w:hAnsiTheme="minorHAnsi"/>
                <w:bCs/>
                <w:iCs/>
                <w:sz w:val="24"/>
              </w:rPr>
              <w:t>Total: 100</w:t>
            </w:r>
            <w:r w:rsidR="00183FE4" w:rsidRPr="00111E3C">
              <w:rPr>
                <w:rFonts w:asciiTheme="minorHAnsi" w:hAnsiTheme="minorHAnsi"/>
                <w:bCs/>
                <w:iCs/>
                <w:sz w:val="24"/>
              </w:rPr>
              <w:t xml:space="preserve"> marks</w:t>
            </w:r>
            <w:r w:rsidRPr="00111E3C">
              <w:rPr>
                <w:rFonts w:asciiTheme="minorHAnsi" w:hAnsiTheme="minorHAnsi"/>
                <w:bCs/>
                <w:iCs/>
                <w:sz w:val="24"/>
              </w:rPr>
              <w:t>; 30% of Class Grade</w:t>
            </w:r>
          </w:p>
          <w:p w14:paraId="599572C4" w14:textId="77777777" w:rsidR="00A1753B" w:rsidRPr="00111E3C" w:rsidRDefault="00A1753B" w:rsidP="00A1753B">
            <w:pPr>
              <w:rPr>
                <w:rFonts w:asciiTheme="minorHAnsi" w:hAnsiTheme="minorHAnsi"/>
                <w:bCs/>
                <w:iCs/>
                <w:sz w:val="24"/>
              </w:rPr>
            </w:pPr>
          </w:p>
          <w:p w14:paraId="5560A151" w14:textId="096104B2" w:rsidR="00A1753B" w:rsidRPr="00111E3C" w:rsidRDefault="00A1753B" w:rsidP="00A1753B">
            <w:pPr>
              <w:rPr>
                <w:rFonts w:asciiTheme="minorHAnsi" w:hAnsiTheme="minorHAnsi"/>
                <w:bCs/>
                <w:iCs/>
                <w:sz w:val="24"/>
              </w:rPr>
            </w:pPr>
            <w:r w:rsidRPr="00111E3C">
              <w:rPr>
                <w:rFonts w:asciiTheme="minorHAnsi" w:hAnsiTheme="minorHAnsi"/>
                <w:bCs/>
                <w:iCs/>
                <w:sz w:val="24"/>
              </w:rPr>
              <w:t xml:space="preserve">The major paper assignment in this course provides you with an opportunity to identify, describe and critically analyze a current issue or challenge in the Canadian healthcare system that you would like to gain a greater understanding of. Below are examples of topics that are </w:t>
            </w:r>
            <w:r w:rsidR="00D955B1">
              <w:rPr>
                <w:rFonts w:asciiTheme="minorHAnsi" w:hAnsiTheme="minorHAnsi"/>
                <w:bCs/>
                <w:iCs/>
                <w:sz w:val="24"/>
              </w:rPr>
              <w:t xml:space="preserve">currently </w:t>
            </w:r>
            <w:r w:rsidRPr="00111E3C">
              <w:rPr>
                <w:rFonts w:asciiTheme="minorHAnsi" w:hAnsiTheme="minorHAnsi"/>
                <w:bCs/>
                <w:iCs/>
                <w:sz w:val="24"/>
              </w:rPr>
              <w:t>significant</w:t>
            </w:r>
            <w:r w:rsidR="00D955B1">
              <w:rPr>
                <w:rFonts w:asciiTheme="minorHAnsi" w:hAnsiTheme="minorHAnsi"/>
                <w:bCs/>
                <w:iCs/>
                <w:sz w:val="24"/>
              </w:rPr>
              <w:t xml:space="preserve">. </w:t>
            </w:r>
          </w:p>
          <w:p w14:paraId="1C678E48" w14:textId="77777777" w:rsidR="00A1753B" w:rsidRPr="00111E3C" w:rsidRDefault="00A1753B" w:rsidP="00A1753B">
            <w:pPr>
              <w:rPr>
                <w:rFonts w:asciiTheme="minorHAnsi" w:hAnsiTheme="minorHAnsi"/>
                <w:bCs/>
                <w:iCs/>
                <w:sz w:val="24"/>
              </w:rPr>
            </w:pPr>
          </w:p>
          <w:p w14:paraId="4BCA2E02" w14:textId="7493191F" w:rsidR="00A1753B" w:rsidRPr="00111E3C" w:rsidRDefault="00A1753B" w:rsidP="00A1753B">
            <w:pPr>
              <w:rPr>
                <w:rFonts w:asciiTheme="minorHAnsi" w:hAnsiTheme="minorHAnsi"/>
                <w:bCs/>
                <w:iCs/>
                <w:sz w:val="24"/>
              </w:rPr>
            </w:pPr>
            <w:r w:rsidRPr="00111E3C">
              <w:rPr>
                <w:rFonts w:asciiTheme="minorHAnsi" w:hAnsiTheme="minorHAnsi"/>
                <w:bCs/>
                <w:iCs/>
                <w:sz w:val="24"/>
              </w:rPr>
              <w:t>This paper should consist of the following headings:</w:t>
            </w:r>
          </w:p>
          <w:p w14:paraId="4A37A94E" w14:textId="1A7D66C4" w:rsidR="00A1753B" w:rsidRPr="00111E3C" w:rsidRDefault="00A1753B" w:rsidP="00A1753B">
            <w:pPr>
              <w:pStyle w:val="ListParagraph"/>
              <w:numPr>
                <w:ilvl w:val="0"/>
                <w:numId w:val="25"/>
              </w:numPr>
              <w:rPr>
                <w:rFonts w:asciiTheme="minorHAnsi" w:hAnsiTheme="minorHAnsi"/>
                <w:bCs/>
                <w:iCs/>
                <w:szCs w:val="24"/>
              </w:rPr>
            </w:pPr>
            <w:r w:rsidRPr="00111E3C">
              <w:rPr>
                <w:rFonts w:asciiTheme="minorHAnsi" w:hAnsiTheme="minorHAnsi"/>
                <w:bCs/>
                <w:iCs/>
                <w:szCs w:val="24"/>
                <w:u w:val="single"/>
              </w:rPr>
              <w:t>Title page</w:t>
            </w:r>
            <w:r w:rsidRPr="00111E3C">
              <w:rPr>
                <w:rFonts w:asciiTheme="minorHAnsi" w:hAnsiTheme="minorHAnsi"/>
                <w:bCs/>
                <w:iCs/>
                <w:szCs w:val="24"/>
              </w:rPr>
              <w:t>: Title of paper, course, date, student name and number.</w:t>
            </w:r>
          </w:p>
          <w:p w14:paraId="6628D4EC" w14:textId="6BD11997" w:rsidR="00A1753B" w:rsidRPr="00111E3C" w:rsidRDefault="00A1753B" w:rsidP="00A1753B">
            <w:pPr>
              <w:pStyle w:val="ListParagraph"/>
              <w:numPr>
                <w:ilvl w:val="0"/>
                <w:numId w:val="25"/>
              </w:numPr>
              <w:rPr>
                <w:rFonts w:asciiTheme="minorHAnsi" w:hAnsiTheme="minorHAnsi"/>
                <w:bCs/>
                <w:iCs/>
                <w:szCs w:val="24"/>
              </w:rPr>
            </w:pPr>
            <w:r w:rsidRPr="00111E3C">
              <w:rPr>
                <w:rFonts w:asciiTheme="minorHAnsi" w:hAnsiTheme="minorHAnsi"/>
                <w:bCs/>
                <w:iCs/>
                <w:szCs w:val="24"/>
                <w:u w:val="single"/>
              </w:rPr>
              <w:t>Introduction</w:t>
            </w:r>
            <w:r w:rsidRPr="00111E3C">
              <w:rPr>
                <w:rFonts w:asciiTheme="minorHAnsi" w:hAnsiTheme="minorHAnsi"/>
                <w:bCs/>
                <w:iCs/>
                <w:szCs w:val="24"/>
              </w:rPr>
              <w:t xml:space="preserve">: What is the paper about? Introduce the topic and define the issue. Describe your approach and scope of the paper. What do you want the reader to learn?  </w:t>
            </w:r>
            <w:r w:rsidR="00FF14A7" w:rsidRPr="00111E3C">
              <w:rPr>
                <w:rFonts w:asciiTheme="minorHAnsi" w:hAnsiTheme="minorHAnsi"/>
                <w:bCs/>
                <w:iCs/>
                <w:szCs w:val="24"/>
              </w:rPr>
              <w:t>(10 marks)</w:t>
            </w:r>
          </w:p>
          <w:p w14:paraId="4FCFB516" w14:textId="2B87EC88" w:rsidR="00FF14A7" w:rsidRPr="00111E3C" w:rsidRDefault="00FF14A7" w:rsidP="00A1753B">
            <w:pPr>
              <w:pStyle w:val="ListParagraph"/>
              <w:numPr>
                <w:ilvl w:val="0"/>
                <w:numId w:val="25"/>
              </w:numPr>
              <w:rPr>
                <w:rFonts w:asciiTheme="minorHAnsi" w:hAnsiTheme="minorHAnsi"/>
                <w:bCs/>
                <w:iCs/>
                <w:szCs w:val="24"/>
              </w:rPr>
            </w:pPr>
            <w:r w:rsidRPr="00111E3C">
              <w:rPr>
                <w:rFonts w:asciiTheme="minorHAnsi" w:hAnsiTheme="minorHAnsi"/>
                <w:bCs/>
                <w:iCs/>
                <w:szCs w:val="24"/>
                <w:u w:val="single"/>
              </w:rPr>
              <w:t>Description of the challenge or issue</w:t>
            </w:r>
            <w:r w:rsidRPr="00111E3C">
              <w:rPr>
                <w:rFonts w:asciiTheme="minorHAnsi" w:hAnsiTheme="minorHAnsi"/>
                <w:bCs/>
                <w:iCs/>
                <w:szCs w:val="24"/>
              </w:rPr>
              <w:t>: what is the issue you are addressing? Who or what does it impact? (10 marks)</w:t>
            </w:r>
          </w:p>
          <w:p w14:paraId="1889D741" w14:textId="6A609BC6" w:rsidR="00FF14A7" w:rsidRPr="00111E3C" w:rsidRDefault="00FF14A7" w:rsidP="00A1753B">
            <w:pPr>
              <w:pStyle w:val="ListParagraph"/>
              <w:numPr>
                <w:ilvl w:val="0"/>
                <w:numId w:val="25"/>
              </w:numPr>
              <w:rPr>
                <w:rFonts w:asciiTheme="minorHAnsi" w:hAnsiTheme="minorHAnsi"/>
                <w:bCs/>
                <w:iCs/>
                <w:szCs w:val="24"/>
              </w:rPr>
            </w:pPr>
            <w:r w:rsidRPr="00111E3C">
              <w:rPr>
                <w:rFonts w:asciiTheme="minorHAnsi" w:hAnsiTheme="minorHAnsi"/>
                <w:bCs/>
                <w:iCs/>
                <w:szCs w:val="24"/>
                <w:u w:val="single"/>
              </w:rPr>
              <w:t>Historical context</w:t>
            </w:r>
            <w:r w:rsidRPr="00111E3C">
              <w:rPr>
                <w:rFonts w:asciiTheme="minorHAnsi" w:hAnsiTheme="minorHAnsi"/>
                <w:bCs/>
                <w:iCs/>
                <w:szCs w:val="24"/>
              </w:rPr>
              <w:t>: How did the issue arise? What are the political, policy, social, value, economic, ethical and/or practice conditions? What are the consequences of the issue not being resolved? (10 marks)</w:t>
            </w:r>
          </w:p>
          <w:p w14:paraId="5DF57234" w14:textId="77777777" w:rsidR="00183FE4" w:rsidRPr="00111E3C" w:rsidRDefault="00FF14A7" w:rsidP="00A1753B">
            <w:pPr>
              <w:pStyle w:val="ListParagraph"/>
              <w:numPr>
                <w:ilvl w:val="0"/>
                <w:numId w:val="25"/>
              </w:numPr>
              <w:rPr>
                <w:rFonts w:asciiTheme="minorHAnsi" w:hAnsiTheme="minorHAnsi"/>
                <w:bCs/>
                <w:iCs/>
                <w:szCs w:val="24"/>
              </w:rPr>
            </w:pPr>
            <w:r w:rsidRPr="00111E3C">
              <w:rPr>
                <w:rFonts w:asciiTheme="minorHAnsi" w:hAnsiTheme="minorHAnsi"/>
                <w:bCs/>
                <w:iCs/>
                <w:szCs w:val="24"/>
                <w:u w:val="single"/>
              </w:rPr>
              <w:t>Current status of the challenge or issue</w:t>
            </w:r>
            <w:r w:rsidRPr="00111E3C">
              <w:rPr>
                <w:rFonts w:asciiTheme="minorHAnsi" w:hAnsiTheme="minorHAnsi"/>
                <w:bCs/>
                <w:iCs/>
                <w:szCs w:val="24"/>
              </w:rPr>
              <w:t>: What forces, phenomena and/or conditions are influencing the issue? What is your critical assessment of those? How strong or weak is the evidence surrounding the issue? (20 marks)</w:t>
            </w:r>
          </w:p>
          <w:p w14:paraId="1744ECE6" w14:textId="66AAA915" w:rsidR="00FF14A7" w:rsidRPr="00111E3C" w:rsidRDefault="00183FE4" w:rsidP="00A1753B">
            <w:pPr>
              <w:pStyle w:val="ListParagraph"/>
              <w:numPr>
                <w:ilvl w:val="0"/>
                <w:numId w:val="25"/>
              </w:numPr>
              <w:rPr>
                <w:rFonts w:asciiTheme="minorHAnsi" w:hAnsiTheme="minorHAnsi"/>
                <w:bCs/>
                <w:iCs/>
                <w:szCs w:val="24"/>
              </w:rPr>
            </w:pPr>
            <w:r w:rsidRPr="00111E3C">
              <w:rPr>
                <w:rFonts w:asciiTheme="minorHAnsi" w:hAnsiTheme="minorHAnsi"/>
                <w:bCs/>
                <w:iCs/>
                <w:szCs w:val="24"/>
                <w:u w:val="single"/>
              </w:rPr>
              <w:t>Discussion of the appropriate and/or necessary steps in resolving the issue</w:t>
            </w:r>
            <w:r w:rsidRPr="00111E3C">
              <w:rPr>
                <w:rFonts w:asciiTheme="minorHAnsi" w:hAnsiTheme="minorHAnsi"/>
                <w:bCs/>
                <w:iCs/>
                <w:szCs w:val="24"/>
              </w:rPr>
              <w:t>: What should be done? What does the future hold? (20 marks)</w:t>
            </w:r>
            <w:r w:rsidR="00FF14A7" w:rsidRPr="00111E3C">
              <w:rPr>
                <w:rFonts w:asciiTheme="minorHAnsi" w:hAnsiTheme="minorHAnsi"/>
                <w:bCs/>
                <w:iCs/>
                <w:szCs w:val="24"/>
              </w:rPr>
              <w:t xml:space="preserve"> </w:t>
            </w:r>
          </w:p>
          <w:p w14:paraId="1FC725D3" w14:textId="14E502E1" w:rsidR="00111E3C" w:rsidRPr="00111E3C" w:rsidRDefault="00111E3C" w:rsidP="00A1753B">
            <w:pPr>
              <w:pStyle w:val="ListParagraph"/>
              <w:numPr>
                <w:ilvl w:val="0"/>
                <w:numId w:val="25"/>
              </w:numPr>
              <w:rPr>
                <w:rFonts w:asciiTheme="minorHAnsi" w:hAnsiTheme="minorHAnsi"/>
                <w:bCs/>
                <w:iCs/>
                <w:szCs w:val="24"/>
              </w:rPr>
            </w:pPr>
            <w:r w:rsidRPr="00111E3C">
              <w:rPr>
                <w:rFonts w:asciiTheme="minorHAnsi" w:hAnsiTheme="minorHAnsi"/>
                <w:bCs/>
                <w:iCs/>
                <w:szCs w:val="24"/>
                <w:u w:val="single"/>
              </w:rPr>
              <w:t>Concluding remarks</w:t>
            </w:r>
            <w:r w:rsidRPr="00111E3C">
              <w:rPr>
                <w:rFonts w:asciiTheme="minorHAnsi" w:hAnsiTheme="minorHAnsi"/>
                <w:bCs/>
                <w:iCs/>
                <w:szCs w:val="24"/>
              </w:rPr>
              <w:t>: Summarize your paper. (10 marks)</w:t>
            </w:r>
          </w:p>
          <w:p w14:paraId="30AC35A0" w14:textId="3A4C29BD" w:rsidR="00111E3C" w:rsidRPr="00111E3C" w:rsidRDefault="00111E3C" w:rsidP="00A1753B">
            <w:pPr>
              <w:pStyle w:val="ListParagraph"/>
              <w:numPr>
                <w:ilvl w:val="0"/>
                <w:numId w:val="25"/>
              </w:numPr>
              <w:rPr>
                <w:rFonts w:asciiTheme="minorHAnsi" w:hAnsiTheme="minorHAnsi"/>
                <w:bCs/>
                <w:iCs/>
                <w:szCs w:val="24"/>
              </w:rPr>
            </w:pPr>
            <w:r w:rsidRPr="00111E3C">
              <w:rPr>
                <w:rFonts w:asciiTheme="minorHAnsi" w:hAnsiTheme="minorHAnsi"/>
                <w:bCs/>
                <w:iCs/>
                <w:szCs w:val="24"/>
                <w:u w:val="single"/>
              </w:rPr>
              <w:t>Style and grammar</w:t>
            </w:r>
            <w:r w:rsidRPr="00111E3C">
              <w:rPr>
                <w:rFonts w:asciiTheme="minorHAnsi" w:hAnsiTheme="minorHAnsi"/>
                <w:bCs/>
                <w:iCs/>
                <w:szCs w:val="24"/>
              </w:rPr>
              <w:t>. (10 marks)</w:t>
            </w:r>
          </w:p>
          <w:p w14:paraId="16EA14A6" w14:textId="5FCE443B" w:rsidR="00111E3C" w:rsidRPr="00111E3C" w:rsidRDefault="00111E3C" w:rsidP="00A1753B">
            <w:pPr>
              <w:pStyle w:val="ListParagraph"/>
              <w:numPr>
                <w:ilvl w:val="0"/>
                <w:numId w:val="25"/>
              </w:numPr>
              <w:rPr>
                <w:rFonts w:asciiTheme="minorHAnsi" w:hAnsiTheme="minorHAnsi"/>
                <w:bCs/>
                <w:iCs/>
                <w:szCs w:val="24"/>
              </w:rPr>
            </w:pPr>
            <w:r w:rsidRPr="00111E3C">
              <w:rPr>
                <w:rFonts w:asciiTheme="minorHAnsi" w:hAnsiTheme="minorHAnsi"/>
                <w:bCs/>
                <w:iCs/>
                <w:szCs w:val="24"/>
                <w:u w:val="single"/>
              </w:rPr>
              <w:t>Readability and logic</w:t>
            </w:r>
            <w:r w:rsidRPr="00111E3C">
              <w:rPr>
                <w:rFonts w:asciiTheme="minorHAnsi" w:hAnsiTheme="minorHAnsi"/>
                <w:bCs/>
                <w:iCs/>
                <w:szCs w:val="24"/>
              </w:rPr>
              <w:t xml:space="preserve"> (10 marks)</w:t>
            </w:r>
          </w:p>
          <w:p w14:paraId="6CDB7BA5" w14:textId="52D5BBE7" w:rsidR="00A97FEA" w:rsidRPr="00111E3C" w:rsidRDefault="00111E3C" w:rsidP="00111E3C">
            <w:pPr>
              <w:spacing w:before="240"/>
              <w:rPr>
                <w:rFonts w:asciiTheme="minorHAnsi" w:hAnsiTheme="minorHAnsi"/>
                <w:bCs/>
                <w:iCs/>
                <w:sz w:val="24"/>
              </w:rPr>
            </w:pPr>
            <w:r w:rsidRPr="00111E3C">
              <w:rPr>
                <w:rFonts w:asciiTheme="minorHAnsi" w:hAnsiTheme="minorHAnsi"/>
                <w:bCs/>
                <w:iCs/>
                <w:sz w:val="24"/>
              </w:rPr>
              <w:t>Length: 20 double-spaced pages (that includes title page, body, and references).</w:t>
            </w:r>
          </w:p>
          <w:p w14:paraId="780943D5" w14:textId="77777777" w:rsidR="00111E3C" w:rsidRPr="00111E3C" w:rsidRDefault="00111E3C" w:rsidP="00111E3C">
            <w:pPr>
              <w:rPr>
                <w:rFonts w:asciiTheme="minorHAnsi" w:hAnsiTheme="minorHAnsi"/>
                <w:bCs/>
                <w:iCs/>
                <w:sz w:val="24"/>
              </w:rPr>
            </w:pPr>
          </w:p>
          <w:p w14:paraId="4608F810" w14:textId="2E4BBEE3" w:rsidR="00A97FEA" w:rsidRDefault="00111E3C" w:rsidP="00A1753B">
            <w:pPr>
              <w:rPr>
                <w:rFonts w:asciiTheme="minorHAnsi" w:hAnsiTheme="minorHAnsi"/>
                <w:bCs/>
                <w:iCs/>
                <w:sz w:val="24"/>
              </w:rPr>
            </w:pPr>
            <w:r>
              <w:rPr>
                <w:rFonts w:asciiTheme="minorHAnsi" w:hAnsiTheme="minorHAnsi"/>
                <w:bCs/>
                <w:iCs/>
                <w:sz w:val="24"/>
              </w:rPr>
              <w:t xml:space="preserve">References: Please use APA style  </w:t>
            </w:r>
            <w:hyperlink r:id="rId27" w:history="1">
              <w:r w:rsidRPr="00111E3C">
                <w:rPr>
                  <w:rStyle w:val="Hyperlink"/>
                  <w:rFonts w:asciiTheme="minorHAnsi" w:hAnsiTheme="minorHAnsi"/>
                  <w:bCs/>
                  <w:iCs/>
                  <w:sz w:val="24"/>
                </w:rPr>
                <w:t>https://www.uvic.ca/library/research/citation/documents/apa.pdf</w:t>
              </w:r>
            </w:hyperlink>
          </w:p>
          <w:p w14:paraId="3440F146" w14:textId="77777777" w:rsidR="006121D9" w:rsidRDefault="006121D9" w:rsidP="00A1753B">
            <w:pPr>
              <w:rPr>
                <w:rFonts w:asciiTheme="minorHAnsi" w:hAnsiTheme="minorHAnsi"/>
                <w:bCs/>
                <w:iCs/>
                <w:sz w:val="24"/>
              </w:rPr>
            </w:pPr>
          </w:p>
          <w:p w14:paraId="1BEAEABE" w14:textId="77777777" w:rsidR="006121D9" w:rsidRDefault="006121D9" w:rsidP="00A1753B">
            <w:pPr>
              <w:rPr>
                <w:rFonts w:asciiTheme="minorHAnsi" w:hAnsiTheme="minorHAnsi"/>
                <w:bCs/>
                <w:iCs/>
                <w:sz w:val="24"/>
              </w:rPr>
            </w:pPr>
            <w:r>
              <w:rPr>
                <w:rFonts w:asciiTheme="minorHAnsi" w:hAnsiTheme="minorHAnsi"/>
                <w:bCs/>
                <w:iCs/>
                <w:sz w:val="24"/>
              </w:rPr>
              <w:t xml:space="preserve">If you have any questions about the topic, scope, feasibility or approach, please contact me. This major paper is due on March 16, 2023. There will be a 5-point penalty for each day the paper is late. </w:t>
            </w:r>
          </w:p>
          <w:p w14:paraId="0796E1BE" w14:textId="77777777" w:rsidR="006121D9" w:rsidRDefault="006121D9" w:rsidP="00A1753B">
            <w:pPr>
              <w:rPr>
                <w:rFonts w:asciiTheme="minorHAnsi" w:hAnsiTheme="minorHAnsi"/>
                <w:bCs/>
                <w:iCs/>
                <w:sz w:val="24"/>
              </w:rPr>
            </w:pPr>
          </w:p>
          <w:p w14:paraId="6610E97D" w14:textId="77777777" w:rsidR="000E3DB1" w:rsidRDefault="000E3DB1" w:rsidP="00A1753B">
            <w:pPr>
              <w:rPr>
                <w:rFonts w:asciiTheme="minorHAnsi" w:hAnsiTheme="minorHAnsi"/>
                <w:bCs/>
                <w:iCs/>
                <w:sz w:val="24"/>
              </w:rPr>
            </w:pPr>
            <w:r>
              <w:rPr>
                <w:rFonts w:asciiTheme="minorHAnsi" w:hAnsiTheme="minorHAnsi"/>
                <w:bCs/>
                <w:iCs/>
                <w:sz w:val="24"/>
                <w:u w:val="single"/>
              </w:rPr>
              <w:t>Topics  for this paper</w:t>
            </w:r>
            <w:r>
              <w:rPr>
                <w:rFonts w:asciiTheme="minorHAnsi" w:hAnsiTheme="minorHAnsi"/>
                <w:bCs/>
                <w:iCs/>
                <w:sz w:val="24"/>
              </w:rPr>
              <w:t>:</w:t>
            </w:r>
          </w:p>
          <w:p w14:paraId="206607F8" w14:textId="77777777" w:rsidR="000E3DB1" w:rsidRDefault="000E3DB1" w:rsidP="00A1753B">
            <w:pPr>
              <w:rPr>
                <w:rFonts w:asciiTheme="minorHAnsi" w:hAnsiTheme="minorHAnsi"/>
                <w:bCs/>
                <w:iCs/>
                <w:sz w:val="24"/>
              </w:rPr>
            </w:pPr>
          </w:p>
          <w:p w14:paraId="48F7D631" w14:textId="756190CC" w:rsidR="00111E3C" w:rsidRDefault="000E3DB1" w:rsidP="00A1753B">
            <w:pPr>
              <w:rPr>
                <w:rFonts w:asciiTheme="minorHAnsi" w:hAnsiTheme="minorHAnsi"/>
                <w:bCs/>
                <w:iCs/>
                <w:sz w:val="24"/>
              </w:rPr>
            </w:pPr>
            <w:r>
              <w:rPr>
                <w:rFonts w:asciiTheme="minorHAnsi" w:hAnsiTheme="minorHAnsi"/>
                <w:bCs/>
                <w:iCs/>
                <w:sz w:val="24"/>
              </w:rPr>
              <w:t>Below are topics from which you may choose. Note: You are not restricted to these topics; if you have a topic you would like to explore, please contact me to discuss.</w:t>
            </w:r>
            <w:r w:rsidR="006121D9">
              <w:rPr>
                <w:rFonts w:asciiTheme="minorHAnsi" w:hAnsiTheme="minorHAnsi"/>
                <w:bCs/>
                <w:iCs/>
                <w:sz w:val="24"/>
              </w:rPr>
              <w:t xml:space="preserve"> </w:t>
            </w:r>
          </w:p>
          <w:p w14:paraId="3AFCC95C" w14:textId="77777777" w:rsidR="000E3DB1" w:rsidRDefault="000E3DB1" w:rsidP="00A1753B">
            <w:pPr>
              <w:rPr>
                <w:rFonts w:asciiTheme="minorHAnsi" w:hAnsiTheme="minorHAnsi"/>
                <w:bCs/>
                <w:iCs/>
                <w:sz w:val="24"/>
              </w:rPr>
            </w:pPr>
          </w:p>
          <w:p w14:paraId="187CBE3C" w14:textId="16362796" w:rsidR="000E3DB1" w:rsidRDefault="000E3DB1" w:rsidP="000E3DB1">
            <w:pPr>
              <w:pStyle w:val="ListParagraph"/>
              <w:numPr>
                <w:ilvl w:val="0"/>
                <w:numId w:val="26"/>
              </w:numPr>
              <w:rPr>
                <w:rFonts w:asciiTheme="minorHAnsi" w:hAnsiTheme="minorHAnsi"/>
                <w:bCs/>
                <w:iCs/>
              </w:rPr>
            </w:pPr>
            <w:r>
              <w:rPr>
                <w:rFonts w:asciiTheme="minorHAnsi" w:hAnsiTheme="minorHAnsi"/>
                <w:bCs/>
                <w:iCs/>
              </w:rPr>
              <w:lastRenderedPageBreak/>
              <w:t xml:space="preserve">Review the criteria of the </w:t>
            </w:r>
            <w:r>
              <w:rPr>
                <w:rFonts w:asciiTheme="minorHAnsi" w:hAnsiTheme="minorHAnsi"/>
                <w:bCs/>
                <w:i/>
                <w:iCs/>
              </w:rPr>
              <w:t>Canada Health Act</w:t>
            </w:r>
            <w:r>
              <w:rPr>
                <w:rFonts w:asciiTheme="minorHAnsi" w:hAnsiTheme="minorHAnsi"/>
                <w:bCs/>
                <w:iCs/>
              </w:rPr>
              <w:t xml:space="preserve">. Which criteria mean the most to you? Conduct a search for articles addressing and/or criticizing the principles </w:t>
            </w:r>
            <w:r w:rsidR="00395369">
              <w:rPr>
                <w:rFonts w:asciiTheme="minorHAnsi" w:hAnsiTheme="minorHAnsi"/>
                <w:bCs/>
                <w:iCs/>
              </w:rPr>
              <w:t xml:space="preserve">and conditions of the </w:t>
            </w:r>
            <w:r w:rsidR="00395369">
              <w:rPr>
                <w:rFonts w:asciiTheme="minorHAnsi" w:hAnsiTheme="minorHAnsi"/>
                <w:bCs/>
                <w:i/>
                <w:iCs/>
              </w:rPr>
              <w:t xml:space="preserve">Canada Health Act </w:t>
            </w:r>
            <w:r w:rsidR="00395369">
              <w:rPr>
                <w:rFonts w:asciiTheme="minorHAnsi" w:hAnsiTheme="minorHAnsi"/>
                <w:bCs/>
                <w:iCs/>
              </w:rPr>
              <w:t>as it now stands. Express your opinion of its effectiveness in today’s society. Do you feel that the criteria of universality, accessibility, comprehensiveness, portability and public administration meet the needs of Canadians today? How might improvements be made in the future?</w:t>
            </w:r>
          </w:p>
          <w:p w14:paraId="36995E37" w14:textId="00E92F3E" w:rsidR="00395369" w:rsidRDefault="00FD45F7" w:rsidP="000E3DB1">
            <w:pPr>
              <w:pStyle w:val="ListParagraph"/>
              <w:numPr>
                <w:ilvl w:val="0"/>
                <w:numId w:val="26"/>
              </w:numPr>
              <w:rPr>
                <w:rFonts w:asciiTheme="minorHAnsi" w:hAnsiTheme="minorHAnsi"/>
                <w:bCs/>
                <w:iCs/>
              </w:rPr>
            </w:pPr>
            <w:r>
              <w:rPr>
                <w:rFonts w:asciiTheme="minorHAnsi" w:hAnsiTheme="minorHAnsi"/>
                <w:bCs/>
                <w:iCs/>
              </w:rPr>
              <w:t>Review and analyze the Truth and Reconciliation Commission of Canada report and its recommendations. Identify the recommendations that are a high priority for addressing the health status of indigenous Canadians. How have the government of Canada and province of British Columbia, healthcare providers and indigenous communities responded to the recommendations? What are some of the successes? What are some of the failures? What are the opportunities to be grasped?</w:t>
            </w:r>
          </w:p>
          <w:p w14:paraId="0CC5FCB2" w14:textId="22AC2FBA" w:rsidR="00FD45F7" w:rsidRDefault="00783B18" w:rsidP="000E3DB1">
            <w:pPr>
              <w:pStyle w:val="ListParagraph"/>
              <w:numPr>
                <w:ilvl w:val="0"/>
                <w:numId w:val="26"/>
              </w:numPr>
              <w:rPr>
                <w:rFonts w:asciiTheme="minorHAnsi" w:hAnsiTheme="minorHAnsi"/>
                <w:bCs/>
                <w:iCs/>
              </w:rPr>
            </w:pPr>
            <w:r>
              <w:rPr>
                <w:rFonts w:asciiTheme="minorHAnsi" w:hAnsiTheme="minorHAnsi"/>
                <w:bCs/>
                <w:iCs/>
              </w:rPr>
              <w:t xml:space="preserve">What do we know about the healing practices of indigenous Canadians pre-contact? What health, social, ethical, economic and political challenges and issues did contact create? What have been the consequences of the settler colonization for indigenous peoples? What actions are essential in Canadian public policy and healthcare delivery to improve the health status of indigenous Canadians? </w:t>
            </w:r>
          </w:p>
          <w:p w14:paraId="42AFBE66" w14:textId="28D7DA31" w:rsidR="00783B18" w:rsidRDefault="00B0701B" w:rsidP="000E3DB1">
            <w:pPr>
              <w:pStyle w:val="ListParagraph"/>
              <w:numPr>
                <w:ilvl w:val="0"/>
                <w:numId w:val="26"/>
              </w:numPr>
              <w:rPr>
                <w:rFonts w:asciiTheme="minorHAnsi" w:hAnsiTheme="minorHAnsi"/>
                <w:bCs/>
                <w:iCs/>
              </w:rPr>
            </w:pPr>
            <w:r>
              <w:rPr>
                <w:rFonts w:asciiTheme="minorHAnsi" w:hAnsiTheme="minorHAnsi"/>
                <w:bCs/>
                <w:iCs/>
              </w:rPr>
              <w:t xml:space="preserve">The COVID-19 pandemic has created a major crisis for the health of Canadians. The federal government, provinces and territories have respective roles and responsibilities in relation to the response to the pandemic. Identify and explain the respective roles and responsibilities. Assess how well the federal, provincial and territorial governments performed their duties. What were the strengths in the responses and what were the weaknesses? What opportunities were forfeited? What would you recommend for improving future pandemic responses? </w:t>
            </w:r>
          </w:p>
          <w:p w14:paraId="5DEEF439" w14:textId="77777777" w:rsidR="001078F5" w:rsidRDefault="001078F5" w:rsidP="000E3DB1">
            <w:pPr>
              <w:pStyle w:val="ListParagraph"/>
              <w:numPr>
                <w:ilvl w:val="0"/>
                <w:numId w:val="26"/>
              </w:numPr>
              <w:rPr>
                <w:rFonts w:asciiTheme="minorHAnsi" w:hAnsiTheme="minorHAnsi"/>
                <w:bCs/>
                <w:iCs/>
              </w:rPr>
            </w:pPr>
            <w:r>
              <w:rPr>
                <w:rFonts w:asciiTheme="minorHAnsi" w:hAnsiTheme="minorHAnsi"/>
                <w:bCs/>
                <w:iCs/>
              </w:rPr>
              <w:t>Healthcare reform in Canada has been under way for several decades. Each of the provinces has undertaken a different path in respect to the governance, structure, and timing of the reforms. Select two provinces that have taken different approaches to their health reforms with a view to comparing and contrasting them. What was the rationale for the approaches taken? What have been the results of the reforms? Did they achieve their objectives? What remains to be done in the future?</w:t>
            </w:r>
          </w:p>
          <w:p w14:paraId="7BDA4DE8" w14:textId="26F441A7" w:rsidR="00B0701B" w:rsidRDefault="00467AA4" w:rsidP="000E3DB1">
            <w:pPr>
              <w:pStyle w:val="ListParagraph"/>
              <w:numPr>
                <w:ilvl w:val="0"/>
                <w:numId w:val="26"/>
              </w:numPr>
              <w:rPr>
                <w:rFonts w:asciiTheme="minorHAnsi" w:hAnsiTheme="minorHAnsi"/>
                <w:bCs/>
                <w:iCs/>
              </w:rPr>
            </w:pPr>
            <w:r>
              <w:rPr>
                <w:rFonts w:asciiTheme="minorHAnsi" w:hAnsiTheme="minorHAnsi"/>
                <w:bCs/>
                <w:iCs/>
              </w:rPr>
              <w:t xml:space="preserve">The first two waves of the COVID-19 pandemic had a preponderantly significant impact on the lives of elderly Canadian residents in long term care facilities. Over 18,000 Canadians passed during the first two waves of the pandemic. Why did such an inordinately high proportion of elderly Canadians in care lose their lives during this period compared to peer group OECD (Organization for Economic Co-operation and Development) comparisons? What were the causes of this tragedy? How could it have been prevented? What changes are necessary to avoid this tragedy in the future? </w:t>
            </w:r>
            <w:r w:rsidR="001078F5">
              <w:rPr>
                <w:rFonts w:asciiTheme="minorHAnsi" w:hAnsiTheme="minorHAnsi"/>
                <w:bCs/>
                <w:iCs/>
              </w:rPr>
              <w:t xml:space="preserve"> </w:t>
            </w:r>
          </w:p>
          <w:p w14:paraId="03877768" w14:textId="07CDFB5D" w:rsidR="00467AA4" w:rsidRDefault="00FD654F" w:rsidP="000E3DB1">
            <w:pPr>
              <w:pStyle w:val="ListParagraph"/>
              <w:numPr>
                <w:ilvl w:val="0"/>
                <w:numId w:val="26"/>
              </w:numPr>
              <w:rPr>
                <w:rFonts w:asciiTheme="minorHAnsi" w:hAnsiTheme="minorHAnsi"/>
                <w:bCs/>
                <w:iCs/>
              </w:rPr>
            </w:pPr>
            <w:r>
              <w:rPr>
                <w:rFonts w:asciiTheme="minorHAnsi" w:hAnsiTheme="minorHAnsi"/>
                <w:bCs/>
                <w:iCs/>
              </w:rPr>
              <w:t xml:space="preserve">The B.C. Supreme Court dismissed a court challenge of the Cambie Surgery Centre in Vancouver that claimed that the province’s healthcare system deprived the rights of patients to access to timely care. Review the Supreme Court decision </w:t>
            </w:r>
            <w:r>
              <w:rPr>
                <w:rFonts w:asciiTheme="minorHAnsi" w:hAnsiTheme="minorHAnsi"/>
                <w:bCs/>
                <w:iCs/>
              </w:rPr>
              <w:lastRenderedPageBreak/>
              <w:t>and the evidence put before it with a view to analyzing the question of whether Canadians should have the right to spend their own money to jump the queue and have medical or surgical interventions in their home province in a timely manner. There is no barrier to patients accessing these services outside of Canada. What are the pros and cons to the arguments on both sides? Defend your stand on the issue.</w:t>
            </w:r>
          </w:p>
          <w:p w14:paraId="0430CD8B" w14:textId="7E46D56F" w:rsidR="00FD654F" w:rsidRDefault="00BC57C2" w:rsidP="000E3DB1">
            <w:pPr>
              <w:pStyle w:val="ListParagraph"/>
              <w:numPr>
                <w:ilvl w:val="0"/>
                <w:numId w:val="26"/>
              </w:numPr>
              <w:rPr>
                <w:rFonts w:asciiTheme="minorHAnsi" w:hAnsiTheme="minorHAnsi"/>
                <w:bCs/>
                <w:iCs/>
              </w:rPr>
            </w:pPr>
            <w:r>
              <w:rPr>
                <w:rFonts w:asciiTheme="minorHAnsi" w:hAnsiTheme="minorHAnsi"/>
                <w:bCs/>
                <w:iCs/>
              </w:rPr>
              <w:t>Many Canadians do not have access to their own family physician or primary healthcare provider. What is the magnitude of the problem of access to a primary healthcare provider in Canada and in your province? What are the consequences of this? What are the barriers to access? What is being done to address those issues and challenges?</w:t>
            </w:r>
          </w:p>
          <w:p w14:paraId="7E76FC2E" w14:textId="78EBD8E8" w:rsidR="00BC57C2" w:rsidRDefault="006B6008" w:rsidP="000E3DB1">
            <w:pPr>
              <w:pStyle w:val="ListParagraph"/>
              <w:numPr>
                <w:ilvl w:val="0"/>
                <w:numId w:val="26"/>
              </w:numPr>
              <w:rPr>
                <w:rFonts w:asciiTheme="minorHAnsi" w:hAnsiTheme="minorHAnsi"/>
                <w:bCs/>
                <w:iCs/>
              </w:rPr>
            </w:pPr>
            <w:r>
              <w:rPr>
                <w:rFonts w:asciiTheme="minorHAnsi" w:hAnsiTheme="minorHAnsi"/>
                <w:bCs/>
                <w:iCs/>
              </w:rPr>
              <w:t>The pandemic has exacerbated the issues and challenges of providing safe and accessible care and support to those who are addicted to fentanyl and other opioids. What has been the toll in your province or opioid-related deaths? What steps are being taken to remedy this situation? Are they successful? What are the barriers? What steps should be taken in the future to ameliorate these deaths?</w:t>
            </w:r>
          </w:p>
          <w:p w14:paraId="0AED3C56" w14:textId="1E1E2792" w:rsidR="006B6008" w:rsidRDefault="00BA607F" w:rsidP="000E3DB1">
            <w:pPr>
              <w:pStyle w:val="ListParagraph"/>
              <w:numPr>
                <w:ilvl w:val="0"/>
                <w:numId w:val="26"/>
              </w:numPr>
              <w:rPr>
                <w:rFonts w:asciiTheme="minorHAnsi" w:hAnsiTheme="minorHAnsi"/>
                <w:bCs/>
                <w:iCs/>
              </w:rPr>
            </w:pPr>
            <w:r>
              <w:rPr>
                <w:rFonts w:asciiTheme="minorHAnsi" w:hAnsiTheme="minorHAnsi"/>
                <w:bCs/>
                <w:iCs/>
              </w:rPr>
              <w:t xml:space="preserve">Healthcare providers are increasingly accessing and using electronic health records. The implementation of electronic health records in Canada has been problematic and challenging. What is that? Citizens feel as if they ought to have unfettered access to their electronic healthcare record. Do they? Why or why not? In an ideal scenario, describe how electronic health records should be utilized. What are some of the barriers to achieving this? What information should be collected and who should it be shared with? Who owns the data? What do you see as being the benefits and drawbacks of healthcare providers obtaining and storing your information electronically? </w:t>
            </w:r>
          </w:p>
          <w:p w14:paraId="05E0CA4F" w14:textId="1DB9B7D8" w:rsidR="00BA607F" w:rsidRDefault="003C64BD" w:rsidP="000E3DB1">
            <w:pPr>
              <w:pStyle w:val="ListParagraph"/>
              <w:numPr>
                <w:ilvl w:val="0"/>
                <w:numId w:val="26"/>
              </w:numPr>
              <w:rPr>
                <w:rFonts w:asciiTheme="minorHAnsi" w:hAnsiTheme="minorHAnsi"/>
                <w:bCs/>
                <w:iCs/>
              </w:rPr>
            </w:pPr>
            <w:r>
              <w:rPr>
                <w:rFonts w:asciiTheme="minorHAnsi" w:hAnsiTheme="minorHAnsi"/>
                <w:bCs/>
                <w:iCs/>
              </w:rPr>
              <w:t>The cost of healthcare delivery is absorbing an ever-increasing portion of a province’s revenues. Examine the expenditures on healthcare and identify ways in which care delivery and funding could be reformed in making it more sustainable in the long term. What are the barriers and challenges? How might they be addressed? What recommendations would you make to your Minister of Health for a way forward?</w:t>
            </w:r>
          </w:p>
          <w:p w14:paraId="2DF9BF90" w14:textId="77777777" w:rsidR="00242544" w:rsidRDefault="00242544" w:rsidP="000E3DB1">
            <w:pPr>
              <w:pStyle w:val="ListParagraph"/>
              <w:numPr>
                <w:ilvl w:val="0"/>
                <w:numId w:val="26"/>
              </w:numPr>
              <w:rPr>
                <w:rFonts w:asciiTheme="minorHAnsi" w:hAnsiTheme="minorHAnsi"/>
                <w:bCs/>
                <w:iCs/>
              </w:rPr>
            </w:pPr>
            <w:r>
              <w:rPr>
                <w:rFonts w:asciiTheme="minorHAnsi" w:hAnsiTheme="minorHAnsi"/>
                <w:bCs/>
                <w:iCs/>
              </w:rPr>
              <w:t xml:space="preserve">The Patented Medicine Prices Review Board is introducing a new approach to the pricing of drugs to ensure that Canadians receive fair value for the drugs. The pharmaceutical industry has been critical of the approach being proposed. Describe and analyze what led to the need for improvements, the changes being proposed and how they were arrived at. Assess their appropriateness and effectiveness for achieving the objective of fair pricing of drugs for Canadians. </w:t>
            </w:r>
          </w:p>
          <w:p w14:paraId="08D3065D" w14:textId="77777777" w:rsidR="007D554E" w:rsidRDefault="00817847" w:rsidP="000E3DB1">
            <w:pPr>
              <w:pStyle w:val="ListParagraph"/>
              <w:numPr>
                <w:ilvl w:val="0"/>
                <w:numId w:val="26"/>
              </w:numPr>
              <w:rPr>
                <w:rFonts w:asciiTheme="minorHAnsi" w:hAnsiTheme="minorHAnsi"/>
                <w:bCs/>
                <w:iCs/>
              </w:rPr>
            </w:pPr>
            <w:r>
              <w:rPr>
                <w:rFonts w:asciiTheme="minorHAnsi" w:hAnsiTheme="minorHAnsi"/>
                <w:bCs/>
                <w:iCs/>
              </w:rPr>
              <w:t xml:space="preserve">Digital technologies in the form of telehealth for consultations, remote monitoring, results reporting and virtual visiting were diffused extremely rapidly in the last three years that we have experienced the pandemic. This experience has demonstrated that if society needs to respond to an emergent situation it can find </w:t>
            </w:r>
            <w:r w:rsidR="007D554E">
              <w:rPr>
                <w:rFonts w:asciiTheme="minorHAnsi" w:hAnsiTheme="minorHAnsi"/>
                <w:bCs/>
                <w:iCs/>
              </w:rPr>
              <w:t xml:space="preserve">clever ways to cross the digital divide if necessary. What were the barriers that slowed diffusion? What are the strengths and weaknesses in using digital technologies to extend healthcare into the community? What opportunities have yet to be exploited? How can digital technologies be used in the future to improve </w:t>
            </w:r>
            <w:r w:rsidR="007D554E">
              <w:rPr>
                <w:rFonts w:asciiTheme="minorHAnsi" w:hAnsiTheme="minorHAnsi"/>
                <w:bCs/>
                <w:iCs/>
              </w:rPr>
              <w:lastRenderedPageBreak/>
              <w:t>the effectiveness and sustainability of the Canadian healthcare systems?</w:t>
            </w:r>
          </w:p>
          <w:p w14:paraId="2A836A4A" w14:textId="64888278" w:rsidR="004B22A0" w:rsidRDefault="004B22A0" w:rsidP="000E3DB1">
            <w:pPr>
              <w:pStyle w:val="ListParagraph"/>
              <w:numPr>
                <w:ilvl w:val="0"/>
                <w:numId w:val="26"/>
              </w:numPr>
              <w:rPr>
                <w:rFonts w:asciiTheme="minorHAnsi" w:hAnsiTheme="minorHAnsi"/>
                <w:bCs/>
                <w:iCs/>
              </w:rPr>
            </w:pPr>
            <w:r>
              <w:rPr>
                <w:rFonts w:asciiTheme="minorHAnsi" w:hAnsiTheme="minorHAnsi"/>
                <w:bCs/>
                <w:iCs/>
              </w:rPr>
              <w:t xml:space="preserve">Compare and contrast Canadian political platforms on health. How are the major political parties positioning themselves on the matter of “health”; how are they presenting their perspectives and policy agendas on health and healthcare in Canada? Choose two of the major parties – the Liberals, the Conservatives, the New Democratic Party, or the Green Party – and explain: How do the “talk about” health (e.g., is their focus on healthcare? On health and the environment? Or the broader determinants of health?) How is this consistent with other policy areas they seem to feel are important? What is different in the way each of these two parties understands or “talk about” health and present their priorities on the health file? Who do you think they are appealing to and why? The party’s Website, </w:t>
            </w:r>
            <w:r w:rsidR="009F4704">
              <w:rPr>
                <w:rFonts w:asciiTheme="minorHAnsi" w:hAnsiTheme="minorHAnsi"/>
                <w:bCs/>
                <w:iCs/>
              </w:rPr>
              <w:t>it’s</w:t>
            </w:r>
            <w:r>
              <w:rPr>
                <w:rFonts w:asciiTheme="minorHAnsi" w:hAnsiTheme="minorHAnsi"/>
                <w:bCs/>
                <w:iCs/>
              </w:rPr>
              <w:t xml:space="preserve"> “Issues”, “Platform”, or “Policy” section </w:t>
            </w:r>
            <w:r w:rsidR="009F4704">
              <w:rPr>
                <w:rFonts w:asciiTheme="minorHAnsi" w:hAnsiTheme="minorHAnsi"/>
                <w:bCs/>
                <w:iCs/>
              </w:rPr>
              <w:t xml:space="preserve">is a good place to start. Public media – newspapers/news Websites, TV, radio – will be good sources of information. You can listen to the debates and leader interviews that have occurred, or read the commentary on these to see if there is anything there. </w:t>
            </w:r>
            <w:r>
              <w:rPr>
                <w:rFonts w:asciiTheme="minorHAnsi" w:hAnsiTheme="minorHAnsi"/>
                <w:bCs/>
                <w:iCs/>
              </w:rPr>
              <w:t xml:space="preserve"> </w:t>
            </w:r>
          </w:p>
          <w:p w14:paraId="26E67637" w14:textId="78EDFC20" w:rsidR="004B22A0" w:rsidRPr="00AD317B" w:rsidRDefault="00AD317B" w:rsidP="00AD317B">
            <w:pPr>
              <w:spacing w:before="240"/>
              <w:rPr>
                <w:rFonts w:asciiTheme="minorHAnsi" w:hAnsiTheme="minorHAnsi"/>
                <w:bCs/>
                <w:iCs/>
                <w:sz w:val="24"/>
              </w:rPr>
            </w:pPr>
            <w:r w:rsidRPr="00AD317B">
              <w:rPr>
                <w:rFonts w:asciiTheme="minorHAnsi" w:hAnsiTheme="minorHAnsi"/>
                <w:b/>
                <w:bCs/>
                <w:iCs/>
                <w:sz w:val="24"/>
              </w:rPr>
              <w:t>Grading Scheme</w:t>
            </w:r>
          </w:p>
          <w:p w14:paraId="5CEE629E" w14:textId="77777777" w:rsidR="00AD317B" w:rsidRPr="00AD317B" w:rsidRDefault="00AD317B" w:rsidP="004B22A0">
            <w:pPr>
              <w:rPr>
                <w:rFonts w:asciiTheme="minorHAnsi" w:hAnsiTheme="minorHAnsi"/>
                <w:bCs/>
                <w:iCs/>
                <w:sz w:val="24"/>
              </w:rPr>
            </w:pPr>
          </w:p>
          <w:p w14:paraId="1E3C0EDC" w14:textId="5D013247" w:rsidR="00C849FF" w:rsidRPr="00AD317B" w:rsidRDefault="00B16A04" w:rsidP="00D8641A">
            <w:pPr>
              <w:spacing w:line="276" w:lineRule="auto"/>
              <w:rPr>
                <w:rFonts w:asciiTheme="minorHAnsi" w:hAnsiTheme="minorHAnsi"/>
                <w:bCs/>
                <w:iCs/>
                <w:sz w:val="24"/>
              </w:rPr>
            </w:pPr>
            <w:r>
              <w:rPr>
                <w:rFonts w:asciiTheme="minorHAnsi" w:hAnsiTheme="minorHAnsi"/>
                <w:bCs/>
                <w:iCs/>
                <w:sz w:val="24"/>
              </w:rPr>
              <w:t>Letter</w:t>
            </w:r>
            <w:r w:rsidR="00D8641A">
              <w:rPr>
                <w:rFonts w:asciiTheme="minorHAnsi" w:hAnsiTheme="minorHAnsi"/>
                <w:bCs/>
                <w:iCs/>
                <w:sz w:val="24"/>
              </w:rPr>
              <w:t>:</w:t>
            </w:r>
            <w:r>
              <w:rPr>
                <w:rFonts w:asciiTheme="minorHAnsi" w:hAnsiTheme="minorHAnsi"/>
                <w:bCs/>
                <w:iCs/>
                <w:sz w:val="24"/>
              </w:rPr>
              <w:t xml:space="preserve"> </w:t>
            </w:r>
            <w:r w:rsidR="00C849FF">
              <w:rPr>
                <w:rFonts w:asciiTheme="minorHAnsi" w:hAnsiTheme="minorHAnsi"/>
                <w:bCs/>
                <w:iCs/>
                <w:sz w:val="24"/>
              </w:rPr>
              <w:t xml:space="preserve">         </w:t>
            </w:r>
            <w:r w:rsidR="00D8641A">
              <w:rPr>
                <w:rFonts w:asciiTheme="minorHAnsi" w:hAnsiTheme="minorHAnsi"/>
                <w:bCs/>
                <w:iCs/>
                <w:sz w:val="24"/>
              </w:rPr>
              <w:t xml:space="preserve">  </w:t>
            </w:r>
            <w:r w:rsidR="00C849FF">
              <w:rPr>
                <w:rFonts w:asciiTheme="minorHAnsi" w:hAnsiTheme="minorHAnsi"/>
                <w:bCs/>
                <w:iCs/>
                <w:sz w:val="24"/>
              </w:rPr>
              <w:t xml:space="preserve">      A+           A           A-           B+           B           B-          C+           C           D</w:t>
            </w:r>
          </w:p>
          <w:p w14:paraId="3E519D22" w14:textId="11F2A4CA" w:rsidR="009F4704" w:rsidRDefault="00D8641A" w:rsidP="00D8641A">
            <w:pPr>
              <w:spacing w:line="276" w:lineRule="auto"/>
              <w:rPr>
                <w:rFonts w:asciiTheme="minorHAnsi" w:hAnsiTheme="minorHAnsi"/>
                <w:bCs/>
                <w:iCs/>
                <w:sz w:val="24"/>
              </w:rPr>
            </w:pPr>
            <w:r>
              <w:rPr>
                <w:rFonts w:asciiTheme="minorHAnsi" w:hAnsiTheme="minorHAnsi"/>
                <w:bCs/>
                <w:iCs/>
                <w:sz w:val="24"/>
              </w:rPr>
              <w:t xml:space="preserve">Numerical: </w:t>
            </w:r>
            <w:r w:rsidR="001C71C0">
              <w:rPr>
                <w:rFonts w:asciiTheme="minorHAnsi" w:hAnsiTheme="minorHAnsi"/>
                <w:bCs/>
                <w:iCs/>
                <w:sz w:val="24"/>
              </w:rPr>
              <w:t xml:space="preserve"> </w:t>
            </w:r>
            <w:r>
              <w:rPr>
                <w:rFonts w:asciiTheme="minorHAnsi" w:hAnsiTheme="minorHAnsi"/>
                <w:bCs/>
                <w:iCs/>
                <w:sz w:val="24"/>
              </w:rPr>
              <w:t xml:space="preserve">  </w:t>
            </w:r>
            <w:r w:rsidR="001C71C0">
              <w:rPr>
                <w:rFonts w:asciiTheme="minorHAnsi" w:hAnsiTheme="minorHAnsi"/>
                <w:bCs/>
                <w:iCs/>
                <w:sz w:val="24"/>
              </w:rPr>
              <w:t>90-100   85-89   80-84   77-79     73-76   70-72   65-67   60-64   50-59</w:t>
            </w:r>
          </w:p>
          <w:p w14:paraId="0C8FE2CA" w14:textId="24A88871" w:rsidR="00B16A04" w:rsidRPr="00AD317B" w:rsidRDefault="00B16A04" w:rsidP="00D8641A">
            <w:pPr>
              <w:spacing w:line="276" w:lineRule="auto"/>
              <w:rPr>
                <w:rFonts w:asciiTheme="minorHAnsi" w:hAnsiTheme="minorHAnsi"/>
                <w:bCs/>
                <w:iCs/>
                <w:sz w:val="24"/>
              </w:rPr>
            </w:pPr>
            <w:r>
              <w:rPr>
                <w:rFonts w:asciiTheme="minorHAnsi" w:hAnsiTheme="minorHAnsi"/>
                <w:bCs/>
                <w:iCs/>
                <w:sz w:val="24"/>
              </w:rPr>
              <w:t>GPA</w:t>
            </w:r>
            <w:r w:rsidR="00D8641A">
              <w:rPr>
                <w:rFonts w:asciiTheme="minorHAnsi" w:hAnsiTheme="minorHAnsi"/>
                <w:bCs/>
                <w:iCs/>
                <w:sz w:val="24"/>
              </w:rPr>
              <w:t>:</w:t>
            </w:r>
            <w:r w:rsidR="00314842">
              <w:rPr>
                <w:rFonts w:asciiTheme="minorHAnsi" w:hAnsiTheme="minorHAnsi"/>
                <w:bCs/>
                <w:iCs/>
                <w:sz w:val="24"/>
              </w:rPr>
              <w:t xml:space="preserve">             </w:t>
            </w:r>
            <w:r w:rsidR="00D8641A">
              <w:rPr>
                <w:rFonts w:asciiTheme="minorHAnsi" w:hAnsiTheme="minorHAnsi"/>
                <w:bCs/>
                <w:iCs/>
                <w:sz w:val="24"/>
              </w:rPr>
              <w:t xml:space="preserve"> </w:t>
            </w:r>
            <w:r w:rsidR="00314842">
              <w:rPr>
                <w:rFonts w:asciiTheme="minorHAnsi" w:hAnsiTheme="minorHAnsi"/>
                <w:bCs/>
                <w:iCs/>
                <w:sz w:val="24"/>
              </w:rPr>
              <w:t xml:space="preserve">  </w:t>
            </w:r>
            <w:r w:rsidR="00D8641A">
              <w:rPr>
                <w:rFonts w:asciiTheme="minorHAnsi" w:hAnsiTheme="minorHAnsi"/>
                <w:bCs/>
                <w:iCs/>
                <w:sz w:val="24"/>
              </w:rPr>
              <w:t xml:space="preserve">  </w:t>
            </w:r>
            <w:r w:rsidR="00314842">
              <w:rPr>
                <w:rFonts w:asciiTheme="minorHAnsi" w:hAnsiTheme="minorHAnsi"/>
                <w:bCs/>
                <w:iCs/>
                <w:sz w:val="24"/>
              </w:rPr>
              <w:t xml:space="preserve">   9              8            7            6              5             4            3            2            1</w:t>
            </w:r>
          </w:p>
          <w:p w14:paraId="5C05E5D6" w14:textId="77777777" w:rsidR="009F4704" w:rsidRPr="00AD317B" w:rsidRDefault="009F4704" w:rsidP="004B22A0">
            <w:pPr>
              <w:rPr>
                <w:rFonts w:asciiTheme="minorHAnsi" w:hAnsiTheme="minorHAnsi"/>
                <w:bCs/>
                <w:iCs/>
                <w:sz w:val="24"/>
              </w:rPr>
            </w:pPr>
          </w:p>
          <w:p w14:paraId="694F1D54" w14:textId="03B51D04" w:rsidR="009F4704" w:rsidRPr="008D4B85" w:rsidRDefault="008D4B85" w:rsidP="004B22A0">
            <w:pPr>
              <w:rPr>
                <w:rFonts w:asciiTheme="minorHAnsi" w:hAnsiTheme="minorHAnsi"/>
                <w:b/>
                <w:bCs/>
                <w:iCs/>
                <w:sz w:val="24"/>
              </w:rPr>
            </w:pPr>
            <w:r>
              <w:rPr>
                <w:rFonts w:asciiTheme="minorHAnsi" w:hAnsiTheme="minorHAnsi"/>
                <w:b/>
                <w:bCs/>
                <w:iCs/>
                <w:sz w:val="24"/>
              </w:rPr>
              <w:t>Grade Description</w:t>
            </w:r>
          </w:p>
          <w:p w14:paraId="0BE709CE" w14:textId="3F6F18C2" w:rsidR="004B22A0" w:rsidRDefault="004B22A0" w:rsidP="008D4B85">
            <w:pPr>
              <w:jc w:val="both"/>
              <w:rPr>
                <w:rFonts w:ascii="Cambria" w:hAnsi="Cambria" w:cs="Calibri"/>
                <w:sz w:val="24"/>
              </w:rPr>
            </w:pPr>
          </w:p>
          <w:p w14:paraId="7B62B9F7" w14:textId="5A1C8551" w:rsidR="00950BE1" w:rsidRDefault="00950BE1" w:rsidP="008D4B85">
            <w:pPr>
              <w:jc w:val="both"/>
              <w:rPr>
                <w:rFonts w:ascii="Cambria" w:hAnsi="Cambria" w:cs="Calibri"/>
                <w:sz w:val="24"/>
              </w:rPr>
            </w:pPr>
            <w:r>
              <w:rPr>
                <w:rFonts w:ascii="Cambria" w:hAnsi="Cambria" w:cs="Calibri"/>
                <w:sz w:val="24"/>
              </w:rPr>
              <w:t>A+, A, A-</w:t>
            </w:r>
            <w:r w:rsidR="006923F7">
              <w:rPr>
                <w:rFonts w:ascii="Cambria" w:hAnsi="Cambria" w:cs="Calibri"/>
                <w:sz w:val="24"/>
              </w:rPr>
              <w:t xml:space="preserve">     This is earned by work which is technically superior, shows mastery of the</w:t>
            </w:r>
          </w:p>
          <w:p w14:paraId="1333529D" w14:textId="41144CDB" w:rsidR="006923F7" w:rsidRDefault="006923F7" w:rsidP="008D4B85">
            <w:pPr>
              <w:jc w:val="both"/>
              <w:rPr>
                <w:rFonts w:ascii="Cambria" w:hAnsi="Cambria" w:cs="Calibri"/>
                <w:sz w:val="24"/>
              </w:rPr>
            </w:pPr>
            <w:r>
              <w:rPr>
                <w:rFonts w:ascii="Cambria" w:hAnsi="Cambria" w:cs="Calibri"/>
                <w:sz w:val="24"/>
              </w:rPr>
              <w:t xml:space="preserve">                     subject matter, and is the case of an A+ offers original insight and/or goes</w:t>
            </w:r>
          </w:p>
          <w:p w14:paraId="6BD6ACA2" w14:textId="02FFF794" w:rsidR="006923F7" w:rsidRDefault="006923F7" w:rsidP="008D4B85">
            <w:pPr>
              <w:jc w:val="both"/>
              <w:rPr>
                <w:rFonts w:ascii="Cambria" w:hAnsi="Cambria" w:cs="Calibri"/>
                <w:sz w:val="24"/>
              </w:rPr>
            </w:pPr>
            <w:r>
              <w:rPr>
                <w:rFonts w:ascii="Cambria" w:hAnsi="Cambria" w:cs="Calibri"/>
                <w:sz w:val="24"/>
              </w:rPr>
              <w:t xml:space="preserve">                     beyond course expectations.</w:t>
            </w:r>
          </w:p>
          <w:p w14:paraId="32B40950" w14:textId="77777777" w:rsidR="00950BE1" w:rsidRDefault="00950BE1" w:rsidP="008D4B85">
            <w:pPr>
              <w:jc w:val="both"/>
              <w:rPr>
                <w:rFonts w:ascii="Cambria" w:hAnsi="Cambria" w:cs="Calibri"/>
                <w:sz w:val="24"/>
              </w:rPr>
            </w:pPr>
          </w:p>
          <w:p w14:paraId="1058C85E" w14:textId="324ABF12" w:rsidR="00950BE1" w:rsidRDefault="00950BE1" w:rsidP="008D4B85">
            <w:pPr>
              <w:jc w:val="both"/>
              <w:rPr>
                <w:rFonts w:ascii="Cambria" w:hAnsi="Cambria" w:cs="Calibri"/>
                <w:sz w:val="24"/>
              </w:rPr>
            </w:pPr>
            <w:r>
              <w:rPr>
                <w:rFonts w:ascii="Cambria" w:hAnsi="Cambria" w:cs="Calibri"/>
                <w:sz w:val="24"/>
              </w:rPr>
              <w:t>B+, B, B-</w:t>
            </w:r>
            <w:r w:rsidR="006923F7">
              <w:rPr>
                <w:rFonts w:ascii="Cambria" w:hAnsi="Cambria" w:cs="Calibri"/>
                <w:sz w:val="24"/>
              </w:rPr>
              <w:t xml:space="preserve">    </w:t>
            </w:r>
            <w:r w:rsidR="00B76A53">
              <w:rPr>
                <w:rFonts w:ascii="Cambria" w:hAnsi="Cambria" w:cs="Calibri"/>
                <w:sz w:val="24"/>
              </w:rPr>
              <w:t>This is earned by work that indicates a good comprehension of the course</w:t>
            </w:r>
          </w:p>
          <w:p w14:paraId="7890D9A5" w14:textId="6BB0BDE5" w:rsidR="00B76A53" w:rsidRDefault="00B76A53" w:rsidP="008D4B85">
            <w:pPr>
              <w:jc w:val="both"/>
              <w:rPr>
                <w:rFonts w:ascii="Cambria" w:hAnsi="Cambria" w:cs="Calibri"/>
                <w:sz w:val="24"/>
              </w:rPr>
            </w:pPr>
            <w:r>
              <w:rPr>
                <w:rFonts w:ascii="Cambria" w:hAnsi="Cambria" w:cs="Calibri"/>
                <w:sz w:val="24"/>
              </w:rPr>
              <w:t xml:space="preserve">                    material, a good command of the skills needed to work with the course</w:t>
            </w:r>
          </w:p>
          <w:p w14:paraId="3C6B02F0" w14:textId="25A88E5F" w:rsidR="00B76A53" w:rsidRDefault="00B76A53" w:rsidP="008D4B85">
            <w:pPr>
              <w:jc w:val="both"/>
              <w:rPr>
                <w:rFonts w:ascii="Cambria" w:hAnsi="Cambria" w:cs="Calibri"/>
                <w:sz w:val="24"/>
              </w:rPr>
            </w:pPr>
            <w:r>
              <w:rPr>
                <w:rFonts w:ascii="Cambria" w:hAnsi="Cambria" w:cs="Calibri"/>
                <w:sz w:val="24"/>
              </w:rPr>
              <w:t xml:space="preserve">                    material, and the student’s full engagement with the course requirements and</w:t>
            </w:r>
          </w:p>
          <w:p w14:paraId="47AAD90F" w14:textId="69F9000B" w:rsidR="00B76A53" w:rsidRDefault="00B76A53" w:rsidP="008D4B85">
            <w:pPr>
              <w:jc w:val="both"/>
              <w:rPr>
                <w:rFonts w:ascii="Cambria" w:hAnsi="Cambria" w:cs="Calibri"/>
                <w:sz w:val="24"/>
              </w:rPr>
            </w:pPr>
            <w:r>
              <w:rPr>
                <w:rFonts w:ascii="Cambria" w:hAnsi="Cambria" w:cs="Calibri"/>
                <w:sz w:val="24"/>
              </w:rPr>
              <w:t xml:space="preserve">                    activities. A B+ represents a more complex understanding and/or application</w:t>
            </w:r>
          </w:p>
          <w:p w14:paraId="67A99895" w14:textId="3E092D01" w:rsidR="00B76A53" w:rsidRDefault="00B76A53" w:rsidP="008D4B85">
            <w:pPr>
              <w:jc w:val="both"/>
              <w:rPr>
                <w:rFonts w:ascii="Cambria" w:hAnsi="Cambria" w:cs="Calibri"/>
                <w:sz w:val="24"/>
              </w:rPr>
            </w:pPr>
            <w:r>
              <w:rPr>
                <w:rFonts w:ascii="Cambria" w:hAnsi="Cambria" w:cs="Calibri"/>
                <w:sz w:val="24"/>
              </w:rPr>
              <w:t xml:space="preserve">                    of the course material.</w:t>
            </w:r>
          </w:p>
          <w:p w14:paraId="2A564801" w14:textId="77777777" w:rsidR="00950BE1" w:rsidRDefault="00950BE1" w:rsidP="008D4B85">
            <w:pPr>
              <w:jc w:val="both"/>
              <w:rPr>
                <w:rFonts w:ascii="Cambria" w:hAnsi="Cambria" w:cs="Calibri"/>
                <w:sz w:val="24"/>
              </w:rPr>
            </w:pPr>
          </w:p>
          <w:p w14:paraId="044FB49A" w14:textId="14F01C05" w:rsidR="00950BE1" w:rsidRDefault="00950BE1" w:rsidP="008D4B85">
            <w:pPr>
              <w:jc w:val="both"/>
              <w:rPr>
                <w:rFonts w:ascii="Cambria" w:hAnsi="Cambria" w:cs="Calibri"/>
                <w:sz w:val="24"/>
              </w:rPr>
            </w:pPr>
            <w:r>
              <w:rPr>
                <w:rFonts w:ascii="Cambria" w:hAnsi="Cambria" w:cs="Calibri"/>
                <w:sz w:val="24"/>
              </w:rPr>
              <w:t>C+, D</w:t>
            </w:r>
            <w:r w:rsidR="00651306">
              <w:rPr>
                <w:rFonts w:ascii="Cambria" w:hAnsi="Cambria" w:cs="Calibri"/>
                <w:sz w:val="24"/>
              </w:rPr>
              <w:t xml:space="preserve">          This is earned by work that indicates an adequate comprehension of the </w:t>
            </w:r>
          </w:p>
          <w:p w14:paraId="5A6FA7FC" w14:textId="62DABEA3" w:rsidR="00651306" w:rsidRDefault="00651306" w:rsidP="008D4B85">
            <w:pPr>
              <w:jc w:val="both"/>
              <w:rPr>
                <w:rFonts w:ascii="Cambria" w:hAnsi="Cambria" w:cs="Calibri"/>
                <w:sz w:val="24"/>
              </w:rPr>
            </w:pPr>
            <w:r>
              <w:rPr>
                <w:rFonts w:ascii="Cambria" w:hAnsi="Cambria" w:cs="Calibri"/>
                <w:sz w:val="24"/>
              </w:rPr>
              <w:t xml:space="preserve">                    course material and the skills needed to work with the course material and </w:t>
            </w:r>
          </w:p>
          <w:p w14:paraId="683CEE62" w14:textId="77777777" w:rsidR="00950BE1" w:rsidRDefault="00651306" w:rsidP="008D4B85">
            <w:pPr>
              <w:jc w:val="both"/>
              <w:rPr>
                <w:rFonts w:ascii="Cambria" w:hAnsi="Cambria" w:cs="Calibri"/>
                <w:sz w:val="24"/>
              </w:rPr>
            </w:pPr>
            <w:r>
              <w:rPr>
                <w:rFonts w:ascii="Cambria" w:hAnsi="Cambria" w:cs="Calibri"/>
                <w:sz w:val="24"/>
              </w:rPr>
              <w:t xml:space="preserve">                    that indicates the student has met the basic requirements for completing</w:t>
            </w:r>
          </w:p>
          <w:p w14:paraId="7CD05B23" w14:textId="5D6C264F" w:rsidR="00651306" w:rsidRDefault="00651306" w:rsidP="008D4B85">
            <w:pPr>
              <w:jc w:val="both"/>
              <w:rPr>
                <w:rFonts w:ascii="Cambria" w:hAnsi="Cambria" w:cs="Calibri"/>
                <w:sz w:val="24"/>
              </w:rPr>
            </w:pPr>
            <w:r>
              <w:rPr>
                <w:rFonts w:ascii="Cambria" w:hAnsi="Cambria" w:cs="Calibri"/>
                <w:sz w:val="24"/>
              </w:rPr>
              <w:t xml:space="preserve">                    assigned work and/or participating in class activities.</w:t>
            </w:r>
          </w:p>
          <w:p w14:paraId="74378292" w14:textId="77777777" w:rsidR="00950BE1" w:rsidRDefault="00950BE1" w:rsidP="008D4B85">
            <w:pPr>
              <w:jc w:val="both"/>
              <w:rPr>
                <w:rFonts w:ascii="Cambria" w:hAnsi="Cambria" w:cs="Calibri"/>
                <w:sz w:val="24"/>
              </w:rPr>
            </w:pPr>
          </w:p>
          <w:p w14:paraId="04920C7B" w14:textId="58904B0C" w:rsidR="00950BE1" w:rsidRDefault="00950BE1" w:rsidP="008D4B85">
            <w:pPr>
              <w:jc w:val="both"/>
              <w:rPr>
                <w:rFonts w:ascii="Cambria" w:hAnsi="Cambria" w:cs="Calibri"/>
                <w:sz w:val="24"/>
              </w:rPr>
            </w:pPr>
            <w:r>
              <w:rPr>
                <w:rFonts w:ascii="Cambria" w:hAnsi="Cambria" w:cs="Calibri"/>
                <w:sz w:val="24"/>
              </w:rPr>
              <w:t>D</w:t>
            </w:r>
            <w:r w:rsidR="00F363C1">
              <w:rPr>
                <w:rFonts w:ascii="Cambria" w:hAnsi="Cambria" w:cs="Calibri"/>
                <w:sz w:val="24"/>
              </w:rPr>
              <w:t xml:space="preserve">                 This is earned by work that indicates minimal command of the course </w:t>
            </w:r>
          </w:p>
          <w:p w14:paraId="1C19C0D4" w14:textId="77777777" w:rsidR="00F363C1" w:rsidRDefault="00F363C1" w:rsidP="008D4B85">
            <w:pPr>
              <w:jc w:val="both"/>
              <w:rPr>
                <w:rFonts w:ascii="Cambria" w:hAnsi="Cambria" w:cs="Calibri"/>
                <w:sz w:val="24"/>
              </w:rPr>
            </w:pPr>
            <w:r>
              <w:rPr>
                <w:rFonts w:ascii="Cambria" w:hAnsi="Cambria" w:cs="Calibri"/>
                <w:sz w:val="24"/>
              </w:rPr>
              <w:t xml:space="preserve">                    materials and/or minimal participation in class activities that is worthy of</w:t>
            </w:r>
          </w:p>
          <w:p w14:paraId="329BF682" w14:textId="03C1062D" w:rsidR="00F363C1" w:rsidRDefault="00F363C1" w:rsidP="008D4B85">
            <w:pPr>
              <w:jc w:val="both"/>
              <w:rPr>
                <w:rFonts w:ascii="Cambria" w:hAnsi="Cambria" w:cs="Calibri"/>
                <w:sz w:val="24"/>
              </w:rPr>
            </w:pPr>
            <w:r>
              <w:rPr>
                <w:rFonts w:ascii="Cambria" w:hAnsi="Cambria" w:cs="Calibri"/>
                <w:sz w:val="24"/>
              </w:rPr>
              <w:t xml:space="preserve">                    course credit toward the degree.  </w:t>
            </w:r>
          </w:p>
          <w:p w14:paraId="6C5682F5" w14:textId="625BF998" w:rsidR="00A97FEA" w:rsidRDefault="00A97FEA" w:rsidP="000E074D">
            <w:pPr>
              <w:rPr>
                <w:rFonts w:asciiTheme="minorHAnsi" w:hAnsiTheme="minorHAnsi"/>
                <w:bCs/>
                <w:iCs/>
                <w:sz w:val="24"/>
              </w:rPr>
            </w:pPr>
          </w:p>
        </w:tc>
      </w:tr>
      <w:tr w:rsidR="000E074D" w:rsidRPr="00612ECA" w14:paraId="0C3E0ACD" w14:textId="77777777" w:rsidTr="00D97F7C">
        <w:tc>
          <w:tcPr>
            <w:tcW w:w="9350" w:type="dxa"/>
            <w:gridSpan w:val="2"/>
            <w:shd w:val="clear" w:color="auto" w:fill="D9D9D9"/>
            <w:tcMar>
              <w:top w:w="29" w:type="dxa"/>
              <w:left w:w="144" w:type="dxa"/>
              <w:bottom w:w="29" w:type="dxa"/>
              <w:right w:w="144" w:type="dxa"/>
            </w:tcMar>
          </w:tcPr>
          <w:p w14:paraId="5DB1E228" w14:textId="77777777" w:rsidR="000E074D" w:rsidRPr="00612ECA" w:rsidRDefault="000E074D" w:rsidP="000E074D">
            <w:pPr>
              <w:rPr>
                <w:b/>
                <w:smallCaps/>
                <w:sz w:val="28"/>
                <w:szCs w:val="28"/>
              </w:rPr>
            </w:pPr>
            <w:r>
              <w:rPr>
                <w:b/>
                <w:smallCaps/>
                <w:sz w:val="28"/>
                <w:szCs w:val="28"/>
              </w:rPr>
              <w:lastRenderedPageBreak/>
              <w:t>Course Experience Survey</w:t>
            </w:r>
          </w:p>
        </w:tc>
      </w:tr>
      <w:tr w:rsidR="000E074D" w:rsidRPr="00612ECA" w14:paraId="3E7E4E74" w14:textId="77777777" w:rsidTr="00D97F7C">
        <w:tc>
          <w:tcPr>
            <w:tcW w:w="9350" w:type="dxa"/>
            <w:gridSpan w:val="2"/>
            <w:shd w:val="clear" w:color="auto" w:fill="auto"/>
            <w:tcMar>
              <w:top w:w="29" w:type="dxa"/>
              <w:left w:w="144" w:type="dxa"/>
              <w:bottom w:w="29" w:type="dxa"/>
              <w:right w:w="144" w:type="dxa"/>
            </w:tcMar>
          </w:tcPr>
          <w:p w14:paraId="5D484DCB" w14:textId="7E2DD103" w:rsidR="000E074D" w:rsidRPr="002412FD" w:rsidRDefault="000E074D" w:rsidP="000E074D">
            <w:pPr>
              <w:jc w:val="both"/>
              <w:rPr>
                <w:rFonts w:asciiTheme="minorHAnsi" w:hAnsiTheme="minorHAnsi"/>
                <w:sz w:val="24"/>
                <w:lang w:val="en-CA"/>
              </w:rPr>
            </w:pPr>
            <w:r w:rsidRPr="002412FD">
              <w:rPr>
                <w:rFonts w:asciiTheme="minorHAnsi" w:hAnsiTheme="minorHAnsi"/>
                <w:color w:val="000000"/>
                <w:sz w:val="24"/>
                <w:lang w:val="en-CA"/>
              </w:rPr>
              <w:t xml:space="preserve">I value your feedback on this course. Towards the end of term you will have the opportunity to complete a confidential course experience survey (CES) regarding your </w:t>
            </w:r>
            <w:r w:rsidRPr="002412FD">
              <w:rPr>
                <w:rFonts w:asciiTheme="minorHAnsi" w:hAnsiTheme="minorHAnsi"/>
                <w:color w:val="000000"/>
                <w:sz w:val="24"/>
                <w:lang w:val="en-CA"/>
              </w:rPr>
              <w:lastRenderedPageBreak/>
              <w:t xml:space="preserve">learning experience. The survey is vital to providing feedback to me regarding the course and my teaching, as well as to help the department improve the overall program for students in the future. When it is time for you to complete the survey, you will receive an email inviting you to do so. If you do not receive an email invitation, you can go directly to your </w:t>
            </w:r>
            <w:r w:rsidRPr="002412FD">
              <w:rPr>
                <w:rFonts w:asciiTheme="minorHAnsi" w:hAnsiTheme="minorHAnsi"/>
                <w:sz w:val="24"/>
                <w:lang w:val="en-CA"/>
              </w:rPr>
              <w:t>CES dashboard</w:t>
            </w:r>
            <w:r w:rsidR="0051300B" w:rsidRPr="002412FD">
              <w:rPr>
                <w:rFonts w:asciiTheme="minorHAnsi" w:hAnsiTheme="minorHAnsi"/>
                <w:sz w:val="24"/>
                <w:lang w:val="en-CA"/>
              </w:rPr>
              <w:t xml:space="preserve"> at </w:t>
            </w:r>
            <w:hyperlink r:id="rId28" w:history="1">
              <w:r w:rsidR="004F3958" w:rsidRPr="002412FD">
                <w:rPr>
                  <w:rStyle w:val="Hyperlink"/>
                  <w:rFonts w:asciiTheme="minorHAnsi" w:hAnsiTheme="minorHAnsi"/>
                  <w:color w:val="005493"/>
                  <w:sz w:val="24"/>
                  <w:bdr w:val="none" w:sz="0" w:space="0" w:color="auto" w:frame="1"/>
                  <w:shd w:val="clear" w:color="auto" w:fill="FFFFFF"/>
                </w:rPr>
                <w:t>ces.uvic.ca</w:t>
              </w:r>
            </w:hyperlink>
            <w:r w:rsidR="0051300B" w:rsidRPr="002412FD">
              <w:rPr>
                <w:rFonts w:asciiTheme="minorHAnsi" w:hAnsiTheme="minorHAnsi"/>
                <w:sz w:val="24"/>
                <w:lang w:val="en-CA"/>
              </w:rPr>
              <w:t>.</w:t>
            </w:r>
            <w:r w:rsidRPr="002412FD">
              <w:rPr>
                <w:rFonts w:asciiTheme="minorHAnsi" w:hAnsiTheme="minorHAnsi"/>
                <w:color w:val="000000"/>
                <w:sz w:val="24"/>
                <w:lang w:val="en-CA"/>
              </w:rPr>
              <w:t xml:space="preserve"> You will need to use your UVic NetLink ID to access the survey, which can be done on your laptop, tablet or mobile device. I will remind you nearer the time but please be thinking about this important activity, especially the following three questions, during the course.</w:t>
            </w:r>
          </w:p>
          <w:p w14:paraId="4BF3D4D2" w14:textId="36A79B43" w:rsidR="000E074D" w:rsidRPr="002412FD" w:rsidRDefault="000E074D" w:rsidP="000E074D">
            <w:pPr>
              <w:pStyle w:val="ListParagraph"/>
              <w:ind w:left="420" w:hanging="283"/>
              <w:rPr>
                <w:rFonts w:asciiTheme="minorHAnsi" w:hAnsiTheme="minorHAnsi"/>
                <w:szCs w:val="24"/>
              </w:rPr>
            </w:pPr>
            <w:r w:rsidRPr="002412FD">
              <w:rPr>
                <w:rFonts w:asciiTheme="minorHAnsi" w:hAnsiTheme="minorHAnsi"/>
                <w:szCs w:val="24"/>
              </w:rPr>
              <w:t>1.  What strengths did</w:t>
            </w:r>
            <w:r w:rsidRPr="002412FD">
              <w:rPr>
                <w:rFonts w:asciiTheme="minorHAnsi" w:hAnsiTheme="minorHAnsi"/>
                <w:color w:val="1F497D"/>
                <w:szCs w:val="24"/>
              </w:rPr>
              <w:t xml:space="preserve"> </w:t>
            </w:r>
            <w:r w:rsidRPr="002412FD">
              <w:rPr>
                <w:rFonts w:asciiTheme="minorHAnsi" w:hAnsiTheme="minorHAnsi"/>
                <w:szCs w:val="24"/>
              </w:rPr>
              <w:t xml:space="preserve">your </w:t>
            </w:r>
            <w:r w:rsidRPr="002412FD">
              <w:rPr>
                <w:rFonts w:asciiTheme="minorHAnsi" w:hAnsiTheme="minorHAnsi"/>
                <w:b/>
                <w:bCs/>
                <w:szCs w:val="24"/>
              </w:rPr>
              <w:t>instructor</w:t>
            </w:r>
            <w:r w:rsidRPr="002412FD">
              <w:rPr>
                <w:rFonts w:asciiTheme="minorHAnsi" w:hAnsiTheme="minorHAnsi"/>
                <w:szCs w:val="24"/>
              </w:rPr>
              <w:t xml:space="preserve"> demonstrate that helped you learn in this course?</w:t>
            </w:r>
          </w:p>
          <w:p w14:paraId="6438518E" w14:textId="1D0C7FCB" w:rsidR="000E074D" w:rsidRPr="002412FD" w:rsidRDefault="000E074D" w:rsidP="000E074D">
            <w:pPr>
              <w:pStyle w:val="ListParagraph"/>
              <w:ind w:left="420" w:hanging="283"/>
              <w:rPr>
                <w:rFonts w:asciiTheme="minorHAnsi" w:hAnsiTheme="minorHAnsi"/>
                <w:szCs w:val="24"/>
              </w:rPr>
            </w:pPr>
            <w:r w:rsidRPr="002412FD">
              <w:rPr>
                <w:rFonts w:asciiTheme="minorHAnsi" w:hAnsiTheme="minorHAnsi"/>
                <w:szCs w:val="24"/>
              </w:rPr>
              <w:t xml:space="preserve">2.  Please provide specific suggestions as to how the </w:t>
            </w:r>
            <w:r w:rsidRPr="002412FD">
              <w:rPr>
                <w:rFonts w:asciiTheme="minorHAnsi" w:hAnsiTheme="minorHAnsi"/>
                <w:b/>
                <w:bCs/>
                <w:szCs w:val="24"/>
              </w:rPr>
              <w:t>instructor</w:t>
            </w:r>
            <w:r w:rsidRPr="002412FD">
              <w:rPr>
                <w:rFonts w:asciiTheme="minorHAnsi" w:hAnsiTheme="minorHAnsi"/>
                <w:szCs w:val="24"/>
              </w:rPr>
              <w:t xml:space="preserve"> could have helped you learn more effectively.</w:t>
            </w:r>
          </w:p>
          <w:p w14:paraId="5F9DA98C" w14:textId="7A0710B2" w:rsidR="000E074D" w:rsidRPr="00693B67" w:rsidRDefault="000E074D" w:rsidP="000E074D">
            <w:pPr>
              <w:pStyle w:val="ListParagraph"/>
              <w:ind w:left="420" w:hanging="283"/>
              <w:rPr>
                <w:szCs w:val="24"/>
              </w:rPr>
            </w:pPr>
            <w:r w:rsidRPr="002412FD">
              <w:rPr>
                <w:rFonts w:asciiTheme="minorHAnsi" w:hAnsiTheme="minorHAnsi"/>
                <w:szCs w:val="24"/>
              </w:rPr>
              <w:t xml:space="preserve">3.  Please provide specific suggestions as to how this </w:t>
            </w:r>
            <w:r w:rsidRPr="002412FD">
              <w:rPr>
                <w:rFonts w:asciiTheme="minorHAnsi" w:hAnsiTheme="minorHAnsi"/>
                <w:b/>
                <w:bCs/>
                <w:szCs w:val="24"/>
              </w:rPr>
              <w:t>course</w:t>
            </w:r>
            <w:r w:rsidRPr="002412FD">
              <w:rPr>
                <w:rFonts w:asciiTheme="minorHAnsi" w:hAnsiTheme="minorHAnsi"/>
                <w:szCs w:val="24"/>
              </w:rPr>
              <w:t xml:space="preserve"> could be improved.</w:t>
            </w:r>
          </w:p>
        </w:tc>
      </w:tr>
      <w:tr w:rsidR="000E074D" w:rsidRPr="00612ECA" w14:paraId="75469521" w14:textId="77777777" w:rsidTr="00D97F7C">
        <w:tc>
          <w:tcPr>
            <w:tcW w:w="9350" w:type="dxa"/>
            <w:gridSpan w:val="2"/>
            <w:shd w:val="clear" w:color="auto" w:fill="D9D9D9"/>
            <w:tcMar>
              <w:top w:w="29" w:type="dxa"/>
              <w:left w:w="144" w:type="dxa"/>
              <w:bottom w:w="29" w:type="dxa"/>
              <w:right w:w="144" w:type="dxa"/>
            </w:tcMar>
          </w:tcPr>
          <w:p w14:paraId="0E9495E1" w14:textId="77777777" w:rsidR="000E074D" w:rsidRPr="00612ECA" w:rsidRDefault="000E074D" w:rsidP="000E074D">
            <w:pPr>
              <w:rPr>
                <w:b/>
                <w:smallCaps/>
                <w:sz w:val="28"/>
                <w:szCs w:val="28"/>
              </w:rPr>
            </w:pPr>
            <w:r>
              <w:rPr>
                <w:b/>
                <w:smallCaps/>
                <w:sz w:val="28"/>
                <w:szCs w:val="28"/>
              </w:rPr>
              <w:lastRenderedPageBreak/>
              <w:t>Resources</w:t>
            </w:r>
          </w:p>
        </w:tc>
      </w:tr>
      <w:tr w:rsidR="000E074D" w:rsidRPr="00612ECA" w14:paraId="404B0466" w14:textId="77777777" w:rsidTr="00D97F7C">
        <w:tc>
          <w:tcPr>
            <w:tcW w:w="9350" w:type="dxa"/>
            <w:gridSpan w:val="2"/>
            <w:tcBorders>
              <w:bottom w:val="single" w:sz="4" w:space="0" w:color="auto"/>
            </w:tcBorders>
            <w:shd w:val="clear" w:color="auto" w:fill="auto"/>
            <w:tcMar>
              <w:top w:w="29" w:type="dxa"/>
              <w:left w:w="144" w:type="dxa"/>
              <w:bottom w:w="29" w:type="dxa"/>
              <w:right w:w="144" w:type="dxa"/>
            </w:tcMar>
          </w:tcPr>
          <w:p w14:paraId="54347085" w14:textId="2AF600B8" w:rsidR="00AD4261" w:rsidRPr="00AD4261" w:rsidRDefault="009701F8" w:rsidP="00AD4261">
            <w:pPr>
              <w:pStyle w:val="ListParagraph"/>
              <w:numPr>
                <w:ilvl w:val="0"/>
                <w:numId w:val="13"/>
              </w:numPr>
              <w:contextualSpacing/>
            </w:pPr>
            <w:hyperlink r:id="rId29" w:history="1">
              <w:r w:rsidR="000E074D" w:rsidRPr="005B7F3A">
                <w:rPr>
                  <w:rStyle w:val="Hyperlink"/>
                </w:rPr>
                <w:t>Academic Year Important Dates</w:t>
              </w:r>
            </w:hyperlink>
          </w:p>
          <w:p w14:paraId="7B77090D" w14:textId="352926DA" w:rsidR="000E074D" w:rsidRDefault="009701F8" w:rsidP="00494553">
            <w:pPr>
              <w:pStyle w:val="ListParagraph"/>
              <w:numPr>
                <w:ilvl w:val="0"/>
                <w:numId w:val="13"/>
              </w:numPr>
              <w:contextualSpacing/>
              <w:rPr>
                <w:rStyle w:val="Hyperlink"/>
              </w:rPr>
            </w:pPr>
            <w:hyperlink r:id="rId30" w:history="1">
              <w:r w:rsidR="000E074D" w:rsidRPr="0052512A">
                <w:rPr>
                  <w:rStyle w:val="Hyperlink"/>
                </w:rPr>
                <w:t>Computer Help Desk</w:t>
              </w:r>
            </w:hyperlink>
          </w:p>
          <w:p w14:paraId="493896BF" w14:textId="48CDAF24" w:rsidR="000E074D" w:rsidRDefault="009701F8" w:rsidP="00494553">
            <w:pPr>
              <w:pStyle w:val="ListParagraph"/>
              <w:numPr>
                <w:ilvl w:val="0"/>
                <w:numId w:val="13"/>
              </w:numPr>
              <w:contextualSpacing/>
              <w:rPr>
                <w:rStyle w:val="Hyperlink"/>
              </w:rPr>
            </w:pPr>
            <w:hyperlink r:id="rId31" w:history="1">
              <w:r w:rsidR="000E074D" w:rsidRPr="00344AD3">
                <w:rPr>
                  <w:rStyle w:val="Hyperlink"/>
                </w:rPr>
                <w:t>Equity and Human Rights O</w:t>
              </w:r>
              <w:r w:rsidR="00344AD3" w:rsidRPr="00344AD3">
                <w:rPr>
                  <w:rStyle w:val="Hyperlink"/>
                </w:rPr>
                <w:t>ffice</w:t>
              </w:r>
            </w:hyperlink>
          </w:p>
          <w:p w14:paraId="36DB13ED" w14:textId="7DF13856" w:rsidR="000E074D" w:rsidRPr="000F592E" w:rsidRDefault="009701F8" w:rsidP="00494553">
            <w:pPr>
              <w:pStyle w:val="ListParagraph"/>
              <w:numPr>
                <w:ilvl w:val="0"/>
                <w:numId w:val="13"/>
              </w:numPr>
              <w:contextualSpacing/>
              <w:rPr>
                <w:rStyle w:val="Hyperlink"/>
              </w:rPr>
            </w:pPr>
            <w:hyperlink r:id="rId32" w:history="1">
              <w:r w:rsidR="000E074D" w:rsidRPr="000F592E">
                <w:rPr>
                  <w:rStyle w:val="Hyperlink"/>
                </w:rPr>
                <w:t>HINF Library</w:t>
              </w:r>
            </w:hyperlink>
          </w:p>
          <w:p w14:paraId="41133BE7" w14:textId="74887625" w:rsidR="00494553" w:rsidRDefault="009701F8" w:rsidP="00494553">
            <w:pPr>
              <w:pStyle w:val="ListParagraph"/>
              <w:numPr>
                <w:ilvl w:val="0"/>
                <w:numId w:val="13"/>
              </w:numPr>
              <w:contextualSpacing/>
              <w:rPr>
                <w:rStyle w:val="Hyperlink"/>
              </w:rPr>
            </w:pPr>
            <w:hyperlink r:id="rId33" w:history="1">
              <w:r w:rsidR="000E074D" w:rsidRPr="0051300B">
                <w:rPr>
                  <w:rStyle w:val="Hyperlink"/>
                </w:rPr>
                <w:t xml:space="preserve">HSD </w:t>
              </w:r>
              <w:r w:rsidR="0051300B" w:rsidRPr="0051300B">
                <w:rPr>
                  <w:rStyle w:val="Hyperlink"/>
                </w:rPr>
                <w:t>Indigenous Student Support</w:t>
              </w:r>
            </w:hyperlink>
          </w:p>
          <w:p w14:paraId="1C15D701" w14:textId="2C66D146" w:rsidR="001D7C8D" w:rsidRDefault="009701F8" w:rsidP="00494553">
            <w:pPr>
              <w:pStyle w:val="ListParagraph"/>
              <w:numPr>
                <w:ilvl w:val="0"/>
                <w:numId w:val="13"/>
              </w:numPr>
              <w:contextualSpacing/>
              <w:rPr>
                <w:rStyle w:val="Hyperlink"/>
              </w:rPr>
            </w:pPr>
            <w:hyperlink r:id="rId34" w:history="1">
              <w:r w:rsidR="001D7C8D" w:rsidRPr="001D7C8D">
                <w:rPr>
                  <w:rStyle w:val="Hyperlink"/>
                </w:rPr>
                <w:t>Indigenous Academic &amp; Community Engagement</w:t>
              </w:r>
            </w:hyperlink>
            <w:r w:rsidR="001D7C8D">
              <w:rPr>
                <w:rStyle w:val="Hyperlink"/>
              </w:rPr>
              <w:t xml:space="preserve"> </w:t>
            </w:r>
          </w:p>
          <w:p w14:paraId="41DCADFC" w14:textId="741B5B22" w:rsidR="004A755B" w:rsidRDefault="009701F8" w:rsidP="00494553">
            <w:pPr>
              <w:pStyle w:val="ListParagraph"/>
              <w:numPr>
                <w:ilvl w:val="0"/>
                <w:numId w:val="13"/>
              </w:numPr>
              <w:contextualSpacing/>
              <w:rPr>
                <w:rStyle w:val="Hyperlink"/>
              </w:rPr>
            </w:pPr>
            <w:hyperlink r:id="rId35" w:history="1">
              <w:r w:rsidR="004A755B" w:rsidRPr="004A755B">
                <w:rPr>
                  <w:rStyle w:val="Hyperlink"/>
                </w:rPr>
                <w:t>Learning and Teaching Support and Innovation</w:t>
              </w:r>
            </w:hyperlink>
          </w:p>
          <w:p w14:paraId="58842EBF" w14:textId="38AB3213" w:rsidR="00DC1979" w:rsidRDefault="009701F8" w:rsidP="00494553">
            <w:pPr>
              <w:pStyle w:val="ListParagraph"/>
              <w:numPr>
                <w:ilvl w:val="0"/>
                <w:numId w:val="13"/>
              </w:numPr>
              <w:contextualSpacing/>
              <w:rPr>
                <w:rStyle w:val="Hyperlink"/>
              </w:rPr>
            </w:pPr>
            <w:hyperlink r:id="rId36" w:history="1">
              <w:r w:rsidR="00DC1979" w:rsidRPr="00DC1979">
                <w:rPr>
                  <w:rStyle w:val="Hyperlink"/>
                </w:rPr>
                <w:t>Math and Stats Assistance Centre</w:t>
              </w:r>
            </w:hyperlink>
          </w:p>
          <w:p w14:paraId="5ADA5FC4" w14:textId="32856E0A" w:rsidR="00494553" w:rsidRDefault="009701F8" w:rsidP="00494553">
            <w:pPr>
              <w:pStyle w:val="ListParagraph"/>
              <w:numPr>
                <w:ilvl w:val="0"/>
                <w:numId w:val="13"/>
              </w:numPr>
              <w:contextualSpacing/>
              <w:rPr>
                <w:rStyle w:val="Hyperlink"/>
              </w:rPr>
            </w:pPr>
            <w:hyperlink r:id="rId37" w:history="1">
              <w:r w:rsidR="00494553" w:rsidRPr="00494553">
                <w:rPr>
                  <w:rStyle w:val="Hyperlink"/>
                </w:rPr>
                <w:t>Office of the Ombudsperson</w:t>
              </w:r>
            </w:hyperlink>
          </w:p>
          <w:p w14:paraId="43DB315A" w14:textId="1CED2D4B" w:rsidR="00D6033B" w:rsidRPr="00494553" w:rsidRDefault="009701F8" w:rsidP="00494553">
            <w:pPr>
              <w:pStyle w:val="ListParagraph"/>
              <w:numPr>
                <w:ilvl w:val="0"/>
                <w:numId w:val="13"/>
              </w:numPr>
              <w:contextualSpacing/>
              <w:rPr>
                <w:rStyle w:val="Hyperlink"/>
              </w:rPr>
            </w:pPr>
            <w:hyperlink r:id="rId38" w:history="1">
              <w:r w:rsidR="00D6033B" w:rsidRPr="00D6033B">
                <w:rPr>
                  <w:rStyle w:val="Hyperlink"/>
                </w:rPr>
                <w:t>Office of Student Life</w:t>
              </w:r>
            </w:hyperlink>
          </w:p>
          <w:p w14:paraId="6B6AF8FF" w14:textId="77777777" w:rsidR="008A3C5E" w:rsidRDefault="009701F8" w:rsidP="008A3C5E">
            <w:pPr>
              <w:pStyle w:val="ListParagraph"/>
              <w:numPr>
                <w:ilvl w:val="0"/>
                <w:numId w:val="13"/>
              </w:numPr>
              <w:contextualSpacing/>
              <w:rPr>
                <w:rStyle w:val="Hyperlink"/>
              </w:rPr>
            </w:pPr>
            <w:hyperlink r:id="rId39" w:history="1">
              <w:r w:rsidR="000E074D" w:rsidRPr="00DE258E">
                <w:rPr>
                  <w:rStyle w:val="Hyperlink"/>
                </w:rPr>
                <w:t>Se</w:t>
              </w:r>
              <w:r w:rsidR="000E074D">
                <w:rPr>
                  <w:rStyle w:val="Hyperlink"/>
                </w:rPr>
                <w:t>xualized Violence Prevention &amp; A</w:t>
              </w:r>
              <w:r w:rsidR="000E074D" w:rsidRPr="00DE258E">
                <w:rPr>
                  <w:rStyle w:val="Hyperlink"/>
                </w:rPr>
                <w:t>wareness</w:t>
              </w:r>
            </w:hyperlink>
          </w:p>
          <w:p w14:paraId="0659CDE7" w14:textId="2AA3DD3B" w:rsidR="00C24B1E" w:rsidRPr="008A3C5E" w:rsidRDefault="009701F8" w:rsidP="008A3C5E">
            <w:pPr>
              <w:pStyle w:val="ListParagraph"/>
              <w:numPr>
                <w:ilvl w:val="0"/>
                <w:numId w:val="13"/>
              </w:numPr>
              <w:contextualSpacing/>
              <w:rPr>
                <w:color w:val="0000FF"/>
                <w:u w:val="single"/>
              </w:rPr>
            </w:pPr>
            <w:hyperlink r:id="rId40" w:history="1">
              <w:r w:rsidR="000E074D" w:rsidRPr="008A3C5E">
                <w:rPr>
                  <w:rStyle w:val="Hyperlink"/>
                </w:rPr>
                <w:t>Student Mental Health</w:t>
              </w:r>
            </w:hyperlink>
            <w:r w:rsidR="00CE6259" w:rsidRPr="008A3C5E">
              <w:rPr>
                <w:color w:val="0000FF"/>
                <w:u w:val="single"/>
              </w:rPr>
              <w:t xml:space="preserve"> </w:t>
            </w:r>
          </w:p>
          <w:p w14:paraId="0D865CB0" w14:textId="36EB9256" w:rsidR="000E074D" w:rsidRDefault="009701F8" w:rsidP="00494553">
            <w:pPr>
              <w:pStyle w:val="ListParagraph"/>
              <w:numPr>
                <w:ilvl w:val="0"/>
                <w:numId w:val="13"/>
              </w:numPr>
              <w:contextualSpacing/>
              <w:rPr>
                <w:rStyle w:val="Hyperlink"/>
              </w:rPr>
            </w:pPr>
            <w:hyperlink r:id="rId41" w:history="1">
              <w:r w:rsidR="000E074D">
                <w:rPr>
                  <w:rStyle w:val="Hyperlink"/>
                </w:rPr>
                <w:t>UVic Libraries</w:t>
              </w:r>
            </w:hyperlink>
          </w:p>
          <w:p w14:paraId="6F663D4F" w14:textId="2E7A2B4A" w:rsidR="00494553" w:rsidRPr="00122A10" w:rsidRDefault="009701F8" w:rsidP="00494553">
            <w:pPr>
              <w:pStyle w:val="ListParagraph"/>
              <w:numPr>
                <w:ilvl w:val="0"/>
                <w:numId w:val="13"/>
              </w:numPr>
              <w:contextualSpacing/>
              <w:rPr>
                <w:color w:val="0000FF"/>
                <w:u w:val="single"/>
              </w:rPr>
            </w:pPr>
            <w:hyperlink r:id="rId42" w:history="1">
              <w:r w:rsidR="00494553" w:rsidRPr="00494553">
                <w:rPr>
                  <w:rStyle w:val="Hyperlink"/>
                </w:rPr>
                <w:t>Well-being</w:t>
              </w:r>
            </w:hyperlink>
          </w:p>
        </w:tc>
      </w:tr>
      <w:tr w:rsidR="000E074D" w:rsidRPr="00612ECA" w14:paraId="7881B58D" w14:textId="77777777" w:rsidTr="00D97F7C">
        <w:tc>
          <w:tcPr>
            <w:tcW w:w="9350" w:type="dxa"/>
            <w:gridSpan w:val="2"/>
            <w:shd w:val="clear" w:color="auto" w:fill="D9D9D9"/>
            <w:tcMar>
              <w:top w:w="29" w:type="dxa"/>
              <w:left w:w="144" w:type="dxa"/>
              <w:bottom w:w="29" w:type="dxa"/>
              <w:right w:w="144" w:type="dxa"/>
            </w:tcMar>
          </w:tcPr>
          <w:p w14:paraId="18F48AE8" w14:textId="39AFE4E3" w:rsidR="000E074D" w:rsidRPr="00612ECA" w:rsidRDefault="000E074D" w:rsidP="000E074D">
            <w:r>
              <w:rPr>
                <w:b/>
                <w:smallCaps/>
                <w:sz w:val="28"/>
                <w:szCs w:val="28"/>
              </w:rPr>
              <w:t>Online Learning Technologies</w:t>
            </w:r>
          </w:p>
        </w:tc>
      </w:tr>
      <w:tr w:rsidR="000E074D" w:rsidRPr="00612ECA" w14:paraId="73E3F5B4" w14:textId="77777777" w:rsidTr="00D97F7C">
        <w:tc>
          <w:tcPr>
            <w:tcW w:w="9350" w:type="dxa"/>
            <w:gridSpan w:val="2"/>
            <w:shd w:val="clear" w:color="auto" w:fill="auto"/>
            <w:tcMar>
              <w:top w:w="29" w:type="dxa"/>
              <w:left w:w="144" w:type="dxa"/>
              <w:bottom w:w="29" w:type="dxa"/>
              <w:right w:w="144" w:type="dxa"/>
            </w:tcMar>
          </w:tcPr>
          <w:p w14:paraId="4A6D2087" w14:textId="257CB434" w:rsidR="000E074D" w:rsidRPr="00A86642" w:rsidRDefault="000E074D" w:rsidP="000E074D">
            <w:pPr>
              <w:rPr>
                <w:rFonts w:asciiTheme="minorHAnsi" w:hAnsiTheme="minorHAnsi"/>
                <w:sz w:val="24"/>
              </w:rPr>
            </w:pPr>
            <w:r w:rsidRPr="00A86642">
              <w:rPr>
                <w:rFonts w:asciiTheme="minorHAnsi" w:hAnsiTheme="minorHAnsi"/>
                <w:sz w:val="24"/>
              </w:rPr>
              <w:t>Instructors use a variety of educational technology in courses including internet-based technologies or web-based applications, cloud services and social media.  The use of technology is part of your engagement at the University. Some of these learning tools may collect, use and/or disclose your personal information and store or access that information outside of Canada.</w:t>
            </w:r>
          </w:p>
          <w:p w14:paraId="5785A7D8" w14:textId="77777777" w:rsidR="000E074D" w:rsidRDefault="000E074D" w:rsidP="000E074D">
            <w:pPr>
              <w:rPr>
                <w:rFonts w:asciiTheme="minorHAnsi" w:hAnsiTheme="minorHAnsi"/>
                <w:sz w:val="24"/>
              </w:rPr>
            </w:pPr>
          </w:p>
          <w:p w14:paraId="3D84EA47" w14:textId="77777777" w:rsidR="000E074D" w:rsidRPr="00A86642" w:rsidRDefault="000E074D" w:rsidP="000E074D">
            <w:pPr>
              <w:rPr>
                <w:rFonts w:asciiTheme="minorHAnsi" w:hAnsiTheme="minorHAnsi"/>
                <w:sz w:val="24"/>
              </w:rPr>
            </w:pPr>
            <w:r w:rsidRPr="00A86642">
              <w:rPr>
                <w:rFonts w:asciiTheme="minorHAnsi" w:hAnsiTheme="minorHAnsi"/>
                <w:sz w:val="24"/>
              </w:rPr>
              <w:t xml:space="preserve">UVic cannot require students to disclose personal information to technologies or organizations which may store information on servers located outside of Canada because disclosure of personal information to vendors, systems or services storing or accessing that personal information outside of Canada is restricted by section 30.1 of BC's </w:t>
            </w:r>
            <w:r w:rsidRPr="00A86642">
              <w:rPr>
                <w:rFonts w:asciiTheme="minorHAnsi" w:hAnsiTheme="minorHAnsi"/>
                <w:i/>
                <w:iCs/>
                <w:sz w:val="24"/>
              </w:rPr>
              <w:t>Freedom of Information and Protection of Privacy Act</w:t>
            </w:r>
            <w:r w:rsidRPr="00A86642">
              <w:rPr>
                <w:rFonts w:asciiTheme="minorHAnsi" w:hAnsiTheme="minorHAnsi"/>
                <w:sz w:val="24"/>
              </w:rPr>
              <w:t xml:space="preserve"> (FIPPA). Personal information is information about an identifiable individual; for example, your name or your email address.</w:t>
            </w:r>
          </w:p>
          <w:p w14:paraId="2F1C7358" w14:textId="77777777" w:rsidR="000E074D" w:rsidRPr="00A86642" w:rsidRDefault="000E074D" w:rsidP="000E074D">
            <w:pPr>
              <w:ind w:left="720"/>
              <w:rPr>
                <w:rFonts w:asciiTheme="minorHAnsi" w:hAnsiTheme="minorHAnsi"/>
                <w:sz w:val="24"/>
              </w:rPr>
            </w:pPr>
          </w:p>
          <w:p w14:paraId="7181D0BB" w14:textId="77777777" w:rsidR="000E074D" w:rsidRDefault="000E074D" w:rsidP="000E074D">
            <w:pPr>
              <w:rPr>
                <w:rFonts w:asciiTheme="minorHAnsi" w:hAnsiTheme="minorHAnsi"/>
                <w:sz w:val="24"/>
              </w:rPr>
            </w:pPr>
            <w:r w:rsidRPr="00A86642">
              <w:rPr>
                <w:rFonts w:asciiTheme="minorHAnsi" w:hAnsiTheme="minorHAnsi"/>
                <w:sz w:val="24"/>
              </w:rPr>
              <w:lastRenderedPageBreak/>
              <w:t>As of the creation of this course, the following educational technologies, which stores or accesses your personal information outside Canada, are required for this course:</w:t>
            </w:r>
          </w:p>
          <w:p w14:paraId="163E245E" w14:textId="77777777" w:rsidR="00154E96" w:rsidRDefault="00154E96" w:rsidP="000E074D">
            <w:pPr>
              <w:rPr>
                <w:rFonts w:asciiTheme="minorHAnsi" w:hAnsiTheme="minorHAnsi"/>
                <w:sz w:val="24"/>
              </w:rPr>
            </w:pPr>
          </w:p>
          <w:p w14:paraId="1C318701" w14:textId="07107366" w:rsidR="000E074D" w:rsidRDefault="00154E96" w:rsidP="00154E96">
            <w:pPr>
              <w:pStyle w:val="ListParagraph"/>
              <w:numPr>
                <w:ilvl w:val="0"/>
                <w:numId w:val="28"/>
              </w:numPr>
              <w:rPr>
                <w:rFonts w:asciiTheme="minorHAnsi" w:hAnsiTheme="minorHAnsi"/>
              </w:rPr>
            </w:pPr>
            <w:r>
              <w:rPr>
                <w:rFonts w:asciiTheme="minorHAnsi" w:hAnsiTheme="minorHAnsi"/>
              </w:rPr>
              <w:t>Zoom</w:t>
            </w:r>
          </w:p>
          <w:p w14:paraId="1D27B5D2" w14:textId="4B8AC8AA" w:rsidR="00154E96" w:rsidRDefault="00154E96" w:rsidP="00154E96">
            <w:pPr>
              <w:pStyle w:val="ListParagraph"/>
              <w:numPr>
                <w:ilvl w:val="0"/>
                <w:numId w:val="28"/>
              </w:numPr>
              <w:rPr>
                <w:rFonts w:asciiTheme="minorHAnsi" w:hAnsiTheme="minorHAnsi"/>
              </w:rPr>
            </w:pPr>
            <w:r>
              <w:rPr>
                <w:rFonts w:asciiTheme="minorHAnsi" w:hAnsiTheme="minorHAnsi"/>
              </w:rPr>
              <w:t>Echo 360</w:t>
            </w:r>
          </w:p>
          <w:p w14:paraId="3314E896" w14:textId="77777777" w:rsidR="000E074D" w:rsidRPr="00A86642" w:rsidRDefault="000E074D" w:rsidP="000E074D">
            <w:pPr>
              <w:ind w:left="720"/>
              <w:rPr>
                <w:rFonts w:asciiTheme="minorHAnsi" w:hAnsiTheme="minorHAnsi"/>
                <w:sz w:val="24"/>
              </w:rPr>
            </w:pPr>
          </w:p>
          <w:p w14:paraId="442B9750" w14:textId="77777777" w:rsidR="000E074D" w:rsidRPr="00B66E7C" w:rsidRDefault="000E074D" w:rsidP="000E074D">
            <w:pPr>
              <w:rPr>
                <w:rFonts w:asciiTheme="minorHAnsi" w:hAnsiTheme="minorHAnsi"/>
                <w:sz w:val="24"/>
              </w:rPr>
            </w:pPr>
            <w:r w:rsidRPr="00B66E7C">
              <w:rPr>
                <w:rFonts w:asciiTheme="minorHAnsi" w:hAnsiTheme="minorHAnsi"/>
                <w:sz w:val="24"/>
              </w:rPr>
              <w:t>I will make you aware if this list changes.</w:t>
            </w:r>
          </w:p>
          <w:p w14:paraId="363FB3AD" w14:textId="77777777" w:rsidR="000E074D" w:rsidRPr="00A86642" w:rsidRDefault="000E074D" w:rsidP="000E074D">
            <w:pPr>
              <w:rPr>
                <w:rFonts w:asciiTheme="minorHAnsi" w:hAnsiTheme="minorHAnsi"/>
                <w:sz w:val="24"/>
              </w:rPr>
            </w:pPr>
          </w:p>
          <w:p w14:paraId="231EE92C" w14:textId="5ECC7A26" w:rsidR="000E074D" w:rsidRPr="00612ECA" w:rsidRDefault="000E074D" w:rsidP="000E074D">
            <w:pPr>
              <w:rPr>
                <w:b/>
                <w:smallCaps/>
                <w:sz w:val="28"/>
                <w:szCs w:val="28"/>
              </w:rPr>
            </w:pPr>
            <w:r w:rsidRPr="00A86642">
              <w:rPr>
                <w:rFonts w:asciiTheme="minorHAnsi" w:hAnsiTheme="minorHAnsi"/>
                <w:sz w:val="24"/>
              </w:rPr>
              <w:t>With respect to the technologies listed above, if you are not comfortable with your personal information being stored outside of Canada, please speak to me within the first week of class</w:t>
            </w:r>
            <w:r>
              <w:rPr>
                <w:rFonts w:asciiTheme="minorHAnsi" w:hAnsiTheme="minorHAnsi"/>
                <w:sz w:val="24"/>
              </w:rPr>
              <w:t xml:space="preserve">. </w:t>
            </w:r>
            <w:r w:rsidRPr="00A86642">
              <w:rPr>
                <w:rFonts w:asciiTheme="minorHAnsi" w:hAnsiTheme="minorHAnsi"/>
                <w:sz w:val="24"/>
              </w:rPr>
              <w:t>Otherwise, by continuing in this course, you agree to the use of the educational technology in the course and the storage of personal information outside of Canada.</w:t>
            </w:r>
          </w:p>
        </w:tc>
      </w:tr>
      <w:tr w:rsidR="000E074D" w:rsidRPr="00612ECA" w14:paraId="799E6BDE" w14:textId="77777777" w:rsidTr="00D97F7C">
        <w:tc>
          <w:tcPr>
            <w:tcW w:w="9350" w:type="dxa"/>
            <w:gridSpan w:val="2"/>
            <w:shd w:val="clear" w:color="auto" w:fill="D9D9D9"/>
            <w:tcMar>
              <w:top w:w="29" w:type="dxa"/>
              <w:left w:w="144" w:type="dxa"/>
              <w:bottom w:w="29" w:type="dxa"/>
              <w:right w:w="144" w:type="dxa"/>
            </w:tcMar>
          </w:tcPr>
          <w:p w14:paraId="0B55E77D" w14:textId="7B5C7E00" w:rsidR="000E074D" w:rsidRPr="00612ECA" w:rsidRDefault="009701F8" w:rsidP="000E074D">
            <w:pPr>
              <w:rPr>
                <w:b/>
                <w:smallCaps/>
                <w:sz w:val="28"/>
                <w:szCs w:val="28"/>
              </w:rPr>
            </w:pPr>
            <w:hyperlink r:id="rId43" w:history="1">
              <w:r w:rsidR="00CC1F0B" w:rsidRPr="00561AAF">
                <w:rPr>
                  <w:b/>
                  <w:smallCaps/>
                  <w:sz w:val="28"/>
                  <w:szCs w:val="28"/>
                </w:rPr>
                <w:t>Wellness Supports for Students</w:t>
              </w:r>
            </w:hyperlink>
          </w:p>
        </w:tc>
      </w:tr>
      <w:tr w:rsidR="000E074D" w:rsidRPr="00612ECA" w14:paraId="357AC1DC" w14:textId="77777777" w:rsidTr="00D97F7C">
        <w:tc>
          <w:tcPr>
            <w:tcW w:w="9350" w:type="dxa"/>
            <w:gridSpan w:val="2"/>
            <w:shd w:val="clear" w:color="auto" w:fill="auto"/>
            <w:tcMar>
              <w:top w:w="29" w:type="dxa"/>
              <w:left w:w="144" w:type="dxa"/>
              <w:bottom w:w="29" w:type="dxa"/>
              <w:right w:w="144" w:type="dxa"/>
            </w:tcMar>
          </w:tcPr>
          <w:p w14:paraId="48992059" w14:textId="2CE4768B" w:rsidR="000E074D" w:rsidRDefault="00CC1F0B" w:rsidP="000E074D">
            <w:pPr>
              <w:rPr>
                <w:b/>
                <w:smallCaps/>
                <w:sz w:val="28"/>
                <w:szCs w:val="28"/>
              </w:rPr>
            </w:pPr>
            <w:r w:rsidRPr="00977E4A">
              <w:rPr>
                <w:rFonts w:asciiTheme="minorHAnsi" w:hAnsiTheme="minorHAnsi"/>
                <w:sz w:val="24"/>
              </w:rPr>
              <w:t>A note to remind you to take care of yourself. Diminished mental health can interfere with optimal academic performance. Do your best to engage in self-care and maintain a healthy lifestyle this semester. This will help you achieve your goals and cope with stress. All of us benefit from s</w:t>
            </w:r>
            <w:r>
              <w:rPr>
                <w:rFonts w:asciiTheme="minorHAnsi" w:hAnsiTheme="minorHAnsi"/>
                <w:sz w:val="24"/>
              </w:rPr>
              <w:t>upport</w:t>
            </w:r>
            <w:r w:rsidRPr="00977E4A">
              <w:rPr>
                <w:rFonts w:asciiTheme="minorHAnsi" w:hAnsiTheme="minorHAnsi"/>
                <w:sz w:val="24"/>
              </w:rPr>
              <w:t xml:space="preserve">. The </w:t>
            </w:r>
            <w:hyperlink r:id="rId44" w:history="1">
              <w:r w:rsidRPr="00977E4A">
                <w:rPr>
                  <w:rStyle w:val="Hyperlink"/>
                  <w:rFonts w:asciiTheme="minorHAnsi" w:hAnsiTheme="minorHAnsi"/>
                  <w:sz w:val="24"/>
                </w:rPr>
                <w:t>UVic Student Wellness Centre</w:t>
              </w:r>
            </w:hyperlink>
            <w:r w:rsidRPr="00977E4A">
              <w:rPr>
                <w:rFonts w:asciiTheme="minorHAnsi" w:hAnsiTheme="minorHAnsi"/>
                <w:sz w:val="24"/>
              </w:rPr>
              <w:t xml:space="preserve"> provides cost-free and confidential mental health services to help you manage personal challenges that impact your emotional or academic well-being.</w:t>
            </w:r>
          </w:p>
        </w:tc>
      </w:tr>
      <w:tr w:rsidR="00A75A66" w:rsidRPr="00504DC2" w14:paraId="62B71D7C" w14:textId="77777777" w:rsidTr="00C378B2">
        <w:tc>
          <w:tcPr>
            <w:tcW w:w="9350" w:type="dxa"/>
            <w:gridSpan w:val="2"/>
            <w:shd w:val="clear" w:color="auto" w:fill="D9D9D9" w:themeFill="background1" w:themeFillShade="D9"/>
            <w:tcMar>
              <w:top w:w="29" w:type="dxa"/>
              <w:left w:w="144" w:type="dxa"/>
              <w:bottom w:w="29" w:type="dxa"/>
              <w:right w:w="144" w:type="dxa"/>
            </w:tcMar>
          </w:tcPr>
          <w:p w14:paraId="37B62BB2" w14:textId="4ECD75C6" w:rsidR="00A75A66" w:rsidRPr="00504DC2" w:rsidRDefault="00363A96" w:rsidP="00C378B2">
            <w:r>
              <w:rPr>
                <w:b/>
                <w:smallCaps/>
                <w:sz w:val="28"/>
                <w:szCs w:val="28"/>
              </w:rPr>
              <w:t xml:space="preserve">Health Information Science </w:t>
            </w:r>
            <w:r w:rsidR="00706AA1">
              <w:rPr>
                <w:b/>
                <w:smallCaps/>
                <w:sz w:val="28"/>
                <w:szCs w:val="28"/>
              </w:rPr>
              <w:t xml:space="preserve">(HINF) </w:t>
            </w:r>
            <w:r>
              <w:rPr>
                <w:b/>
                <w:smallCaps/>
                <w:sz w:val="28"/>
                <w:szCs w:val="28"/>
              </w:rPr>
              <w:t xml:space="preserve">and </w:t>
            </w:r>
            <w:r w:rsidR="00A75A66">
              <w:rPr>
                <w:b/>
                <w:smallCaps/>
                <w:sz w:val="28"/>
                <w:szCs w:val="28"/>
              </w:rPr>
              <w:t xml:space="preserve">Faculty of Human &amp; Social Development </w:t>
            </w:r>
            <w:r w:rsidR="00706AA1">
              <w:rPr>
                <w:b/>
                <w:smallCaps/>
                <w:sz w:val="28"/>
                <w:szCs w:val="28"/>
              </w:rPr>
              <w:t xml:space="preserve">(HSD) </w:t>
            </w:r>
            <w:r w:rsidR="00A75A66">
              <w:rPr>
                <w:b/>
                <w:smallCaps/>
                <w:sz w:val="28"/>
                <w:szCs w:val="28"/>
              </w:rPr>
              <w:t>Policies</w:t>
            </w:r>
          </w:p>
        </w:tc>
      </w:tr>
      <w:tr w:rsidR="00A75A66" w:rsidRPr="00504DC2" w14:paraId="2B56CF9C" w14:textId="77777777" w:rsidTr="00C378B2">
        <w:tc>
          <w:tcPr>
            <w:tcW w:w="9350" w:type="dxa"/>
            <w:gridSpan w:val="2"/>
            <w:shd w:val="clear" w:color="auto" w:fill="auto"/>
            <w:tcMar>
              <w:top w:w="29" w:type="dxa"/>
              <w:left w:w="144" w:type="dxa"/>
              <w:bottom w:w="29" w:type="dxa"/>
              <w:right w:w="144" w:type="dxa"/>
            </w:tcMar>
          </w:tcPr>
          <w:p w14:paraId="25F30560" w14:textId="025989BC" w:rsidR="00A75A66" w:rsidRDefault="009701F8" w:rsidP="00C378B2">
            <w:pPr>
              <w:pStyle w:val="ListParagraph"/>
              <w:numPr>
                <w:ilvl w:val="0"/>
                <w:numId w:val="20"/>
              </w:numPr>
              <w:spacing w:before="0" w:after="0"/>
              <w:contextualSpacing/>
              <w:rPr>
                <w:rStyle w:val="Hyperlink"/>
              </w:rPr>
            </w:pPr>
            <w:hyperlink r:id="rId45" w:history="1">
              <w:r w:rsidR="00A75A66" w:rsidRPr="004C7147">
                <w:rPr>
                  <w:rStyle w:val="Hyperlink"/>
                </w:rPr>
                <w:t>HINF Undergraduate Academic Policies</w:t>
              </w:r>
            </w:hyperlink>
            <w:r w:rsidR="00A75A66" w:rsidRPr="004C7147">
              <w:rPr>
                <w:rStyle w:val="Hyperlink"/>
              </w:rPr>
              <w:t xml:space="preserve"> </w:t>
            </w:r>
          </w:p>
          <w:p w14:paraId="400599C2" w14:textId="1E878315" w:rsidR="00363A96" w:rsidRPr="004C7147" w:rsidRDefault="00363A96" w:rsidP="00363A96">
            <w:pPr>
              <w:pStyle w:val="ListParagraph"/>
              <w:numPr>
                <w:ilvl w:val="0"/>
                <w:numId w:val="20"/>
              </w:numPr>
              <w:rPr>
                <w:rStyle w:val="Hyperlink"/>
              </w:rPr>
            </w:pPr>
            <w:r w:rsidRPr="00363A96">
              <w:rPr>
                <w:rStyle w:val="Hyperlink"/>
              </w:rPr>
              <w:t>HINF Academic Regulations</w:t>
            </w:r>
          </w:p>
          <w:p w14:paraId="7721F9DB" w14:textId="77777777" w:rsidR="00A75A66" w:rsidRPr="00A371F8" w:rsidRDefault="009701F8" w:rsidP="00C378B2">
            <w:pPr>
              <w:pStyle w:val="ListParagraph"/>
              <w:numPr>
                <w:ilvl w:val="0"/>
                <w:numId w:val="20"/>
              </w:numPr>
              <w:spacing w:before="0" w:after="0"/>
              <w:contextualSpacing/>
              <w:rPr>
                <w:rStyle w:val="Hyperlink"/>
              </w:rPr>
            </w:pPr>
            <w:hyperlink r:id="rId46" w:anchor="/experiences/HJ_APiH6N?bc=true&amp;bcCurrent=%20Faculty%20of%20Human%20and%20Social%20Development%3A%20Requirements&amp;bcGroup=Faculty%20of%20Human%20and%20Social%20Development&amp;bcItemType=experiences" w:history="1">
              <w:r w:rsidR="00A75A66" w:rsidRPr="00A371F8">
                <w:rPr>
                  <w:rStyle w:val="Hyperlink"/>
                </w:rPr>
                <w:t>HSD Guidelines for Professional Conduct</w:t>
              </w:r>
            </w:hyperlink>
          </w:p>
          <w:p w14:paraId="6D7B396C" w14:textId="77777777" w:rsidR="00A75A66" w:rsidRPr="00504DC2" w:rsidRDefault="00A75A66" w:rsidP="00C378B2"/>
        </w:tc>
      </w:tr>
      <w:tr w:rsidR="00A75A66" w:rsidRPr="00A76236" w14:paraId="62D07B13" w14:textId="77777777" w:rsidTr="00C378B2">
        <w:tc>
          <w:tcPr>
            <w:tcW w:w="9350" w:type="dxa"/>
            <w:gridSpan w:val="2"/>
            <w:shd w:val="clear" w:color="auto" w:fill="D9D9D9"/>
            <w:tcMar>
              <w:top w:w="29" w:type="dxa"/>
              <w:left w:w="144" w:type="dxa"/>
              <w:bottom w:w="29" w:type="dxa"/>
              <w:right w:w="144" w:type="dxa"/>
            </w:tcMar>
          </w:tcPr>
          <w:p w14:paraId="3C675263" w14:textId="77777777" w:rsidR="00A75A66" w:rsidRPr="00A76236" w:rsidRDefault="00A75A66" w:rsidP="00C378B2">
            <w:pPr>
              <w:rPr>
                <w:b/>
                <w:smallCaps/>
                <w:sz w:val="28"/>
                <w:szCs w:val="28"/>
              </w:rPr>
            </w:pPr>
            <w:r w:rsidRPr="00A76236">
              <w:rPr>
                <w:b/>
                <w:smallCaps/>
                <w:sz w:val="28"/>
                <w:szCs w:val="28"/>
              </w:rPr>
              <w:t>University Academic Polic</w:t>
            </w:r>
            <w:r>
              <w:rPr>
                <w:b/>
                <w:smallCaps/>
                <w:sz w:val="28"/>
                <w:szCs w:val="28"/>
              </w:rPr>
              <w:t>ies</w:t>
            </w:r>
            <w:r w:rsidRPr="00A76236">
              <w:rPr>
                <w:b/>
                <w:smallCaps/>
                <w:sz w:val="28"/>
                <w:szCs w:val="28"/>
              </w:rPr>
              <w:t xml:space="preserve"> </w:t>
            </w:r>
          </w:p>
        </w:tc>
      </w:tr>
      <w:tr w:rsidR="00A75A66" w:rsidRPr="00545800" w14:paraId="0C9C0D5C" w14:textId="77777777" w:rsidTr="00C378B2">
        <w:tc>
          <w:tcPr>
            <w:tcW w:w="9350" w:type="dxa"/>
            <w:gridSpan w:val="2"/>
            <w:shd w:val="clear" w:color="auto" w:fill="auto"/>
            <w:tcMar>
              <w:top w:w="29" w:type="dxa"/>
              <w:left w:w="144" w:type="dxa"/>
              <w:bottom w:w="29" w:type="dxa"/>
              <w:right w:w="144" w:type="dxa"/>
            </w:tcMar>
          </w:tcPr>
          <w:p w14:paraId="730E834E" w14:textId="77777777" w:rsidR="00A75A66" w:rsidRPr="0093716B" w:rsidRDefault="00A75A66" w:rsidP="00C378B2">
            <w:pPr>
              <w:contextualSpacing/>
              <w:rPr>
                <w:sz w:val="6"/>
                <w:szCs w:val="6"/>
              </w:rPr>
            </w:pPr>
          </w:p>
          <w:p w14:paraId="0ED04DC3" w14:textId="77777777" w:rsidR="00A75A66" w:rsidRPr="0093716B" w:rsidRDefault="009701F8" w:rsidP="00C378B2">
            <w:pPr>
              <w:pStyle w:val="ListParagraph"/>
              <w:numPr>
                <w:ilvl w:val="0"/>
                <w:numId w:val="2"/>
              </w:numPr>
              <w:rPr>
                <w:color w:val="0000FF"/>
                <w:u w:val="single"/>
              </w:rPr>
            </w:pPr>
            <w:hyperlink r:id="rId47" w:anchor="/policy/HJjAxiGO4?bc=true&amp;bcCurrent=11%20-%20Academic%20Concessions&amp;bcGroup=Undergraduate%20Academic%20Regulations&amp;bcItemType=policies" w:history="1">
              <w:r w:rsidR="00A75A66" w:rsidRPr="0073168B">
                <w:rPr>
                  <w:rStyle w:val="Hyperlink"/>
                </w:rPr>
                <w:t>Academic Concessions</w:t>
              </w:r>
            </w:hyperlink>
          </w:p>
          <w:p w14:paraId="6843E038" w14:textId="77777777" w:rsidR="00A75A66" w:rsidRPr="00573ECE" w:rsidRDefault="009701F8" w:rsidP="00C378B2">
            <w:pPr>
              <w:pStyle w:val="ListParagraph"/>
              <w:numPr>
                <w:ilvl w:val="0"/>
                <w:numId w:val="2"/>
              </w:numPr>
              <w:spacing w:before="0" w:after="0"/>
              <w:contextualSpacing/>
              <w:rPr>
                <w:color w:val="0000FF"/>
                <w:u w:val="single"/>
              </w:rPr>
            </w:pPr>
            <w:hyperlink r:id="rId48" w:anchor="/policy/Sk_0xsM_V?bc=true&amp;bcCurrent=08%20-%20Policy%20on%20Academic%20Integrity&amp;bcGroup=Undergraduate%20Academic%20Regulations&amp;bcItemType=policies" w:history="1">
              <w:r w:rsidR="00A75A66" w:rsidRPr="0073168B">
                <w:rPr>
                  <w:rStyle w:val="Hyperlink"/>
                </w:rPr>
                <w:t>Academic Integrity including Unauthorized Use of an Editor</w:t>
              </w:r>
            </w:hyperlink>
            <w:r w:rsidR="00A75A66">
              <w:rPr>
                <w:color w:val="0000FF"/>
                <w:u w:val="single"/>
              </w:rPr>
              <w:t xml:space="preserve"> </w:t>
            </w:r>
            <w:r w:rsidR="00A75A66" w:rsidRPr="00573ECE">
              <w:rPr>
                <w:color w:val="0000FF"/>
              </w:rPr>
              <w:t xml:space="preserve">- </w:t>
            </w:r>
            <w:r w:rsidR="00A75A66" w:rsidRPr="00573ECE">
              <w:rPr>
                <w:color w:val="000000" w:themeColor="text1"/>
              </w:rPr>
              <w:t>Academic Integrity Violations include, but are not limited to: plagiarism (e.g., submitting someone else’s work as your own, not citing your sources), unauthorized use of an editor, submitting the same work more than once, falsifying materials, cheating (e.g., having unauthorized materials such as a phone or notes during a test), and helping others cheat. We encourage you to review the</w:t>
            </w:r>
            <w:r w:rsidR="00A75A66">
              <w:rPr>
                <w:color w:val="000000" w:themeColor="text1"/>
              </w:rPr>
              <w:t xml:space="preserve"> </w:t>
            </w:r>
            <w:hyperlink r:id="rId49" w:anchor="/policy/Sk_0xsM_V?bc=true&amp;bcCurrent=08%20-%20Policy%20on%20Academic%20Integrity&amp;bcGroup=Undergraduate%20Academic%20Regulations&amp;bcItemType=policies" w:history="1">
              <w:r w:rsidR="00A75A66" w:rsidRPr="00573ECE">
                <w:rPr>
                  <w:rStyle w:val="Hyperlink"/>
                </w:rPr>
                <w:t>University’s Policy on Academic Integrity</w:t>
              </w:r>
            </w:hyperlink>
            <w:r w:rsidR="00A75A66">
              <w:rPr>
                <w:color w:val="000000" w:themeColor="text1"/>
              </w:rPr>
              <w:t xml:space="preserve"> and we expect you to adhere to this policy in its entirety. </w:t>
            </w:r>
          </w:p>
          <w:p w14:paraId="0EFDAEE5" w14:textId="77777777" w:rsidR="00A75A66" w:rsidRDefault="009701F8" w:rsidP="00C378B2">
            <w:pPr>
              <w:pStyle w:val="ListParagraph"/>
              <w:numPr>
                <w:ilvl w:val="0"/>
                <w:numId w:val="2"/>
              </w:numPr>
              <w:spacing w:before="0" w:after="0"/>
              <w:contextualSpacing/>
              <w:rPr>
                <w:rStyle w:val="Hyperlink"/>
              </w:rPr>
            </w:pPr>
            <w:hyperlink r:id="rId50" w:history="1">
              <w:r w:rsidR="00A75A66" w:rsidRPr="006C7C5B">
                <w:rPr>
                  <w:rStyle w:val="Hyperlink"/>
                </w:rPr>
                <w:t>Privacy and Access to Information Office</w:t>
              </w:r>
            </w:hyperlink>
            <w:r w:rsidR="00A75A66">
              <w:t xml:space="preserve"> </w:t>
            </w:r>
          </w:p>
          <w:p w14:paraId="352B45E8" w14:textId="5E81BB07" w:rsidR="00A75A66" w:rsidRPr="00573ECE" w:rsidRDefault="009701F8" w:rsidP="0072001F">
            <w:pPr>
              <w:pStyle w:val="ListParagraph"/>
              <w:numPr>
                <w:ilvl w:val="0"/>
                <w:numId w:val="2"/>
              </w:numPr>
              <w:spacing w:before="0" w:after="0"/>
              <w:contextualSpacing/>
              <w:rPr>
                <w:color w:val="0000FF"/>
                <w:u w:val="single"/>
              </w:rPr>
            </w:pPr>
            <w:hyperlink r:id="rId51" w:history="1">
              <w:r w:rsidR="00A75A66" w:rsidRPr="000520D9">
                <w:rPr>
                  <w:rStyle w:val="Hyperlink"/>
                  <w:bCs/>
                </w:rPr>
                <w:t>Accessible Learning</w:t>
              </w:r>
            </w:hyperlink>
            <w:r w:rsidR="00A75A66">
              <w:rPr>
                <w:b/>
                <w:bCs/>
              </w:rPr>
              <w:t xml:space="preserve"> – </w:t>
            </w:r>
            <w:r w:rsidR="00A75A66" w:rsidRPr="005E557B">
              <w:t xml:space="preserve">The University of Victoria is committed to creating a learning experience that is as accessible as possible. If you are registered with the Centre for Accessible Learning (CAL) and anticipate or experience any barriers to learning in this course, please feel welcome to discuss your concerns with me. </w:t>
            </w:r>
            <w:r w:rsidR="0072001F" w:rsidRPr="0072001F">
              <w:t xml:space="preserve">If you have a disability or chronic health condition, or think you may have a disability, you may also want to meet with an advisor at the Centre for Accessible </w:t>
            </w:r>
            <w:r w:rsidR="0072001F" w:rsidRPr="0072001F">
              <w:lastRenderedPageBreak/>
              <w:t xml:space="preserve">Learning </w:t>
            </w:r>
            <w:hyperlink r:id="rId52" w:history="1">
              <w:r w:rsidR="00A75A66" w:rsidRPr="00732DDA">
                <w:rPr>
                  <w:rStyle w:val="Hyperlink"/>
                </w:rPr>
                <w:t>https://www.uvic.ca/services/cal/</w:t>
              </w:r>
            </w:hyperlink>
            <w:r w:rsidR="00A75A66">
              <w:t xml:space="preserve">  </w:t>
            </w:r>
          </w:p>
          <w:p w14:paraId="38ECE7BC" w14:textId="77777777" w:rsidR="00A75A66" w:rsidRPr="008A3C5E" w:rsidRDefault="009701F8" w:rsidP="00C378B2">
            <w:pPr>
              <w:pStyle w:val="ListParagraph"/>
              <w:numPr>
                <w:ilvl w:val="0"/>
                <w:numId w:val="2"/>
              </w:numPr>
              <w:spacing w:before="0" w:after="0"/>
              <w:contextualSpacing/>
              <w:rPr>
                <w:rStyle w:val="Hyperlink"/>
              </w:rPr>
            </w:pPr>
            <w:hyperlink r:id="rId53" w:history="1">
              <w:r w:rsidR="00A75A66" w:rsidRPr="00914C36">
                <w:rPr>
                  <w:rStyle w:val="Hyperlink"/>
                </w:rPr>
                <w:t xml:space="preserve">Integrity Matters </w:t>
              </w:r>
            </w:hyperlink>
            <w:r w:rsidR="00A75A66">
              <w:rPr>
                <w:rStyle w:val="Hyperlink"/>
              </w:rPr>
              <w:t xml:space="preserve"> </w:t>
            </w:r>
          </w:p>
          <w:p w14:paraId="7382F75A" w14:textId="77777777" w:rsidR="00A75A66" w:rsidRPr="004507B8" w:rsidRDefault="009701F8" w:rsidP="00C378B2">
            <w:pPr>
              <w:pStyle w:val="ListParagraph"/>
              <w:numPr>
                <w:ilvl w:val="0"/>
                <w:numId w:val="2"/>
              </w:numPr>
              <w:spacing w:before="0" w:after="0"/>
              <w:contextualSpacing/>
              <w:rPr>
                <w:rStyle w:val="Hyperlink"/>
              </w:rPr>
            </w:pPr>
            <w:hyperlink r:id="rId54" w:anchor="/policy/S1AAgoGuV?bc=true&amp;bcCurrent=14%20-%20Grading&amp;bcGroup=Undergraduate%20Academic%20Regulations&amp;bcItemType=policies" w:history="1">
              <w:r w:rsidR="00A75A66" w:rsidRPr="004507B8">
                <w:rPr>
                  <w:rStyle w:val="Hyperlink"/>
                </w:rPr>
                <w:t>UVic Grading Scale &amp; Review Process</w:t>
              </w:r>
            </w:hyperlink>
          </w:p>
          <w:p w14:paraId="025832A8" w14:textId="77777777" w:rsidR="00A75A66" w:rsidRPr="00545800" w:rsidRDefault="00A75A66" w:rsidP="00C378B2">
            <w:pPr>
              <w:pStyle w:val="ListParagraph"/>
              <w:spacing w:before="0" w:after="0"/>
              <w:contextualSpacing/>
              <w:rPr>
                <w:rFonts w:ascii="Calibri" w:eastAsia="MS Mincho" w:hAnsi="Calibri"/>
                <w:color w:val="0000FF"/>
                <w:sz w:val="22"/>
                <w:szCs w:val="24"/>
                <w:u w:val="single"/>
              </w:rPr>
            </w:pPr>
          </w:p>
        </w:tc>
      </w:tr>
      <w:tr w:rsidR="00A75A66" w:rsidRPr="00D471CF" w14:paraId="2F8C95C9" w14:textId="77777777" w:rsidTr="00C378B2">
        <w:tc>
          <w:tcPr>
            <w:tcW w:w="9350" w:type="dxa"/>
            <w:gridSpan w:val="2"/>
            <w:shd w:val="clear" w:color="auto" w:fill="D9D9D9"/>
            <w:tcMar>
              <w:top w:w="29" w:type="dxa"/>
              <w:left w:w="144" w:type="dxa"/>
              <w:bottom w:w="29" w:type="dxa"/>
              <w:right w:w="144" w:type="dxa"/>
            </w:tcMar>
          </w:tcPr>
          <w:p w14:paraId="59B929FC" w14:textId="77777777" w:rsidR="00A75A66" w:rsidRPr="00D471CF" w:rsidRDefault="00A75A66" w:rsidP="00C378B2">
            <w:pPr>
              <w:rPr>
                <w:b/>
                <w:smallCaps/>
                <w:sz w:val="28"/>
                <w:szCs w:val="28"/>
              </w:rPr>
            </w:pPr>
            <w:r w:rsidRPr="00980818">
              <w:rPr>
                <w:b/>
                <w:smallCaps/>
                <w:sz w:val="28"/>
                <w:szCs w:val="28"/>
              </w:rPr>
              <w:lastRenderedPageBreak/>
              <w:t>Centre for Academic Communication</w:t>
            </w:r>
          </w:p>
        </w:tc>
      </w:tr>
      <w:tr w:rsidR="00A75A66" w:rsidRPr="005B1727" w14:paraId="21BA441A" w14:textId="77777777" w:rsidTr="00C378B2">
        <w:tc>
          <w:tcPr>
            <w:tcW w:w="9350" w:type="dxa"/>
            <w:gridSpan w:val="2"/>
            <w:shd w:val="clear" w:color="auto" w:fill="FFFFFF" w:themeFill="background1"/>
            <w:tcMar>
              <w:top w:w="29" w:type="dxa"/>
              <w:left w:w="144" w:type="dxa"/>
              <w:bottom w:w="29" w:type="dxa"/>
              <w:right w:w="144" w:type="dxa"/>
            </w:tcMar>
          </w:tcPr>
          <w:p w14:paraId="3F5B0421" w14:textId="77777777" w:rsidR="00A75A66" w:rsidRPr="005B1727" w:rsidRDefault="00A75A66" w:rsidP="00C378B2">
            <w:pPr>
              <w:rPr>
                <w:b/>
                <w:smallCaps/>
                <w:sz w:val="28"/>
                <w:szCs w:val="28"/>
              </w:rPr>
            </w:pPr>
            <w:r w:rsidRPr="00980818">
              <w:rPr>
                <w:rFonts w:asciiTheme="minorHAnsi" w:hAnsiTheme="minorHAnsi"/>
                <w:color w:val="000000" w:themeColor="text1"/>
                <w:sz w:val="24"/>
                <w:shd w:val="clear" w:color="auto" w:fill="FFFFFF"/>
              </w:rPr>
              <w:t xml:space="preserve">At the </w:t>
            </w:r>
            <w:hyperlink r:id="rId55" w:history="1">
              <w:r w:rsidRPr="00980818">
                <w:rPr>
                  <w:rStyle w:val="Hyperlink"/>
                  <w:rFonts w:asciiTheme="minorHAnsi" w:hAnsiTheme="minorHAnsi"/>
                  <w:sz w:val="24"/>
                  <w:shd w:val="clear" w:color="auto" w:fill="FFFFFF"/>
                </w:rPr>
                <w:t>Centre for Academic Communication (CAC)</w:t>
              </w:r>
            </w:hyperlink>
            <w:r w:rsidRPr="00980818">
              <w:rPr>
                <w:rFonts w:asciiTheme="minorHAnsi" w:hAnsiTheme="minorHAnsi"/>
                <w:color w:val="333333"/>
                <w:sz w:val="24"/>
                <w:shd w:val="clear" w:color="auto" w:fill="FFFFFF"/>
              </w:rPr>
              <w:t xml:space="preserve">, </w:t>
            </w:r>
            <w:r w:rsidRPr="00980818">
              <w:rPr>
                <w:rFonts w:asciiTheme="minorHAnsi" w:hAnsiTheme="minorHAnsi"/>
                <w:color w:val="000000" w:themeColor="text1"/>
                <w:sz w:val="24"/>
                <w:shd w:val="clear" w:color="auto" w:fill="FFFFFF"/>
              </w:rPr>
              <w:t xml:space="preserve">we offer online one-on-one tutorials, workshops, and more. Our free services are available to all University of Victoria students. We are here to support you with reading, writing, speaking, understanding academic expectations, and other aspects of academic communication. For details see: </w:t>
            </w:r>
            <w:hyperlink r:id="rId56" w:history="1">
              <w:r w:rsidRPr="00CC2FF1">
                <w:rPr>
                  <w:rStyle w:val="Hyperlink"/>
                  <w:rFonts w:asciiTheme="minorHAnsi" w:hAnsiTheme="minorHAnsi"/>
                  <w:sz w:val="24"/>
                  <w:shd w:val="clear" w:color="auto" w:fill="FFFFFF"/>
                </w:rPr>
                <w:t>https://onlineacademiccommunity.uvic.ca/writingresources/</w:t>
              </w:r>
            </w:hyperlink>
          </w:p>
        </w:tc>
      </w:tr>
      <w:tr w:rsidR="00A75A66" w:rsidRPr="005B1727" w14:paraId="2309C219" w14:textId="77777777" w:rsidTr="00C378B2">
        <w:tc>
          <w:tcPr>
            <w:tcW w:w="9350" w:type="dxa"/>
            <w:gridSpan w:val="2"/>
            <w:shd w:val="clear" w:color="auto" w:fill="D9D9D9"/>
            <w:tcMar>
              <w:top w:w="29" w:type="dxa"/>
              <w:left w:w="144" w:type="dxa"/>
              <w:bottom w:w="29" w:type="dxa"/>
              <w:right w:w="144" w:type="dxa"/>
            </w:tcMar>
          </w:tcPr>
          <w:p w14:paraId="01D35252" w14:textId="77777777" w:rsidR="00A75A66" w:rsidRPr="005B1727" w:rsidRDefault="00A75A66" w:rsidP="00C378B2">
            <w:pPr>
              <w:rPr>
                <w:b/>
                <w:smallCaps/>
                <w:sz w:val="28"/>
                <w:szCs w:val="28"/>
              </w:rPr>
            </w:pPr>
            <w:r w:rsidRPr="005B1727">
              <w:rPr>
                <w:b/>
                <w:smallCaps/>
                <w:sz w:val="28"/>
                <w:szCs w:val="28"/>
              </w:rPr>
              <w:t>Discrimination and Harassment</w:t>
            </w:r>
          </w:p>
        </w:tc>
      </w:tr>
      <w:tr w:rsidR="00A75A66" w:rsidRPr="006163F9" w14:paraId="5760C1D0" w14:textId="77777777" w:rsidTr="00C378B2">
        <w:tc>
          <w:tcPr>
            <w:tcW w:w="9350" w:type="dxa"/>
            <w:gridSpan w:val="2"/>
            <w:shd w:val="clear" w:color="auto" w:fill="FFFFFF" w:themeFill="background1"/>
            <w:tcMar>
              <w:top w:w="29" w:type="dxa"/>
              <w:left w:w="144" w:type="dxa"/>
              <w:bottom w:w="29" w:type="dxa"/>
              <w:right w:w="144" w:type="dxa"/>
            </w:tcMar>
          </w:tcPr>
          <w:p w14:paraId="4867F64D" w14:textId="77777777" w:rsidR="00A75A66" w:rsidRPr="006163F9" w:rsidRDefault="00A75A66" w:rsidP="00C378B2">
            <w:pPr>
              <w:rPr>
                <w:b/>
                <w:smallCaps/>
                <w:sz w:val="24"/>
              </w:rPr>
            </w:pPr>
            <w:r w:rsidRPr="006163F9">
              <w:rPr>
                <w:rFonts w:asciiTheme="minorHAnsi" w:hAnsiTheme="minorHAnsi"/>
                <w:sz w:val="24"/>
              </w:rPr>
              <w:t xml:space="preserve">Discrimination and Harassment are prohibited at the University of Victoria. Members of the University Community have the right to work, study and participate in activities at the university in an environment free of Discrimination and Harassment. Eligible WorkSafeBC claimants also have a right to an environment free of workplace bullying or harassment as it is defined by regulations pursuant to the British Columbia Workers’ Compensation Act. Please refer to University of Victoria discrimination and harassment policy at: </w:t>
            </w:r>
            <w:hyperlink r:id="rId57" w:history="1">
              <w:r w:rsidRPr="006163F9">
                <w:rPr>
                  <w:rStyle w:val="Hyperlink"/>
                  <w:rFonts w:asciiTheme="minorHAnsi" w:hAnsiTheme="minorHAnsi"/>
                  <w:sz w:val="24"/>
                </w:rPr>
                <w:t>https://www.uvic.ca/universitysecretary/assets/docs/policies/GV0205_1150_.pdf</w:t>
              </w:r>
            </w:hyperlink>
            <w:r w:rsidRPr="006163F9">
              <w:rPr>
                <w:rFonts w:asciiTheme="minorHAnsi" w:hAnsiTheme="minorHAnsi"/>
                <w:sz w:val="24"/>
              </w:rPr>
              <w:t xml:space="preserve"> and WSBC bullying and harassment policies at: </w:t>
            </w:r>
            <w:hyperlink r:id="rId58" w:history="1">
              <w:r w:rsidRPr="006163F9">
                <w:rPr>
                  <w:rStyle w:val="Hyperlink"/>
                  <w:rFonts w:asciiTheme="minorHAnsi" w:hAnsiTheme="minorHAnsi"/>
                  <w:sz w:val="24"/>
                </w:rPr>
                <w:t>https://www.uvic.ca/ohse/assets/docs/BH_policies_Nov1_2013.pdf</w:t>
              </w:r>
            </w:hyperlink>
          </w:p>
        </w:tc>
      </w:tr>
      <w:tr w:rsidR="00A75A66" w:rsidRPr="005B1727" w14:paraId="0A134931" w14:textId="77777777" w:rsidTr="00C378B2">
        <w:tc>
          <w:tcPr>
            <w:tcW w:w="9350" w:type="dxa"/>
            <w:gridSpan w:val="2"/>
            <w:shd w:val="clear" w:color="auto" w:fill="D9D9D9" w:themeFill="background1" w:themeFillShade="D9"/>
            <w:tcMar>
              <w:top w:w="29" w:type="dxa"/>
              <w:left w:w="144" w:type="dxa"/>
              <w:bottom w:w="29" w:type="dxa"/>
              <w:right w:w="144" w:type="dxa"/>
            </w:tcMar>
          </w:tcPr>
          <w:p w14:paraId="35F81A3C" w14:textId="77777777" w:rsidR="00A75A66" w:rsidRPr="005B1727" w:rsidRDefault="00A75A66" w:rsidP="00C378B2">
            <w:pPr>
              <w:rPr>
                <w:rFonts w:asciiTheme="minorHAnsi" w:hAnsiTheme="minorHAnsi"/>
              </w:rPr>
            </w:pPr>
            <w:r w:rsidRPr="005B1727">
              <w:rPr>
                <w:b/>
                <w:smallCaps/>
                <w:sz w:val="28"/>
                <w:szCs w:val="28"/>
              </w:rPr>
              <w:t>Sexualized Violence Prevention and Response at UVic</w:t>
            </w:r>
          </w:p>
        </w:tc>
      </w:tr>
      <w:tr w:rsidR="00A75A66" w:rsidRPr="006163F9" w14:paraId="064D3984" w14:textId="77777777" w:rsidTr="00C378B2">
        <w:tc>
          <w:tcPr>
            <w:tcW w:w="9350" w:type="dxa"/>
            <w:gridSpan w:val="2"/>
            <w:shd w:val="clear" w:color="auto" w:fill="FFFFFF" w:themeFill="background1"/>
            <w:tcMar>
              <w:top w:w="29" w:type="dxa"/>
              <w:left w:w="144" w:type="dxa"/>
              <w:bottom w:w="29" w:type="dxa"/>
              <w:right w:w="144" w:type="dxa"/>
            </w:tcMar>
          </w:tcPr>
          <w:p w14:paraId="20EB84AA" w14:textId="77777777" w:rsidR="00A75A66" w:rsidRPr="006163F9" w:rsidRDefault="00A75A66" w:rsidP="00C378B2">
            <w:pPr>
              <w:rPr>
                <w:rFonts w:asciiTheme="minorHAnsi" w:hAnsiTheme="minorHAnsi"/>
                <w:sz w:val="24"/>
              </w:rPr>
            </w:pPr>
            <w:r w:rsidRPr="006163F9">
              <w:rPr>
                <w:rFonts w:asciiTheme="minorHAnsi" w:hAnsiTheme="minorHAnsi"/>
                <w:sz w:val="24"/>
              </w:rPr>
              <w:t xml:space="preserve">UVic takes sexualized violence seriously, and has raised the bar for what is considered acceptable behaviour. We encourage students to learn more about how the university defines sexualized violence and its overall approach by visiting www.uvic.ca/svp. If you or someone you know has been impacted by sexualized violence and needs information, advice, and/or support please contact the sexualized violence resource office in Equity and Human Rights (EQHR). Whether or not you have been directly impacted, if you want to take part in the important prevention work taking place on campus, you can also reach out: Where: Sexualized violence resource office in EQHR, Sedgewick C119 Phone: 250.721.8021 Email: </w:t>
            </w:r>
            <w:hyperlink r:id="rId59" w:history="1">
              <w:r w:rsidRPr="006163F9">
                <w:rPr>
                  <w:rStyle w:val="Hyperlink"/>
                  <w:rFonts w:asciiTheme="minorHAnsi" w:hAnsiTheme="minorHAnsi"/>
                  <w:sz w:val="24"/>
                </w:rPr>
                <w:t>svpcoordinator@uvic.ca</w:t>
              </w:r>
            </w:hyperlink>
            <w:r w:rsidRPr="006163F9">
              <w:rPr>
                <w:rFonts w:asciiTheme="minorHAnsi" w:hAnsiTheme="minorHAnsi"/>
                <w:sz w:val="24"/>
              </w:rPr>
              <w:t xml:space="preserve">  Web: </w:t>
            </w:r>
            <w:hyperlink r:id="rId60" w:history="1">
              <w:r w:rsidRPr="006163F9">
                <w:rPr>
                  <w:rStyle w:val="Hyperlink"/>
                  <w:rFonts w:asciiTheme="minorHAnsi" w:hAnsiTheme="minorHAnsi"/>
                  <w:sz w:val="24"/>
                </w:rPr>
                <w:t>www.uvic.ca/svp</w:t>
              </w:r>
            </w:hyperlink>
          </w:p>
        </w:tc>
      </w:tr>
      <w:tr w:rsidR="00A75A66" w:rsidRPr="005B1727" w14:paraId="42CEF58F" w14:textId="77777777" w:rsidTr="00C378B2">
        <w:tc>
          <w:tcPr>
            <w:tcW w:w="9350" w:type="dxa"/>
            <w:gridSpan w:val="2"/>
            <w:shd w:val="clear" w:color="auto" w:fill="D9D9D9" w:themeFill="background1" w:themeFillShade="D9"/>
            <w:tcMar>
              <w:top w:w="29" w:type="dxa"/>
              <w:left w:w="144" w:type="dxa"/>
              <w:bottom w:w="29" w:type="dxa"/>
              <w:right w:w="144" w:type="dxa"/>
            </w:tcMar>
          </w:tcPr>
          <w:p w14:paraId="5BA42291" w14:textId="77777777" w:rsidR="00A75A66" w:rsidRPr="005B1727" w:rsidRDefault="00A75A66" w:rsidP="00C378B2">
            <w:pPr>
              <w:rPr>
                <w:rFonts w:asciiTheme="minorHAnsi" w:hAnsiTheme="minorHAnsi"/>
              </w:rPr>
            </w:pPr>
            <w:r w:rsidRPr="006163F9">
              <w:rPr>
                <w:b/>
                <w:smallCaps/>
                <w:sz w:val="28"/>
                <w:szCs w:val="28"/>
              </w:rPr>
              <w:t>University of Victoria Students’ Society (UVSS)</w:t>
            </w:r>
          </w:p>
        </w:tc>
      </w:tr>
      <w:tr w:rsidR="00A75A66" w:rsidRPr="006163F9" w14:paraId="16BC283D" w14:textId="77777777" w:rsidTr="00C378B2">
        <w:tc>
          <w:tcPr>
            <w:tcW w:w="9350" w:type="dxa"/>
            <w:gridSpan w:val="2"/>
            <w:shd w:val="clear" w:color="auto" w:fill="FFFFFF" w:themeFill="background1"/>
            <w:tcMar>
              <w:top w:w="29" w:type="dxa"/>
              <w:left w:w="144" w:type="dxa"/>
              <w:bottom w:w="29" w:type="dxa"/>
              <w:right w:w="144" w:type="dxa"/>
            </w:tcMar>
          </w:tcPr>
          <w:p w14:paraId="18AF4379" w14:textId="77777777" w:rsidR="00A75A66" w:rsidRPr="006163F9" w:rsidRDefault="00A75A66" w:rsidP="00C378B2">
            <w:pPr>
              <w:rPr>
                <w:rFonts w:asciiTheme="minorHAnsi" w:hAnsiTheme="minorHAnsi"/>
                <w:sz w:val="24"/>
              </w:rPr>
            </w:pPr>
            <w:r w:rsidRPr="006163F9">
              <w:rPr>
                <w:rFonts w:asciiTheme="minorHAnsi" w:hAnsiTheme="minorHAnsi"/>
                <w:sz w:val="24"/>
              </w:rPr>
              <w:t xml:space="preserve">The </w:t>
            </w:r>
            <w:hyperlink r:id="rId61" w:history="1">
              <w:r w:rsidRPr="006163F9">
                <w:rPr>
                  <w:rStyle w:val="Hyperlink"/>
                  <w:rFonts w:asciiTheme="minorHAnsi" w:hAnsiTheme="minorHAnsi"/>
                  <w:sz w:val="24"/>
                </w:rPr>
                <w:t>UVSS</w:t>
              </w:r>
            </w:hyperlink>
            <w:r w:rsidRPr="006163F9">
              <w:rPr>
                <w:rFonts w:asciiTheme="minorHAnsi" w:hAnsiTheme="minorHAnsi"/>
                <w:sz w:val="24"/>
              </w:rPr>
              <w:t xml:space="preserve"> is a social justice based non-profit run by students, for students and is entirely separate from UVic. As an undergrad student, you are already a member! We work on issues affecting students such as affordability, public transit, sexualized violence, sustainability, student employment, and much more. We fund clubs and course unions, and have several advocacy groups. We also have a Food Bank and Free Store, a Peer Support Centre, and run your health and dental plan. We are here to support you, so please reach out to us at uvss.ca!</w:t>
            </w:r>
          </w:p>
        </w:tc>
      </w:tr>
      <w:tr w:rsidR="00A75A66" w:rsidRPr="00612ECA" w14:paraId="4ECB3926" w14:textId="77777777" w:rsidTr="00C378B2">
        <w:tc>
          <w:tcPr>
            <w:tcW w:w="9350" w:type="dxa"/>
            <w:gridSpan w:val="2"/>
            <w:shd w:val="clear" w:color="auto" w:fill="D9D9D9"/>
            <w:tcMar>
              <w:top w:w="29" w:type="dxa"/>
              <w:left w:w="144" w:type="dxa"/>
              <w:bottom w:w="29" w:type="dxa"/>
              <w:right w:w="144" w:type="dxa"/>
            </w:tcMar>
          </w:tcPr>
          <w:p w14:paraId="4B60773D" w14:textId="77777777" w:rsidR="00A75A66" w:rsidRPr="00612ECA" w:rsidRDefault="00A75A66" w:rsidP="00C378B2">
            <w:pPr>
              <w:rPr>
                <w:b/>
                <w:smallCaps/>
                <w:sz w:val="28"/>
                <w:szCs w:val="28"/>
              </w:rPr>
            </w:pPr>
            <w:r w:rsidRPr="00D471CF">
              <w:rPr>
                <w:b/>
                <w:smallCaps/>
                <w:sz w:val="28"/>
                <w:szCs w:val="28"/>
              </w:rPr>
              <w:t>Fair Dealing Statement</w:t>
            </w:r>
          </w:p>
        </w:tc>
      </w:tr>
      <w:tr w:rsidR="00A75A66" w:rsidRPr="00843228" w14:paraId="200621A8" w14:textId="77777777" w:rsidTr="00C378B2">
        <w:tc>
          <w:tcPr>
            <w:tcW w:w="9350" w:type="dxa"/>
            <w:gridSpan w:val="2"/>
            <w:shd w:val="clear" w:color="auto" w:fill="auto"/>
            <w:tcMar>
              <w:top w:w="29" w:type="dxa"/>
              <w:left w:w="144" w:type="dxa"/>
              <w:bottom w:w="29" w:type="dxa"/>
              <w:right w:w="144" w:type="dxa"/>
            </w:tcMar>
          </w:tcPr>
          <w:p w14:paraId="655C4669" w14:textId="77777777" w:rsidR="00A75A66" w:rsidRPr="00843228" w:rsidRDefault="00A75A66" w:rsidP="00C378B2">
            <w:pPr>
              <w:rPr>
                <w:rFonts w:ascii="Cambria" w:hAnsi="Cambria"/>
                <w:sz w:val="24"/>
              </w:rPr>
            </w:pPr>
            <w:r w:rsidRPr="00D471CF">
              <w:rPr>
                <w:rFonts w:asciiTheme="minorHAnsi" w:hAnsiTheme="minorHAnsi"/>
                <w:sz w:val="24"/>
              </w:rPr>
              <w:t xml:space="preserve">This copy was made pursuant to the </w:t>
            </w:r>
            <w:hyperlink r:id="rId62" w:history="1">
              <w:r w:rsidRPr="00D471CF">
                <w:rPr>
                  <w:rStyle w:val="Hyperlink"/>
                  <w:rFonts w:asciiTheme="minorHAnsi" w:hAnsiTheme="minorHAnsi"/>
                  <w:sz w:val="24"/>
                </w:rPr>
                <w:t>Fair Dealing Guidelines</w:t>
              </w:r>
            </w:hyperlink>
            <w:r w:rsidRPr="00D471CF">
              <w:rPr>
                <w:rFonts w:asciiTheme="minorHAnsi" w:hAnsiTheme="minorHAnsi"/>
                <w:sz w:val="24"/>
              </w:rPr>
              <w:t xml:space="preserve"> of the University, library database licenses, and other university licenses and policies. The copy may only be used for the purpose of research, private study, criticism, review, news reporting, education, satire or parody. If the copy is used for the purpose of review, criticism or news </w:t>
            </w:r>
            <w:r w:rsidRPr="00D471CF">
              <w:rPr>
                <w:rFonts w:asciiTheme="minorHAnsi" w:hAnsiTheme="minorHAnsi"/>
                <w:sz w:val="24"/>
              </w:rPr>
              <w:lastRenderedPageBreak/>
              <w:t>reporting, the source and the name of the author must be mentioned. The use of this copy for any other purpose may require the permission of the copyright owner.</w:t>
            </w:r>
          </w:p>
        </w:tc>
      </w:tr>
      <w:tr w:rsidR="00A75A66" w:rsidRPr="00612ECA" w14:paraId="656E866F" w14:textId="77777777" w:rsidTr="00C378B2">
        <w:tc>
          <w:tcPr>
            <w:tcW w:w="9350" w:type="dxa"/>
            <w:gridSpan w:val="2"/>
            <w:shd w:val="clear" w:color="auto" w:fill="D9D9D9"/>
            <w:tcMar>
              <w:top w:w="29" w:type="dxa"/>
              <w:left w:w="144" w:type="dxa"/>
              <w:bottom w:w="29" w:type="dxa"/>
              <w:right w:w="144" w:type="dxa"/>
            </w:tcMar>
          </w:tcPr>
          <w:p w14:paraId="2645F902" w14:textId="77777777" w:rsidR="00A75A66" w:rsidRPr="00612ECA" w:rsidRDefault="00A75A66" w:rsidP="00C378B2">
            <w:r w:rsidRPr="00D471CF">
              <w:rPr>
                <w:b/>
                <w:smallCaps/>
                <w:sz w:val="28"/>
                <w:szCs w:val="28"/>
              </w:rPr>
              <w:lastRenderedPageBreak/>
              <w:t>Copyright Statement</w:t>
            </w:r>
          </w:p>
        </w:tc>
      </w:tr>
      <w:tr w:rsidR="00A75A66" w:rsidRPr="00612ECA" w14:paraId="0F25198F" w14:textId="77777777" w:rsidTr="00C378B2">
        <w:tc>
          <w:tcPr>
            <w:tcW w:w="9350" w:type="dxa"/>
            <w:gridSpan w:val="2"/>
            <w:tcBorders>
              <w:bottom w:val="single" w:sz="4" w:space="0" w:color="auto"/>
            </w:tcBorders>
            <w:shd w:val="clear" w:color="auto" w:fill="auto"/>
            <w:tcMar>
              <w:top w:w="29" w:type="dxa"/>
              <w:left w:w="144" w:type="dxa"/>
              <w:bottom w:w="29" w:type="dxa"/>
              <w:right w:w="144" w:type="dxa"/>
            </w:tcMar>
          </w:tcPr>
          <w:p w14:paraId="5C283FD1" w14:textId="1D6D2698" w:rsidR="00A75A66" w:rsidRPr="00612ECA" w:rsidRDefault="00A75A66" w:rsidP="00C378B2">
            <w:r w:rsidRPr="005B1727">
              <w:rPr>
                <w:rFonts w:asciiTheme="minorHAnsi" w:hAnsiTheme="minorHAnsi"/>
                <w:sz w:val="24"/>
              </w:rPr>
              <w:t xml:space="preserve">All course content and materials are made available by instructors for educational purposes and for the exclusive use of students registered in their class. The material is protected under copyright law, even if not marked with a ©. </w:t>
            </w:r>
            <w:r w:rsidRPr="005B1727">
              <w:rPr>
                <w:rFonts w:asciiTheme="minorHAnsi" w:hAnsiTheme="minorHAnsi"/>
                <w:b/>
                <w:sz w:val="24"/>
              </w:rPr>
              <w:t>Any further use or distribution of materials to others requires the written permission of the instructor, except under fair dealing or another exception in the Copyright Act</w:t>
            </w:r>
            <w:r w:rsidRPr="005B1727">
              <w:rPr>
                <w:rFonts w:asciiTheme="minorHAnsi" w:hAnsiTheme="minorHAnsi"/>
                <w:sz w:val="24"/>
              </w:rPr>
              <w:t xml:space="preserve">. Violations may result in disciplinary action under the </w:t>
            </w:r>
            <w:hyperlink r:id="rId63" w:history="1">
              <w:r w:rsidRPr="006640E1">
                <w:rPr>
                  <w:rStyle w:val="Hyperlink"/>
                  <w:rFonts w:asciiTheme="minorHAnsi" w:hAnsiTheme="minorHAnsi"/>
                  <w:sz w:val="24"/>
                </w:rPr>
                <w:t>Resolution of Non-Academic Misconduct Allegations policy (AC1300)</w:t>
              </w:r>
            </w:hyperlink>
            <w:r w:rsidRPr="005B1727">
              <w:rPr>
                <w:rFonts w:asciiTheme="minorHAnsi" w:hAnsiTheme="minorHAnsi"/>
                <w:sz w:val="24"/>
              </w:rPr>
              <w:t>.</w:t>
            </w:r>
          </w:p>
        </w:tc>
      </w:tr>
      <w:tr w:rsidR="00A75A66" w:rsidRPr="00612ECA" w14:paraId="75AB6904" w14:textId="77777777" w:rsidTr="00C378B2">
        <w:tc>
          <w:tcPr>
            <w:tcW w:w="9350" w:type="dxa"/>
            <w:gridSpan w:val="2"/>
            <w:shd w:val="clear" w:color="auto" w:fill="D9D9D9"/>
            <w:tcMar>
              <w:top w:w="29" w:type="dxa"/>
              <w:left w:w="144" w:type="dxa"/>
              <w:bottom w:w="29" w:type="dxa"/>
              <w:right w:w="144" w:type="dxa"/>
            </w:tcMar>
          </w:tcPr>
          <w:p w14:paraId="1D523441" w14:textId="77777777" w:rsidR="00A75A66" w:rsidRPr="00612ECA" w:rsidRDefault="00A75A66" w:rsidP="00C378B2">
            <w:r w:rsidRPr="00D471CF">
              <w:rPr>
                <w:b/>
                <w:smallCaps/>
                <w:sz w:val="28"/>
                <w:szCs w:val="28"/>
              </w:rPr>
              <w:t>C</w:t>
            </w:r>
            <w:r>
              <w:rPr>
                <w:b/>
                <w:smallCaps/>
                <w:sz w:val="28"/>
                <w:szCs w:val="28"/>
              </w:rPr>
              <w:t>aptioning</w:t>
            </w:r>
            <w:r w:rsidRPr="00D471CF">
              <w:rPr>
                <w:b/>
                <w:smallCaps/>
                <w:sz w:val="28"/>
                <w:szCs w:val="28"/>
              </w:rPr>
              <w:t xml:space="preserve"> Statement</w:t>
            </w:r>
          </w:p>
        </w:tc>
      </w:tr>
      <w:tr w:rsidR="00A75A66" w:rsidRPr="006B6E36" w14:paraId="3B7F5DD9" w14:textId="77777777" w:rsidTr="00C378B2">
        <w:tc>
          <w:tcPr>
            <w:tcW w:w="9350" w:type="dxa"/>
            <w:gridSpan w:val="2"/>
            <w:tcBorders>
              <w:bottom w:val="single" w:sz="4" w:space="0" w:color="auto"/>
            </w:tcBorders>
            <w:shd w:val="clear" w:color="auto" w:fill="auto"/>
            <w:tcMar>
              <w:top w:w="29" w:type="dxa"/>
              <w:left w:w="144" w:type="dxa"/>
              <w:bottom w:w="29" w:type="dxa"/>
              <w:right w:w="144" w:type="dxa"/>
            </w:tcMar>
          </w:tcPr>
          <w:p w14:paraId="4BE8C2A0" w14:textId="77777777" w:rsidR="00A75A66" w:rsidRPr="006B6E36" w:rsidRDefault="00A75A66" w:rsidP="00C378B2">
            <w:pPr>
              <w:rPr>
                <w:rFonts w:ascii="Times New Roman" w:hAnsi="Times New Roman"/>
                <w:sz w:val="24"/>
              </w:rPr>
            </w:pPr>
            <w:r w:rsidRPr="005B1727">
              <w:rPr>
                <w:rFonts w:asciiTheme="minorHAnsi" w:hAnsiTheme="minorHAnsi"/>
                <w:iCs/>
                <w:sz w:val="24"/>
              </w:rPr>
              <w:t>Auto-generated captioning is enabled in this course. Please be aware that automated captioning is at best 70-90% accurate and by nature will include error. This depends on the subject matter, speaker, audio quality etc. Words prone to error include specialized terminology and proper names.  Students are asked to refer to the audio feed for clarification of any errors. If you find </w:t>
            </w:r>
            <w:r w:rsidRPr="005B1727">
              <w:rPr>
                <w:rFonts w:asciiTheme="minorHAnsi" w:hAnsiTheme="minorHAnsi"/>
                <w:b/>
                <w:bCs/>
                <w:iCs/>
                <w:sz w:val="24"/>
              </w:rPr>
              <w:t>captioning that is offensive</w:t>
            </w:r>
            <w:r w:rsidRPr="005B1727">
              <w:rPr>
                <w:rFonts w:asciiTheme="minorHAnsi" w:hAnsiTheme="minorHAnsi"/>
                <w:iCs/>
                <w:sz w:val="24"/>
              </w:rPr>
              <w:t>, please contact your instructor and/or teaching assistant so that they are aware. If you require captions as part of an academic accommodation, please contact</w:t>
            </w:r>
            <w:r w:rsidRPr="006B6E36">
              <w:rPr>
                <w:rFonts w:ascii="Times New Roman" w:hAnsi="Times New Roman"/>
                <w:i/>
                <w:iCs/>
                <w:sz w:val="24"/>
              </w:rPr>
              <w:t> </w:t>
            </w:r>
            <w:hyperlink r:id="rId64" w:tgtFrame="_blank" w:history="1">
              <w:r w:rsidRPr="006B6E36">
                <w:rPr>
                  <w:rStyle w:val="Hyperlink"/>
                  <w:rFonts w:ascii="Times New Roman" w:hAnsi="Times New Roman"/>
                  <w:b/>
                  <w:bCs/>
                  <w:i/>
                  <w:iCs/>
                  <w:sz w:val="24"/>
                </w:rPr>
                <w:t>CAL</w:t>
              </w:r>
            </w:hyperlink>
            <w:r w:rsidRPr="006B6E36">
              <w:rPr>
                <w:rFonts w:ascii="Times New Roman" w:hAnsi="Times New Roman"/>
                <w:i/>
                <w:iCs/>
                <w:sz w:val="24"/>
              </w:rPr>
              <w:t>.</w:t>
            </w:r>
          </w:p>
        </w:tc>
        <w:bookmarkStart w:id="0" w:name="_GoBack"/>
        <w:bookmarkEnd w:id="0"/>
      </w:tr>
      <w:tr w:rsidR="00A75A66" w:rsidRPr="00AC31CA" w14:paraId="59F0CFA0" w14:textId="77777777" w:rsidTr="00C378B2">
        <w:tc>
          <w:tcPr>
            <w:tcW w:w="9350" w:type="dxa"/>
            <w:gridSpan w:val="2"/>
            <w:tcBorders>
              <w:bottom w:val="single" w:sz="4" w:space="0" w:color="auto"/>
            </w:tcBorders>
            <w:shd w:val="clear" w:color="auto" w:fill="D9D9D9" w:themeFill="background1" w:themeFillShade="D9"/>
            <w:tcMar>
              <w:top w:w="29" w:type="dxa"/>
              <w:left w:w="144" w:type="dxa"/>
              <w:bottom w:w="29" w:type="dxa"/>
              <w:right w:w="144" w:type="dxa"/>
            </w:tcMar>
          </w:tcPr>
          <w:p w14:paraId="204032FD" w14:textId="77777777" w:rsidR="00A75A66" w:rsidRPr="00AC31CA" w:rsidRDefault="00A75A66" w:rsidP="00C378B2">
            <w:pPr>
              <w:rPr>
                <w:b/>
                <w:smallCaps/>
                <w:sz w:val="28"/>
                <w:szCs w:val="28"/>
              </w:rPr>
            </w:pPr>
            <w:r>
              <w:rPr>
                <w:b/>
                <w:smallCaps/>
                <w:sz w:val="28"/>
                <w:szCs w:val="28"/>
              </w:rPr>
              <w:t xml:space="preserve">Online Conduct Statement </w:t>
            </w:r>
          </w:p>
        </w:tc>
      </w:tr>
      <w:tr w:rsidR="00A75A66" w:rsidRPr="005B1727" w14:paraId="4B33B094" w14:textId="77777777" w:rsidTr="00C378B2">
        <w:tc>
          <w:tcPr>
            <w:tcW w:w="9350" w:type="dxa"/>
            <w:gridSpan w:val="2"/>
            <w:tcBorders>
              <w:bottom w:val="single" w:sz="4" w:space="0" w:color="auto"/>
            </w:tcBorders>
            <w:shd w:val="clear" w:color="auto" w:fill="auto"/>
            <w:tcMar>
              <w:top w:w="29" w:type="dxa"/>
              <w:left w:w="144" w:type="dxa"/>
              <w:bottom w:w="29" w:type="dxa"/>
              <w:right w:w="144" w:type="dxa"/>
            </w:tcMar>
          </w:tcPr>
          <w:p w14:paraId="065A246A" w14:textId="77777777" w:rsidR="00A75A66" w:rsidRPr="005B1727" w:rsidRDefault="00A75A66" w:rsidP="00C378B2">
            <w:pPr>
              <w:rPr>
                <w:rFonts w:ascii="Times New Roman" w:hAnsi="Times New Roman"/>
                <w:iCs/>
                <w:sz w:val="24"/>
              </w:rPr>
            </w:pPr>
            <w:r w:rsidRPr="005B1727">
              <w:rPr>
                <w:rFonts w:asciiTheme="minorHAnsi" w:hAnsiTheme="minorHAnsi"/>
                <w:iCs/>
                <w:sz w:val="24"/>
              </w:rPr>
              <w:t>The University of Victoria is committed to promoting critical academic discourse while providing a respectful and supportive learning environment. All members of the university community have the right to this experience, and the responsibility to help create, such an environment. The University will not tolerate racism, sexualized violence, or any form of discrimination, bullying or harassment. Please be advised that by logging into UVic’s learning systems and interacting with online resources you are engaging in a university activity. All interactions within this environment are subject to the university expectations and policies. Any concerns about student conduct, may be reviewed and responded to in accordance with the appropriate university policy. To report concerns about online student conduct:</w:t>
            </w:r>
            <w:r w:rsidRPr="005B1727">
              <w:rPr>
                <w:rFonts w:ascii="Times New Roman" w:hAnsi="Times New Roman"/>
                <w:iCs/>
                <w:sz w:val="24"/>
              </w:rPr>
              <w:t xml:space="preserve"> </w:t>
            </w:r>
            <w:hyperlink r:id="rId65" w:history="1">
              <w:r w:rsidRPr="005B1727">
                <w:rPr>
                  <w:rStyle w:val="Hyperlink"/>
                  <w:rFonts w:asciiTheme="minorHAnsi" w:hAnsiTheme="minorHAnsi"/>
                  <w:iCs/>
                  <w:sz w:val="24"/>
                </w:rPr>
                <w:t>onlineconduct@uvic.ca</w:t>
              </w:r>
            </w:hyperlink>
            <w:r w:rsidRPr="005B1727">
              <w:rPr>
                <w:rFonts w:asciiTheme="minorHAnsi" w:hAnsiTheme="minorHAnsi"/>
                <w:iCs/>
                <w:sz w:val="24"/>
              </w:rPr>
              <w:t>.</w:t>
            </w:r>
            <w:r>
              <w:rPr>
                <w:rFonts w:ascii="Times New Roman" w:hAnsi="Times New Roman"/>
                <w:iCs/>
                <w:sz w:val="24"/>
              </w:rPr>
              <w:t xml:space="preserve"> </w:t>
            </w:r>
          </w:p>
        </w:tc>
      </w:tr>
      <w:tr w:rsidR="00A75A66" w:rsidRPr="00AC31CA" w14:paraId="2D1C761D" w14:textId="77777777" w:rsidTr="00C378B2">
        <w:tc>
          <w:tcPr>
            <w:tcW w:w="9350" w:type="dxa"/>
            <w:gridSpan w:val="2"/>
            <w:tcBorders>
              <w:bottom w:val="single" w:sz="4" w:space="0" w:color="auto"/>
            </w:tcBorders>
            <w:shd w:val="clear" w:color="auto" w:fill="D9D9D9" w:themeFill="background1" w:themeFillShade="D9"/>
            <w:tcMar>
              <w:top w:w="29" w:type="dxa"/>
              <w:left w:w="144" w:type="dxa"/>
              <w:bottom w:w="29" w:type="dxa"/>
              <w:right w:w="144" w:type="dxa"/>
            </w:tcMar>
          </w:tcPr>
          <w:p w14:paraId="1909EED7" w14:textId="77777777" w:rsidR="00A75A66" w:rsidRPr="00AC31CA" w:rsidRDefault="00A75A66" w:rsidP="00C378B2">
            <w:pPr>
              <w:rPr>
                <w:b/>
                <w:smallCaps/>
                <w:sz w:val="28"/>
                <w:szCs w:val="28"/>
              </w:rPr>
            </w:pPr>
            <w:r w:rsidRPr="00AC31CA">
              <w:rPr>
                <w:b/>
                <w:smallCaps/>
                <w:sz w:val="28"/>
                <w:szCs w:val="28"/>
              </w:rPr>
              <w:t>Class recording (Echo360)</w:t>
            </w:r>
          </w:p>
        </w:tc>
      </w:tr>
      <w:tr w:rsidR="00A75A66" w:rsidRPr="006B6E36" w14:paraId="73B081E7" w14:textId="77777777" w:rsidTr="00C378B2">
        <w:tc>
          <w:tcPr>
            <w:tcW w:w="9350" w:type="dxa"/>
            <w:gridSpan w:val="2"/>
            <w:tcBorders>
              <w:bottom w:val="single" w:sz="4" w:space="0" w:color="auto"/>
            </w:tcBorders>
            <w:shd w:val="clear" w:color="auto" w:fill="auto"/>
            <w:tcMar>
              <w:top w:w="29" w:type="dxa"/>
              <w:left w:w="144" w:type="dxa"/>
              <w:bottom w:w="29" w:type="dxa"/>
              <w:right w:w="144" w:type="dxa"/>
            </w:tcMar>
          </w:tcPr>
          <w:p w14:paraId="37EBFF5E" w14:textId="77777777" w:rsidR="00A75A66" w:rsidRPr="006B6E36" w:rsidRDefault="00A75A66" w:rsidP="00C378B2">
            <w:pPr>
              <w:rPr>
                <w:rFonts w:ascii="Times New Roman" w:hAnsi="Times New Roman"/>
                <w:iCs/>
                <w:sz w:val="24"/>
              </w:rPr>
            </w:pPr>
            <w:r w:rsidRPr="005B1727">
              <w:rPr>
                <w:rFonts w:asciiTheme="minorHAnsi" w:hAnsiTheme="minorHAnsi"/>
                <w:iCs/>
                <w:sz w:val="24"/>
              </w:rPr>
              <w:t xml:space="preserve">Be aware that sessions in this course may be recorded to allow students who are not able to attend to watch later. The recording will be posted in Brightspace. Students who have privacy concerns can contact me and will have the option to limit their personal information shared in the recording. If you have other questions or concerns regarding class recording and privacy please contact </w:t>
            </w:r>
            <w:hyperlink r:id="rId66" w:history="1">
              <w:r w:rsidRPr="005B1727">
                <w:rPr>
                  <w:rStyle w:val="Hyperlink"/>
                  <w:rFonts w:asciiTheme="minorHAnsi" w:hAnsiTheme="minorHAnsi"/>
                  <w:iCs/>
                  <w:sz w:val="24"/>
                </w:rPr>
                <w:t>privacyinfo@uvic.ca</w:t>
              </w:r>
            </w:hyperlink>
            <w:r w:rsidRPr="005B1727">
              <w:rPr>
                <w:rFonts w:asciiTheme="minorHAnsi" w:hAnsiTheme="minorHAnsi"/>
                <w:iCs/>
                <w:sz w:val="24"/>
              </w:rPr>
              <w:t>.</w:t>
            </w:r>
            <w:r>
              <w:rPr>
                <w:rFonts w:ascii="Times New Roman" w:hAnsi="Times New Roman"/>
                <w:iCs/>
                <w:sz w:val="24"/>
              </w:rPr>
              <w:t xml:space="preserve"> </w:t>
            </w:r>
          </w:p>
        </w:tc>
      </w:tr>
      <w:tr w:rsidR="00A75A66" w:rsidRPr="00D471CF" w14:paraId="6D096F98" w14:textId="77777777" w:rsidTr="00C378B2">
        <w:tc>
          <w:tcPr>
            <w:tcW w:w="9350" w:type="dxa"/>
            <w:gridSpan w:val="2"/>
            <w:shd w:val="clear" w:color="auto" w:fill="D9D9D9" w:themeFill="background1" w:themeFillShade="D9"/>
            <w:tcMar>
              <w:top w:w="29" w:type="dxa"/>
              <w:left w:w="144" w:type="dxa"/>
              <w:bottom w:w="29" w:type="dxa"/>
              <w:right w:w="144" w:type="dxa"/>
            </w:tcMar>
          </w:tcPr>
          <w:p w14:paraId="55746311" w14:textId="77777777" w:rsidR="00A75A66" w:rsidRPr="00D471CF" w:rsidRDefault="00A75A66" w:rsidP="00C378B2">
            <w:pPr>
              <w:rPr>
                <w:rFonts w:ascii="Times New Roman" w:hAnsi="Times New Roman"/>
                <w:sz w:val="24"/>
              </w:rPr>
            </w:pPr>
            <w:r>
              <w:rPr>
                <w:b/>
                <w:smallCaps/>
                <w:sz w:val="28"/>
                <w:szCs w:val="28"/>
              </w:rPr>
              <w:t>Disclaimer</w:t>
            </w:r>
          </w:p>
        </w:tc>
      </w:tr>
      <w:tr w:rsidR="00A75A66" w14:paraId="2A0D1E0D" w14:textId="77777777" w:rsidTr="00C378B2">
        <w:tc>
          <w:tcPr>
            <w:tcW w:w="9350" w:type="dxa"/>
            <w:gridSpan w:val="2"/>
            <w:shd w:val="clear" w:color="auto" w:fill="FFFFFF" w:themeFill="background1"/>
            <w:tcMar>
              <w:top w:w="29" w:type="dxa"/>
              <w:left w:w="144" w:type="dxa"/>
              <w:bottom w:w="29" w:type="dxa"/>
              <w:right w:w="144" w:type="dxa"/>
            </w:tcMar>
          </w:tcPr>
          <w:p w14:paraId="1E0B140E" w14:textId="77777777" w:rsidR="00A75A66" w:rsidRDefault="00A75A66" w:rsidP="00C378B2">
            <w:pPr>
              <w:rPr>
                <w:b/>
                <w:smallCaps/>
                <w:sz w:val="28"/>
                <w:szCs w:val="28"/>
              </w:rPr>
            </w:pPr>
            <w:r w:rsidRPr="006163F9">
              <w:rPr>
                <w:rFonts w:asciiTheme="minorHAnsi" w:hAnsiTheme="minorHAnsi"/>
                <w:sz w:val="24"/>
              </w:rPr>
              <w:t>The above schedule, policies, procedures, and assignments in this course are subject to change in the event of extenuating circumstances.</w:t>
            </w:r>
          </w:p>
        </w:tc>
      </w:tr>
    </w:tbl>
    <w:p w14:paraId="736C7FD5" w14:textId="63FBAAC6" w:rsidR="005E0937" w:rsidRDefault="005E0937" w:rsidP="003175F0">
      <w:pPr>
        <w:pStyle w:val="BodyText"/>
      </w:pPr>
    </w:p>
    <w:sectPr w:rsidR="005E0937" w:rsidSect="00D85DDF">
      <w:pgSz w:w="12240" w:h="15840"/>
      <w:pgMar w:top="90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1ACC5" w14:textId="77777777" w:rsidR="009701F8" w:rsidRDefault="009701F8" w:rsidP="00A845B1">
      <w:r>
        <w:separator/>
      </w:r>
    </w:p>
  </w:endnote>
  <w:endnote w:type="continuationSeparator" w:id="0">
    <w:p w14:paraId="39E7A8D2" w14:textId="77777777" w:rsidR="009701F8" w:rsidRDefault="009701F8" w:rsidP="00A8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02781" w14:textId="77777777" w:rsidR="009701F8" w:rsidRDefault="009701F8" w:rsidP="00A845B1">
      <w:r>
        <w:separator/>
      </w:r>
    </w:p>
  </w:footnote>
  <w:footnote w:type="continuationSeparator" w:id="0">
    <w:p w14:paraId="114C68C9" w14:textId="77777777" w:rsidR="009701F8" w:rsidRDefault="009701F8" w:rsidP="00A845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18A3"/>
    <w:multiLevelType w:val="hybridMultilevel"/>
    <w:tmpl w:val="0066A4A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nsid w:val="096B7C30"/>
    <w:multiLevelType w:val="hybridMultilevel"/>
    <w:tmpl w:val="17DEE4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B975A9E"/>
    <w:multiLevelType w:val="hybridMultilevel"/>
    <w:tmpl w:val="4A0C3F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B06562"/>
    <w:multiLevelType w:val="hybridMultilevel"/>
    <w:tmpl w:val="56A8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0B23C1"/>
    <w:multiLevelType w:val="hybridMultilevel"/>
    <w:tmpl w:val="25C660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DCA2BCE"/>
    <w:multiLevelType w:val="hybridMultilevel"/>
    <w:tmpl w:val="2276625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E6A1DCE"/>
    <w:multiLevelType w:val="hybridMultilevel"/>
    <w:tmpl w:val="3BAA4E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0F2C380A"/>
    <w:multiLevelType w:val="hybridMultilevel"/>
    <w:tmpl w:val="189A2FE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8">
    <w:nsid w:val="185C4289"/>
    <w:multiLevelType w:val="hybridMultilevel"/>
    <w:tmpl w:val="8F02E686"/>
    <w:lvl w:ilvl="0" w:tplc="D47A0A22">
      <w:start w:val="1"/>
      <w:numFmt w:val="bullet"/>
      <w:lvlText w:val=""/>
      <w:lvlJc w:val="left"/>
      <w:pPr>
        <w:ind w:left="720" w:hanging="360"/>
      </w:pPr>
      <w:rPr>
        <w:rFonts w:ascii="Symbol" w:hAnsi="Symbol" w:hint="default"/>
        <w14:numSpacing w14:val="proportional"/>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9E92A54"/>
    <w:multiLevelType w:val="hybridMultilevel"/>
    <w:tmpl w:val="09C2BF7E"/>
    <w:lvl w:ilvl="0" w:tplc="CADE1E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C7D17A1"/>
    <w:multiLevelType w:val="hybridMultilevel"/>
    <w:tmpl w:val="C79AD15A"/>
    <w:lvl w:ilvl="0" w:tplc="21CCE71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207E496E"/>
    <w:multiLevelType w:val="hybridMultilevel"/>
    <w:tmpl w:val="DA36E0CC"/>
    <w:lvl w:ilvl="0" w:tplc="2C8C7D3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BE457E"/>
    <w:multiLevelType w:val="hybridMultilevel"/>
    <w:tmpl w:val="67BAE4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F587505"/>
    <w:multiLevelType w:val="hybridMultilevel"/>
    <w:tmpl w:val="1BA29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0933CBD"/>
    <w:multiLevelType w:val="hybridMultilevel"/>
    <w:tmpl w:val="DE76F8B6"/>
    <w:lvl w:ilvl="0" w:tplc="2126018E">
      <w:start w:val="1"/>
      <w:numFmt w:val="decimal"/>
      <w:lvlText w:val="%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5">
    <w:nsid w:val="30F5744B"/>
    <w:multiLevelType w:val="hybridMultilevel"/>
    <w:tmpl w:val="5BF8D6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0D559E1"/>
    <w:multiLevelType w:val="hybridMultilevel"/>
    <w:tmpl w:val="A0402278"/>
    <w:lvl w:ilvl="0" w:tplc="10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65F6D99"/>
    <w:multiLevelType w:val="hybridMultilevel"/>
    <w:tmpl w:val="9EB2795E"/>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B9F4A9F"/>
    <w:multiLevelType w:val="hybridMultilevel"/>
    <w:tmpl w:val="F3F8F75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nsid w:val="503F3BA8"/>
    <w:multiLevelType w:val="hybridMultilevel"/>
    <w:tmpl w:val="BFC20666"/>
    <w:lvl w:ilvl="0" w:tplc="2126018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53110925"/>
    <w:multiLevelType w:val="hybridMultilevel"/>
    <w:tmpl w:val="E91C81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03352D0"/>
    <w:multiLevelType w:val="hybridMultilevel"/>
    <w:tmpl w:val="CC08CC3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8530030"/>
    <w:multiLevelType w:val="hybridMultilevel"/>
    <w:tmpl w:val="C04CAA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93F6F4B"/>
    <w:multiLevelType w:val="hybridMultilevel"/>
    <w:tmpl w:val="27228FF4"/>
    <w:lvl w:ilvl="0" w:tplc="2126018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6DCF79A3"/>
    <w:multiLevelType w:val="hybridMultilevel"/>
    <w:tmpl w:val="537A07BA"/>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617D01"/>
    <w:multiLevelType w:val="hybridMultilevel"/>
    <w:tmpl w:val="D18C6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69D385B"/>
    <w:multiLevelType w:val="hybridMultilevel"/>
    <w:tmpl w:val="645EF7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C7556F4"/>
    <w:multiLevelType w:val="hybridMultilevel"/>
    <w:tmpl w:val="61E85740"/>
    <w:lvl w:ilvl="0" w:tplc="B68250F4">
      <w:start w:val="1"/>
      <w:numFmt w:val="decimal"/>
      <w:lvlText w:val="%1."/>
      <w:lvlJc w:val="left"/>
      <w:pPr>
        <w:ind w:left="720" w:hanging="360"/>
      </w:pPr>
      <w:rPr>
        <w:rFonts w:ascii="Calibri" w:eastAsia="MS Mincho" w:hAnsi="Calibri" w:cs="Times New Roman"/>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9"/>
  </w:num>
  <w:num w:numId="4">
    <w:abstractNumId w:val="19"/>
  </w:num>
  <w:num w:numId="5">
    <w:abstractNumId w:val="18"/>
  </w:num>
  <w:num w:numId="6">
    <w:abstractNumId w:val="10"/>
  </w:num>
  <w:num w:numId="7">
    <w:abstractNumId w:val="22"/>
  </w:num>
  <w:num w:numId="8">
    <w:abstractNumId w:val="7"/>
  </w:num>
  <w:num w:numId="9">
    <w:abstractNumId w:val="20"/>
  </w:num>
  <w:num w:numId="10">
    <w:abstractNumId w:val="25"/>
  </w:num>
  <w:num w:numId="11">
    <w:abstractNumId w:val="11"/>
  </w:num>
  <w:num w:numId="12">
    <w:abstractNumId w:val="6"/>
  </w:num>
  <w:num w:numId="13">
    <w:abstractNumId w:val="0"/>
  </w:num>
  <w:num w:numId="14">
    <w:abstractNumId w:val="3"/>
  </w:num>
  <w:num w:numId="15">
    <w:abstractNumId w:val="16"/>
  </w:num>
  <w:num w:numId="16">
    <w:abstractNumId w:val="5"/>
  </w:num>
  <w:num w:numId="17">
    <w:abstractNumId w:val="24"/>
  </w:num>
  <w:num w:numId="18">
    <w:abstractNumId w:val="21"/>
  </w:num>
  <w:num w:numId="19">
    <w:abstractNumId w:val="23"/>
  </w:num>
  <w:num w:numId="20">
    <w:abstractNumId w:val="14"/>
  </w:num>
  <w:num w:numId="21">
    <w:abstractNumId w:val="26"/>
  </w:num>
  <w:num w:numId="22">
    <w:abstractNumId w:val="8"/>
  </w:num>
  <w:num w:numId="23">
    <w:abstractNumId w:val="15"/>
  </w:num>
  <w:num w:numId="24">
    <w:abstractNumId w:val="4"/>
  </w:num>
  <w:num w:numId="25">
    <w:abstractNumId w:val="1"/>
  </w:num>
  <w:num w:numId="26">
    <w:abstractNumId w:val="2"/>
  </w:num>
  <w:num w:numId="27">
    <w:abstractNumId w:val="1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VE"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131078" w:nlCheck="1" w:checkStyle="1"/>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DE0"/>
    <w:rsid w:val="00004000"/>
    <w:rsid w:val="0000759F"/>
    <w:rsid w:val="00017871"/>
    <w:rsid w:val="00017CFA"/>
    <w:rsid w:val="00017CFE"/>
    <w:rsid w:val="00037A2D"/>
    <w:rsid w:val="0004372B"/>
    <w:rsid w:val="000473FC"/>
    <w:rsid w:val="000520D9"/>
    <w:rsid w:val="00055F7E"/>
    <w:rsid w:val="00056463"/>
    <w:rsid w:val="00065F37"/>
    <w:rsid w:val="00083CF8"/>
    <w:rsid w:val="0008751E"/>
    <w:rsid w:val="00091202"/>
    <w:rsid w:val="000A1179"/>
    <w:rsid w:val="000A41A6"/>
    <w:rsid w:val="000B28A8"/>
    <w:rsid w:val="000C1A83"/>
    <w:rsid w:val="000C49BE"/>
    <w:rsid w:val="000C7125"/>
    <w:rsid w:val="000D4DDE"/>
    <w:rsid w:val="000E074D"/>
    <w:rsid w:val="000E3DB1"/>
    <w:rsid w:val="000E5792"/>
    <w:rsid w:val="000E6553"/>
    <w:rsid w:val="000F592E"/>
    <w:rsid w:val="00105D31"/>
    <w:rsid w:val="00106A40"/>
    <w:rsid w:val="001078F5"/>
    <w:rsid w:val="00111E3C"/>
    <w:rsid w:val="001136FD"/>
    <w:rsid w:val="00122A10"/>
    <w:rsid w:val="001261B1"/>
    <w:rsid w:val="001331DB"/>
    <w:rsid w:val="00133E25"/>
    <w:rsid w:val="00154E96"/>
    <w:rsid w:val="00181F6B"/>
    <w:rsid w:val="00183FE4"/>
    <w:rsid w:val="001A0D1E"/>
    <w:rsid w:val="001B4970"/>
    <w:rsid w:val="001B5118"/>
    <w:rsid w:val="001B74DC"/>
    <w:rsid w:val="001C344B"/>
    <w:rsid w:val="001C4996"/>
    <w:rsid w:val="001C71C0"/>
    <w:rsid w:val="001D012E"/>
    <w:rsid w:val="001D22B7"/>
    <w:rsid w:val="001D3C4F"/>
    <w:rsid w:val="001D7C8D"/>
    <w:rsid w:val="001E3CBE"/>
    <w:rsid w:val="001F5158"/>
    <w:rsid w:val="002009E6"/>
    <w:rsid w:val="00200C38"/>
    <w:rsid w:val="00206ED5"/>
    <w:rsid w:val="00240D30"/>
    <w:rsid w:val="002412FD"/>
    <w:rsid w:val="00242544"/>
    <w:rsid w:val="00257258"/>
    <w:rsid w:val="00276F94"/>
    <w:rsid w:val="002804D8"/>
    <w:rsid w:val="00285A7F"/>
    <w:rsid w:val="00286702"/>
    <w:rsid w:val="00293756"/>
    <w:rsid w:val="002B72D7"/>
    <w:rsid w:val="002C237C"/>
    <w:rsid w:val="002D0CBA"/>
    <w:rsid w:val="002D3C44"/>
    <w:rsid w:val="002D573E"/>
    <w:rsid w:val="002D7267"/>
    <w:rsid w:val="002E1D61"/>
    <w:rsid w:val="002E2124"/>
    <w:rsid w:val="002E7EF6"/>
    <w:rsid w:val="00311BFE"/>
    <w:rsid w:val="00314842"/>
    <w:rsid w:val="00314A35"/>
    <w:rsid w:val="003175F0"/>
    <w:rsid w:val="00320E2E"/>
    <w:rsid w:val="00321769"/>
    <w:rsid w:val="00321A2A"/>
    <w:rsid w:val="00323115"/>
    <w:rsid w:val="00340504"/>
    <w:rsid w:val="00344AD3"/>
    <w:rsid w:val="003477D4"/>
    <w:rsid w:val="00350F1B"/>
    <w:rsid w:val="00353335"/>
    <w:rsid w:val="0036231B"/>
    <w:rsid w:val="00363A96"/>
    <w:rsid w:val="00365DDE"/>
    <w:rsid w:val="003676E6"/>
    <w:rsid w:val="0037258F"/>
    <w:rsid w:val="003740B3"/>
    <w:rsid w:val="003752C3"/>
    <w:rsid w:val="00395369"/>
    <w:rsid w:val="003A04C2"/>
    <w:rsid w:val="003B181E"/>
    <w:rsid w:val="003C033D"/>
    <w:rsid w:val="003C535F"/>
    <w:rsid w:val="003C64BD"/>
    <w:rsid w:val="003D0B9C"/>
    <w:rsid w:val="003E1FB6"/>
    <w:rsid w:val="003E3C2A"/>
    <w:rsid w:val="00416C5B"/>
    <w:rsid w:val="00424A20"/>
    <w:rsid w:val="004317B8"/>
    <w:rsid w:val="00431C3C"/>
    <w:rsid w:val="00442AD8"/>
    <w:rsid w:val="004507B8"/>
    <w:rsid w:val="00453DDC"/>
    <w:rsid w:val="00456B6B"/>
    <w:rsid w:val="00461A24"/>
    <w:rsid w:val="00467AA4"/>
    <w:rsid w:val="00470B98"/>
    <w:rsid w:val="00484B59"/>
    <w:rsid w:val="00487EC1"/>
    <w:rsid w:val="00490FE6"/>
    <w:rsid w:val="00494553"/>
    <w:rsid w:val="004977D8"/>
    <w:rsid w:val="004A74E3"/>
    <w:rsid w:val="004A755B"/>
    <w:rsid w:val="004B22A0"/>
    <w:rsid w:val="004C02F7"/>
    <w:rsid w:val="004C7147"/>
    <w:rsid w:val="004C71F3"/>
    <w:rsid w:val="004D093D"/>
    <w:rsid w:val="004E09B7"/>
    <w:rsid w:val="004E3E39"/>
    <w:rsid w:val="004F3958"/>
    <w:rsid w:val="004F43C9"/>
    <w:rsid w:val="004F5B7C"/>
    <w:rsid w:val="004F6B72"/>
    <w:rsid w:val="004F7ECF"/>
    <w:rsid w:val="00504DC2"/>
    <w:rsid w:val="00505824"/>
    <w:rsid w:val="0051200C"/>
    <w:rsid w:val="0051300B"/>
    <w:rsid w:val="00522B7E"/>
    <w:rsid w:val="00525773"/>
    <w:rsid w:val="00527F4C"/>
    <w:rsid w:val="005311ED"/>
    <w:rsid w:val="00535B92"/>
    <w:rsid w:val="0054150E"/>
    <w:rsid w:val="00545800"/>
    <w:rsid w:val="005461B9"/>
    <w:rsid w:val="00557104"/>
    <w:rsid w:val="00566239"/>
    <w:rsid w:val="0056703E"/>
    <w:rsid w:val="00573ECE"/>
    <w:rsid w:val="0058513E"/>
    <w:rsid w:val="005A0332"/>
    <w:rsid w:val="005A3B5A"/>
    <w:rsid w:val="005A6D05"/>
    <w:rsid w:val="005B129D"/>
    <w:rsid w:val="005B1727"/>
    <w:rsid w:val="005B7F3A"/>
    <w:rsid w:val="005C5E59"/>
    <w:rsid w:val="005E0937"/>
    <w:rsid w:val="005E255C"/>
    <w:rsid w:val="005E4AD4"/>
    <w:rsid w:val="005E557B"/>
    <w:rsid w:val="005E6321"/>
    <w:rsid w:val="0060739C"/>
    <w:rsid w:val="006121D9"/>
    <w:rsid w:val="006163F9"/>
    <w:rsid w:val="00620AA5"/>
    <w:rsid w:val="00636CC1"/>
    <w:rsid w:val="00637C27"/>
    <w:rsid w:val="00650AD1"/>
    <w:rsid w:val="00651306"/>
    <w:rsid w:val="006640E1"/>
    <w:rsid w:val="00671CFC"/>
    <w:rsid w:val="00677A10"/>
    <w:rsid w:val="006820DC"/>
    <w:rsid w:val="00685F89"/>
    <w:rsid w:val="0069003D"/>
    <w:rsid w:val="006923F7"/>
    <w:rsid w:val="00693B67"/>
    <w:rsid w:val="006A0259"/>
    <w:rsid w:val="006A0E1C"/>
    <w:rsid w:val="006B3653"/>
    <w:rsid w:val="006B4EAA"/>
    <w:rsid w:val="006B6008"/>
    <w:rsid w:val="006B6E36"/>
    <w:rsid w:val="006C0E9B"/>
    <w:rsid w:val="006C1552"/>
    <w:rsid w:val="006C3D9B"/>
    <w:rsid w:val="006C7C5B"/>
    <w:rsid w:val="006D1967"/>
    <w:rsid w:val="006E2035"/>
    <w:rsid w:val="006E4961"/>
    <w:rsid w:val="006E71CC"/>
    <w:rsid w:val="00706AA1"/>
    <w:rsid w:val="0072001F"/>
    <w:rsid w:val="0072517F"/>
    <w:rsid w:val="00727351"/>
    <w:rsid w:val="0073168B"/>
    <w:rsid w:val="00741BBD"/>
    <w:rsid w:val="007500DC"/>
    <w:rsid w:val="0075094F"/>
    <w:rsid w:val="007618C3"/>
    <w:rsid w:val="00783B18"/>
    <w:rsid w:val="00783FBF"/>
    <w:rsid w:val="007907DF"/>
    <w:rsid w:val="00791EFF"/>
    <w:rsid w:val="007D1AC7"/>
    <w:rsid w:val="007D554E"/>
    <w:rsid w:val="007D67D6"/>
    <w:rsid w:val="007D7B7C"/>
    <w:rsid w:val="007E64DB"/>
    <w:rsid w:val="007E787F"/>
    <w:rsid w:val="007F49D9"/>
    <w:rsid w:val="00801DED"/>
    <w:rsid w:val="00804186"/>
    <w:rsid w:val="00813210"/>
    <w:rsid w:val="008132D0"/>
    <w:rsid w:val="0081439E"/>
    <w:rsid w:val="0081526A"/>
    <w:rsid w:val="00817847"/>
    <w:rsid w:val="0082086E"/>
    <w:rsid w:val="008238D5"/>
    <w:rsid w:val="00826D8C"/>
    <w:rsid w:val="00827BF1"/>
    <w:rsid w:val="008336D2"/>
    <w:rsid w:val="00834968"/>
    <w:rsid w:val="00840D31"/>
    <w:rsid w:val="00843228"/>
    <w:rsid w:val="0089358D"/>
    <w:rsid w:val="008A3C5E"/>
    <w:rsid w:val="008A4AA3"/>
    <w:rsid w:val="008B320E"/>
    <w:rsid w:val="008C3656"/>
    <w:rsid w:val="008D0CCB"/>
    <w:rsid w:val="008D3F2D"/>
    <w:rsid w:val="008D4B85"/>
    <w:rsid w:val="008F05FD"/>
    <w:rsid w:val="008F089D"/>
    <w:rsid w:val="008F7958"/>
    <w:rsid w:val="00910B2E"/>
    <w:rsid w:val="009111FD"/>
    <w:rsid w:val="00914C36"/>
    <w:rsid w:val="009278F7"/>
    <w:rsid w:val="0093716B"/>
    <w:rsid w:val="00937205"/>
    <w:rsid w:val="00937DB7"/>
    <w:rsid w:val="009471A8"/>
    <w:rsid w:val="00950BE1"/>
    <w:rsid w:val="009566B9"/>
    <w:rsid w:val="00964517"/>
    <w:rsid w:val="009701F8"/>
    <w:rsid w:val="00974E4F"/>
    <w:rsid w:val="00982FFF"/>
    <w:rsid w:val="00983696"/>
    <w:rsid w:val="009841B1"/>
    <w:rsid w:val="009850D5"/>
    <w:rsid w:val="00995A58"/>
    <w:rsid w:val="009A0A4E"/>
    <w:rsid w:val="009B64F3"/>
    <w:rsid w:val="009C3624"/>
    <w:rsid w:val="009C694A"/>
    <w:rsid w:val="009D1034"/>
    <w:rsid w:val="009D1276"/>
    <w:rsid w:val="009D17BD"/>
    <w:rsid w:val="009D1CFB"/>
    <w:rsid w:val="009D29DC"/>
    <w:rsid w:val="009D6194"/>
    <w:rsid w:val="009F329D"/>
    <w:rsid w:val="009F4704"/>
    <w:rsid w:val="009F7E80"/>
    <w:rsid w:val="00A0438C"/>
    <w:rsid w:val="00A1753B"/>
    <w:rsid w:val="00A20E4D"/>
    <w:rsid w:val="00A20FBC"/>
    <w:rsid w:val="00A22CC7"/>
    <w:rsid w:val="00A23E81"/>
    <w:rsid w:val="00A30721"/>
    <w:rsid w:val="00A36510"/>
    <w:rsid w:val="00A371F8"/>
    <w:rsid w:val="00A461C4"/>
    <w:rsid w:val="00A5050F"/>
    <w:rsid w:val="00A75A66"/>
    <w:rsid w:val="00A776A2"/>
    <w:rsid w:val="00A845B1"/>
    <w:rsid w:val="00A86642"/>
    <w:rsid w:val="00A96BD1"/>
    <w:rsid w:val="00A97F7E"/>
    <w:rsid w:val="00A97FEA"/>
    <w:rsid w:val="00AA0B0B"/>
    <w:rsid w:val="00AA3062"/>
    <w:rsid w:val="00AA6AE2"/>
    <w:rsid w:val="00AB1872"/>
    <w:rsid w:val="00AB3BDB"/>
    <w:rsid w:val="00AC01E1"/>
    <w:rsid w:val="00AC2097"/>
    <w:rsid w:val="00AC31CA"/>
    <w:rsid w:val="00AC4172"/>
    <w:rsid w:val="00AC5370"/>
    <w:rsid w:val="00AC741D"/>
    <w:rsid w:val="00AD01F5"/>
    <w:rsid w:val="00AD0887"/>
    <w:rsid w:val="00AD317B"/>
    <w:rsid w:val="00AD4261"/>
    <w:rsid w:val="00AD602C"/>
    <w:rsid w:val="00AE5627"/>
    <w:rsid w:val="00AF22EB"/>
    <w:rsid w:val="00B0701B"/>
    <w:rsid w:val="00B16A04"/>
    <w:rsid w:val="00B230BF"/>
    <w:rsid w:val="00B363AC"/>
    <w:rsid w:val="00B37F8C"/>
    <w:rsid w:val="00B44BC1"/>
    <w:rsid w:val="00B45DA1"/>
    <w:rsid w:val="00B514BD"/>
    <w:rsid w:val="00B548A3"/>
    <w:rsid w:val="00B66E7C"/>
    <w:rsid w:val="00B7007F"/>
    <w:rsid w:val="00B76A53"/>
    <w:rsid w:val="00B855A6"/>
    <w:rsid w:val="00B9031A"/>
    <w:rsid w:val="00B92C2D"/>
    <w:rsid w:val="00B9483C"/>
    <w:rsid w:val="00B97526"/>
    <w:rsid w:val="00BA607F"/>
    <w:rsid w:val="00BC0F71"/>
    <w:rsid w:val="00BC57C2"/>
    <w:rsid w:val="00BD0FB9"/>
    <w:rsid w:val="00BD548D"/>
    <w:rsid w:val="00BE52E7"/>
    <w:rsid w:val="00BF4DE0"/>
    <w:rsid w:val="00C076BC"/>
    <w:rsid w:val="00C12975"/>
    <w:rsid w:val="00C216D2"/>
    <w:rsid w:val="00C24B1E"/>
    <w:rsid w:val="00C34146"/>
    <w:rsid w:val="00C378B2"/>
    <w:rsid w:val="00C54C9D"/>
    <w:rsid w:val="00C613A6"/>
    <w:rsid w:val="00C73A76"/>
    <w:rsid w:val="00C73CC8"/>
    <w:rsid w:val="00C82177"/>
    <w:rsid w:val="00C849FF"/>
    <w:rsid w:val="00C84DBC"/>
    <w:rsid w:val="00C97720"/>
    <w:rsid w:val="00CA6067"/>
    <w:rsid w:val="00CB4B35"/>
    <w:rsid w:val="00CC1F0B"/>
    <w:rsid w:val="00CC6ADD"/>
    <w:rsid w:val="00CD1386"/>
    <w:rsid w:val="00CD63F7"/>
    <w:rsid w:val="00CD6B01"/>
    <w:rsid w:val="00CE0C74"/>
    <w:rsid w:val="00CE411F"/>
    <w:rsid w:val="00CE6259"/>
    <w:rsid w:val="00CF237A"/>
    <w:rsid w:val="00D136B3"/>
    <w:rsid w:val="00D17E58"/>
    <w:rsid w:val="00D21E89"/>
    <w:rsid w:val="00D34469"/>
    <w:rsid w:val="00D471CF"/>
    <w:rsid w:val="00D5285D"/>
    <w:rsid w:val="00D5313B"/>
    <w:rsid w:val="00D54597"/>
    <w:rsid w:val="00D6033B"/>
    <w:rsid w:val="00D60681"/>
    <w:rsid w:val="00D82A1F"/>
    <w:rsid w:val="00D83719"/>
    <w:rsid w:val="00D849CF"/>
    <w:rsid w:val="00D85DDF"/>
    <w:rsid w:val="00D8641A"/>
    <w:rsid w:val="00D955B1"/>
    <w:rsid w:val="00D96C59"/>
    <w:rsid w:val="00D97F7C"/>
    <w:rsid w:val="00DA0C75"/>
    <w:rsid w:val="00DB452C"/>
    <w:rsid w:val="00DB7339"/>
    <w:rsid w:val="00DB7702"/>
    <w:rsid w:val="00DC1979"/>
    <w:rsid w:val="00DD2806"/>
    <w:rsid w:val="00DE0652"/>
    <w:rsid w:val="00DE0E82"/>
    <w:rsid w:val="00DE258E"/>
    <w:rsid w:val="00DE4295"/>
    <w:rsid w:val="00DF0388"/>
    <w:rsid w:val="00DF1711"/>
    <w:rsid w:val="00E02879"/>
    <w:rsid w:val="00E04747"/>
    <w:rsid w:val="00E2339F"/>
    <w:rsid w:val="00E356B3"/>
    <w:rsid w:val="00E358D3"/>
    <w:rsid w:val="00E43E28"/>
    <w:rsid w:val="00E544B8"/>
    <w:rsid w:val="00E57C4C"/>
    <w:rsid w:val="00E71570"/>
    <w:rsid w:val="00EA0B73"/>
    <w:rsid w:val="00EA2396"/>
    <w:rsid w:val="00EB3436"/>
    <w:rsid w:val="00EC3FCA"/>
    <w:rsid w:val="00EC6D84"/>
    <w:rsid w:val="00ED7C1C"/>
    <w:rsid w:val="00EE0730"/>
    <w:rsid w:val="00EE3EF1"/>
    <w:rsid w:val="00EE68BA"/>
    <w:rsid w:val="00EF5695"/>
    <w:rsid w:val="00F056A9"/>
    <w:rsid w:val="00F06238"/>
    <w:rsid w:val="00F279A9"/>
    <w:rsid w:val="00F32A00"/>
    <w:rsid w:val="00F363C1"/>
    <w:rsid w:val="00F3673C"/>
    <w:rsid w:val="00F519FD"/>
    <w:rsid w:val="00F52BD0"/>
    <w:rsid w:val="00F65E35"/>
    <w:rsid w:val="00F81E22"/>
    <w:rsid w:val="00F944B4"/>
    <w:rsid w:val="00FA2D6E"/>
    <w:rsid w:val="00FC6B2A"/>
    <w:rsid w:val="00FD203B"/>
    <w:rsid w:val="00FD30DF"/>
    <w:rsid w:val="00FD45F7"/>
    <w:rsid w:val="00FD654F"/>
    <w:rsid w:val="00FE1E48"/>
    <w:rsid w:val="00FF14A7"/>
    <w:rsid w:val="00FF54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EB6553"/>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E36"/>
    <w:rPr>
      <w:rFonts w:ascii="Calibri" w:hAnsi="Calibri"/>
      <w:sz w:val="2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295"/>
    <w:pPr>
      <w:tabs>
        <w:tab w:val="center" w:pos="4320"/>
        <w:tab w:val="right" w:pos="8640"/>
      </w:tabs>
    </w:pPr>
  </w:style>
  <w:style w:type="character" w:customStyle="1" w:styleId="FooterChar">
    <w:name w:val="Footer Char"/>
    <w:link w:val="Footer"/>
    <w:uiPriority w:val="99"/>
    <w:rsid w:val="00DE4295"/>
    <w:rPr>
      <w:rFonts w:ascii="Calibri" w:hAnsi="Calibri"/>
      <w:sz w:val="22"/>
      <w:lang w:val="en-US"/>
    </w:rPr>
  </w:style>
  <w:style w:type="paragraph" w:styleId="BodyText">
    <w:name w:val="Body Text"/>
    <w:basedOn w:val="Normal"/>
    <w:link w:val="BodyTextChar"/>
    <w:uiPriority w:val="99"/>
    <w:unhideWhenUsed/>
    <w:rsid w:val="00D60681"/>
    <w:pPr>
      <w:spacing w:after="160" w:line="320" w:lineRule="atLeast"/>
    </w:pPr>
  </w:style>
  <w:style w:type="character" w:customStyle="1" w:styleId="BodyTextChar">
    <w:name w:val="Body Text Char"/>
    <w:link w:val="BodyText"/>
    <w:uiPriority w:val="99"/>
    <w:rsid w:val="00D60681"/>
    <w:rPr>
      <w:rFonts w:ascii="Calibri" w:hAnsi="Calibri"/>
      <w:sz w:val="22"/>
      <w:szCs w:val="24"/>
      <w:lang w:val="en-US"/>
    </w:rPr>
  </w:style>
  <w:style w:type="paragraph" w:customStyle="1" w:styleId="FacultyandDept">
    <w:name w:val="Faculty and Dept."/>
    <w:basedOn w:val="Normal"/>
    <w:qFormat/>
    <w:rsid w:val="00DE4295"/>
    <w:rPr>
      <w:noProof/>
      <w:color w:val="002957"/>
      <w:sz w:val="20"/>
    </w:rPr>
  </w:style>
  <w:style w:type="paragraph" w:customStyle="1" w:styleId="Address">
    <w:name w:val="Address"/>
    <w:basedOn w:val="Header"/>
    <w:qFormat/>
    <w:rsid w:val="00DE4295"/>
    <w:pPr>
      <w:tabs>
        <w:tab w:val="clear" w:pos="4320"/>
        <w:tab w:val="clear" w:pos="8640"/>
      </w:tabs>
      <w:spacing w:after="960"/>
    </w:pPr>
    <w:rPr>
      <w:color w:val="002957"/>
      <w:sz w:val="18"/>
      <w:szCs w:val="18"/>
    </w:rPr>
  </w:style>
  <w:style w:type="paragraph" w:styleId="Header">
    <w:name w:val="header"/>
    <w:basedOn w:val="Normal"/>
    <w:link w:val="HeaderChar"/>
    <w:uiPriority w:val="99"/>
    <w:unhideWhenUsed/>
    <w:rsid w:val="00DE4295"/>
    <w:pPr>
      <w:tabs>
        <w:tab w:val="center" w:pos="4320"/>
        <w:tab w:val="right" w:pos="8640"/>
      </w:tabs>
    </w:pPr>
  </w:style>
  <w:style w:type="character" w:customStyle="1" w:styleId="HeaderChar">
    <w:name w:val="Header Char"/>
    <w:link w:val="Header"/>
    <w:uiPriority w:val="99"/>
    <w:rsid w:val="00DE4295"/>
    <w:rPr>
      <w:rFonts w:ascii="Calibri" w:hAnsi="Calibri"/>
      <w:sz w:val="22"/>
      <w:lang w:val="en-US"/>
    </w:rPr>
  </w:style>
  <w:style w:type="paragraph" w:styleId="BalloonText">
    <w:name w:val="Balloon Text"/>
    <w:basedOn w:val="Normal"/>
    <w:link w:val="BalloonTextChar"/>
    <w:uiPriority w:val="99"/>
    <w:semiHidden/>
    <w:unhideWhenUsed/>
    <w:rsid w:val="003175F0"/>
    <w:rPr>
      <w:rFonts w:ascii="Lucida Grande" w:hAnsi="Lucida Grande" w:cs="Lucida Grande"/>
      <w:sz w:val="18"/>
      <w:szCs w:val="18"/>
    </w:rPr>
  </w:style>
  <w:style w:type="character" w:customStyle="1" w:styleId="BalloonTextChar">
    <w:name w:val="Balloon Text Char"/>
    <w:link w:val="BalloonText"/>
    <w:uiPriority w:val="99"/>
    <w:semiHidden/>
    <w:rsid w:val="003175F0"/>
    <w:rPr>
      <w:rFonts w:ascii="Lucida Grande" w:hAnsi="Lucida Grande" w:cs="Lucida Grande"/>
      <w:sz w:val="18"/>
      <w:szCs w:val="18"/>
      <w:lang w:val="en-US"/>
    </w:rPr>
  </w:style>
  <w:style w:type="paragraph" w:styleId="ListParagraph">
    <w:name w:val="List Paragraph"/>
    <w:basedOn w:val="Normal"/>
    <w:uiPriority w:val="34"/>
    <w:qFormat/>
    <w:rsid w:val="00BF4DE0"/>
    <w:pPr>
      <w:spacing w:before="120" w:after="120"/>
      <w:ind w:left="720"/>
    </w:pPr>
    <w:rPr>
      <w:rFonts w:ascii="Cambria" w:eastAsia="Times New Roman" w:hAnsi="Cambria"/>
      <w:sz w:val="24"/>
      <w:szCs w:val="22"/>
      <w:lang w:eastAsia="en-CA"/>
    </w:rPr>
  </w:style>
  <w:style w:type="character" w:styleId="Hyperlink">
    <w:name w:val="Hyperlink"/>
    <w:uiPriority w:val="99"/>
    <w:unhideWhenUsed/>
    <w:rsid w:val="00BF4DE0"/>
    <w:rPr>
      <w:color w:val="0000FF"/>
      <w:u w:val="single"/>
    </w:rPr>
  </w:style>
  <w:style w:type="character" w:styleId="FollowedHyperlink">
    <w:name w:val="FollowedHyperlink"/>
    <w:basedOn w:val="DefaultParagraphFont"/>
    <w:uiPriority w:val="99"/>
    <w:semiHidden/>
    <w:unhideWhenUsed/>
    <w:rsid w:val="005E6321"/>
    <w:rPr>
      <w:color w:val="800080" w:themeColor="followedHyperlink"/>
      <w:u w:val="single"/>
    </w:rPr>
  </w:style>
  <w:style w:type="character" w:styleId="CommentReference">
    <w:name w:val="annotation reference"/>
    <w:basedOn w:val="DefaultParagraphFont"/>
    <w:uiPriority w:val="99"/>
    <w:semiHidden/>
    <w:unhideWhenUsed/>
    <w:rsid w:val="009A0A4E"/>
    <w:rPr>
      <w:sz w:val="18"/>
      <w:szCs w:val="18"/>
    </w:rPr>
  </w:style>
  <w:style w:type="paragraph" w:styleId="CommentText">
    <w:name w:val="annotation text"/>
    <w:basedOn w:val="Normal"/>
    <w:link w:val="CommentTextChar"/>
    <w:uiPriority w:val="99"/>
    <w:semiHidden/>
    <w:unhideWhenUsed/>
    <w:rsid w:val="009A0A4E"/>
    <w:rPr>
      <w:sz w:val="24"/>
    </w:rPr>
  </w:style>
  <w:style w:type="character" w:customStyle="1" w:styleId="CommentTextChar">
    <w:name w:val="Comment Text Char"/>
    <w:basedOn w:val="DefaultParagraphFont"/>
    <w:link w:val="CommentText"/>
    <w:uiPriority w:val="99"/>
    <w:semiHidden/>
    <w:rsid w:val="009A0A4E"/>
    <w:rPr>
      <w:rFonts w:ascii="Calibri" w:hAnsi="Calibri"/>
      <w:sz w:val="24"/>
      <w:szCs w:val="24"/>
      <w:lang w:val="en-US"/>
    </w:rPr>
  </w:style>
  <w:style w:type="paragraph" w:styleId="Revision">
    <w:name w:val="Revision"/>
    <w:hidden/>
    <w:uiPriority w:val="99"/>
    <w:semiHidden/>
    <w:rsid w:val="00017871"/>
    <w:rPr>
      <w:rFonts w:ascii="Calibri" w:hAnsi="Calibri"/>
      <w:sz w:val="22"/>
      <w:szCs w:val="24"/>
      <w:lang w:val="en-US"/>
    </w:rPr>
  </w:style>
  <w:style w:type="paragraph" w:styleId="CommentSubject">
    <w:name w:val="annotation subject"/>
    <w:basedOn w:val="CommentText"/>
    <w:next w:val="CommentText"/>
    <w:link w:val="CommentSubjectChar"/>
    <w:uiPriority w:val="99"/>
    <w:semiHidden/>
    <w:unhideWhenUsed/>
    <w:rsid w:val="001B4970"/>
    <w:rPr>
      <w:b/>
      <w:bCs/>
      <w:sz w:val="20"/>
      <w:szCs w:val="20"/>
    </w:rPr>
  </w:style>
  <w:style w:type="character" w:customStyle="1" w:styleId="CommentSubjectChar">
    <w:name w:val="Comment Subject Char"/>
    <w:basedOn w:val="CommentTextChar"/>
    <w:link w:val="CommentSubject"/>
    <w:uiPriority w:val="99"/>
    <w:semiHidden/>
    <w:rsid w:val="001B4970"/>
    <w:rPr>
      <w:rFonts w:ascii="Calibri" w:hAnsi="Calibri"/>
      <w:b/>
      <w:bCs/>
      <w:sz w:val="24"/>
      <w:szCs w:val="24"/>
      <w:lang w:val="en-US"/>
    </w:rPr>
  </w:style>
  <w:style w:type="character" w:customStyle="1" w:styleId="UnresolvedMention1">
    <w:name w:val="Unresolved Mention1"/>
    <w:basedOn w:val="DefaultParagraphFont"/>
    <w:uiPriority w:val="99"/>
    <w:semiHidden/>
    <w:unhideWhenUsed/>
    <w:rsid w:val="00C12975"/>
    <w:rPr>
      <w:color w:val="605E5C"/>
      <w:shd w:val="clear" w:color="auto" w:fill="E1DFDD"/>
    </w:rPr>
  </w:style>
  <w:style w:type="character" w:customStyle="1" w:styleId="UnresolvedMention2">
    <w:name w:val="Unresolved Mention2"/>
    <w:basedOn w:val="DefaultParagraphFont"/>
    <w:uiPriority w:val="99"/>
    <w:semiHidden/>
    <w:unhideWhenUsed/>
    <w:rsid w:val="00EA0B73"/>
    <w:rPr>
      <w:color w:val="605E5C"/>
      <w:shd w:val="clear" w:color="auto" w:fill="E1DFDD"/>
    </w:rPr>
  </w:style>
  <w:style w:type="character" w:customStyle="1" w:styleId="UnresolvedMention">
    <w:name w:val="Unresolved Mention"/>
    <w:basedOn w:val="DefaultParagraphFont"/>
    <w:uiPriority w:val="99"/>
    <w:semiHidden/>
    <w:unhideWhenUsed/>
    <w:rsid w:val="009C694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E36"/>
    <w:rPr>
      <w:rFonts w:ascii="Calibri" w:hAnsi="Calibri"/>
      <w:sz w:val="2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295"/>
    <w:pPr>
      <w:tabs>
        <w:tab w:val="center" w:pos="4320"/>
        <w:tab w:val="right" w:pos="8640"/>
      </w:tabs>
    </w:pPr>
  </w:style>
  <w:style w:type="character" w:customStyle="1" w:styleId="FooterChar">
    <w:name w:val="Footer Char"/>
    <w:link w:val="Footer"/>
    <w:uiPriority w:val="99"/>
    <w:rsid w:val="00DE4295"/>
    <w:rPr>
      <w:rFonts w:ascii="Calibri" w:hAnsi="Calibri"/>
      <w:sz w:val="22"/>
      <w:lang w:val="en-US"/>
    </w:rPr>
  </w:style>
  <w:style w:type="paragraph" w:styleId="BodyText">
    <w:name w:val="Body Text"/>
    <w:basedOn w:val="Normal"/>
    <w:link w:val="BodyTextChar"/>
    <w:uiPriority w:val="99"/>
    <w:unhideWhenUsed/>
    <w:rsid w:val="00D60681"/>
    <w:pPr>
      <w:spacing w:after="160" w:line="320" w:lineRule="atLeast"/>
    </w:pPr>
  </w:style>
  <w:style w:type="character" w:customStyle="1" w:styleId="BodyTextChar">
    <w:name w:val="Body Text Char"/>
    <w:link w:val="BodyText"/>
    <w:uiPriority w:val="99"/>
    <w:rsid w:val="00D60681"/>
    <w:rPr>
      <w:rFonts w:ascii="Calibri" w:hAnsi="Calibri"/>
      <w:sz w:val="22"/>
      <w:szCs w:val="24"/>
      <w:lang w:val="en-US"/>
    </w:rPr>
  </w:style>
  <w:style w:type="paragraph" w:customStyle="1" w:styleId="FacultyandDept">
    <w:name w:val="Faculty and Dept."/>
    <w:basedOn w:val="Normal"/>
    <w:qFormat/>
    <w:rsid w:val="00DE4295"/>
    <w:rPr>
      <w:noProof/>
      <w:color w:val="002957"/>
      <w:sz w:val="20"/>
    </w:rPr>
  </w:style>
  <w:style w:type="paragraph" w:customStyle="1" w:styleId="Address">
    <w:name w:val="Address"/>
    <w:basedOn w:val="Header"/>
    <w:qFormat/>
    <w:rsid w:val="00DE4295"/>
    <w:pPr>
      <w:tabs>
        <w:tab w:val="clear" w:pos="4320"/>
        <w:tab w:val="clear" w:pos="8640"/>
      </w:tabs>
      <w:spacing w:after="960"/>
    </w:pPr>
    <w:rPr>
      <w:color w:val="002957"/>
      <w:sz w:val="18"/>
      <w:szCs w:val="18"/>
    </w:rPr>
  </w:style>
  <w:style w:type="paragraph" w:styleId="Header">
    <w:name w:val="header"/>
    <w:basedOn w:val="Normal"/>
    <w:link w:val="HeaderChar"/>
    <w:uiPriority w:val="99"/>
    <w:unhideWhenUsed/>
    <w:rsid w:val="00DE4295"/>
    <w:pPr>
      <w:tabs>
        <w:tab w:val="center" w:pos="4320"/>
        <w:tab w:val="right" w:pos="8640"/>
      </w:tabs>
    </w:pPr>
  </w:style>
  <w:style w:type="character" w:customStyle="1" w:styleId="HeaderChar">
    <w:name w:val="Header Char"/>
    <w:link w:val="Header"/>
    <w:uiPriority w:val="99"/>
    <w:rsid w:val="00DE4295"/>
    <w:rPr>
      <w:rFonts w:ascii="Calibri" w:hAnsi="Calibri"/>
      <w:sz w:val="22"/>
      <w:lang w:val="en-US"/>
    </w:rPr>
  </w:style>
  <w:style w:type="paragraph" w:styleId="BalloonText">
    <w:name w:val="Balloon Text"/>
    <w:basedOn w:val="Normal"/>
    <w:link w:val="BalloonTextChar"/>
    <w:uiPriority w:val="99"/>
    <w:semiHidden/>
    <w:unhideWhenUsed/>
    <w:rsid w:val="003175F0"/>
    <w:rPr>
      <w:rFonts w:ascii="Lucida Grande" w:hAnsi="Lucida Grande" w:cs="Lucida Grande"/>
      <w:sz w:val="18"/>
      <w:szCs w:val="18"/>
    </w:rPr>
  </w:style>
  <w:style w:type="character" w:customStyle="1" w:styleId="BalloonTextChar">
    <w:name w:val="Balloon Text Char"/>
    <w:link w:val="BalloonText"/>
    <w:uiPriority w:val="99"/>
    <w:semiHidden/>
    <w:rsid w:val="003175F0"/>
    <w:rPr>
      <w:rFonts w:ascii="Lucida Grande" w:hAnsi="Lucida Grande" w:cs="Lucida Grande"/>
      <w:sz w:val="18"/>
      <w:szCs w:val="18"/>
      <w:lang w:val="en-US"/>
    </w:rPr>
  </w:style>
  <w:style w:type="paragraph" w:styleId="ListParagraph">
    <w:name w:val="List Paragraph"/>
    <w:basedOn w:val="Normal"/>
    <w:uiPriority w:val="34"/>
    <w:qFormat/>
    <w:rsid w:val="00BF4DE0"/>
    <w:pPr>
      <w:spacing w:before="120" w:after="120"/>
      <w:ind w:left="720"/>
    </w:pPr>
    <w:rPr>
      <w:rFonts w:ascii="Cambria" w:eastAsia="Times New Roman" w:hAnsi="Cambria"/>
      <w:sz w:val="24"/>
      <w:szCs w:val="22"/>
      <w:lang w:eastAsia="en-CA"/>
    </w:rPr>
  </w:style>
  <w:style w:type="character" w:styleId="Hyperlink">
    <w:name w:val="Hyperlink"/>
    <w:uiPriority w:val="99"/>
    <w:unhideWhenUsed/>
    <w:rsid w:val="00BF4DE0"/>
    <w:rPr>
      <w:color w:val="0000FF"/>
      <w:u w:val="single"/>
    </w:rPr>
  </w:style>
  <w:style w:type="character" w:styleId="FollowedHyperlink">
    <w:name w:val="FollowedHyperlink"/>
    <w:basedOn w:val="DefaultParagraphFont"/>
    <w:uiPriority w:val="99"/>
    <w:semiHidden/>
    <w:unhideWhenUsed/>
    <w:rsid w:val="005E6321"/>
    <w:rPr>
      <w:color w:val="800080" w:themeColor="followedHyperlink"/>
      <w:u w:val="single"/>
    </w:rPr>
  </w:style>
  <w:style w:type="character" w:styleId="CommentReference">
    <w:name w:val="annotation reference"/>
    <w:basedOn w:val="DefaultParagraphFont"/>
    <w:uiPriority w:val="99"/>
    <w:semiHidden/>
    <w:unhideWhenUsed/>
    <w:rsid w:val="009A0A4E"/>
    <w:rPr>
      <w:sz w:val="18"/>
      <w:szCs w:val="18"/>
    </w:rPr>
  </w:style>
  <w:style w:type="paragraph" w:styleId="CommentText">
    <w:name w:val="annotation text"/>
    <w:basedOn w:val="Normal"/>
    <w:link w:val="CommentTextChar"/>
    <w:uiPriority w:val="99"/>
    <w:semiHidden/>
    <w:unhideWhenUsed/>
    <w:rsid w:val="009A0A4E"/>
    <w:rPr>
      <w:sz w:val="24"/>
    </w:rPr>
  </w:style>
  <w:style w:type="character" w:customStyle="1" w:styleId="CommentTextChar">
    <w:name w:val="Comment Text Char"/>
    <w:basedOn w:val="DefaultParagraphFont"/>
    <w:link w:val="CommentText"/>
    <w:uiPriority w:val="99"/>
    <w:semiHidden/>
    <w:rsid w:val="009A0A4E"/>
    <w:rPr>
      <w:rFonts w:ascii="Calibri" w:hAnsi="Calibri"/>
      <w:sz w:val="24"/>
      <w:szCs w:val="24"/>
      <w:lang w:val="en-US"/>
    </w:rPr>
  </w:style>
  <w:style w:type="paragraph" w:styleId="Revision">
    <w:name w:val="Revision"/>
    <w:hidden/>
    <w:uiPriority w:val="99"/>
    <w:semiHidden/>
    <w:rsid w:val="00017871"/>
    <w:rPr>
      <w:rFonts w:ascii="Calibri" w:hAnsi="Calibri"/>
      <w:sz w:val="22"/>
      <w:szCs w:val="24"/>
      <w:lang w:val="en-US"/>
    </w:rPr>
  </w:style>
  <w:style w:type="paragraph" w:styleId="CommentSubject">
    <w:name w:val="annotation subject"/>
    <w:basedOn w:val="CommentText"/>
    <w:next w:val="CommentText"/>
    <w:link w:val="CommentSubjectChar"/>
    <w:uiPriority w:val="99"/>
    <w:semiHidden/>
    <w:unhideWhenUsed/>
    <w:rsid w:val="001B4970"/>
    <w:rPr>
      <w:b/>
      <w:bCs/>
      <w:sz w:val="20"/>
      <w:szCs w:val="20"/>
    </w:rPr>
  </w:style>
  <w:style w:type="character" w:customStyle="1" w:styleId="CommentSubjectChar">
    <w:name w:val="Comment Subject Char"/>
    <w:basedOn w:val="CommentTextChar"/>
    <w:link w:val="CommentSubject"/>
    <w:uiPriority w:val="99"/>
    <w:semiHidden/>
    <w:rsid w:val="001B4970"/>
    <w:rPr>
      <w:rFonts w:ascii="Calibri" w:hAnsi="Calibri"/>
      <w:b/>
      <w:bCs/>
      <w:sz w:val="24"/>
      <w:szCs w:val="24"/>
      <w:lang w:val="en-US"/>
    </w:rPr>
  </w:style>
  <w:style w:type="character" w:customStyle="1" w:styleId="UnresolvedMention1">
    <w:name w:val="Unresolved Mention1"/>
    <w:basedOn w:val="DefaultParagraphFont"/>
    <w:uiPriority w:val="99"/>
    <w:semiHidden/>
    <w:unhideWhenUsed/>
    <w:rsid w:val="00C12975"/>
    <w:rPr>
      <w:color w:val="605E5C"/>
      <w:shd w:val="clear" w:color="auto" w:fill="E1DFDD"/>
    </w:rPr>
  </w:style>
  <w:style w:type="character" w:customStyle="1" w:styleId="UnresolvedMention2">
    <w:name w:val="Unresolved Mention2"/>
    <w:basedOn w:val="DefaultParagraphFont"/>
    <w:uiPriority w:val="99"/>
    <w:semiHidden/>
    <w:unhideWhenUsed/>
    <w:rsid w:val="00EA0B73"/>
    <w:rPr>
      <w:color w:val="605E5C"/>
      <w:shd w:val="clear" w:color="auto" w:fill="E1DFDD"/>
    </w:rPr>
  </w:style>
  <w:style w:type="character" w:customStyle="1" w:styleId="UnresolvedMention">
    <w:name w:val="Unresolved Mention"/>
    <w:basedOn w:val="DefaultParagraphFont"/>
    <w:uiPriority w:val="99"/>
    <w:semiHidden/>
    <w:unhideWhenUsed/>
    <w:rsid w:val="009C6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85775">
      <w:bodyDiv w:val="1"/>
      <w:marLeft w:val="0"/>
      <w:marRight w:val="0"/>
      <w:marTop w:val="0"/>
      <w:marBottom w:val="0"/>
      <w:divBdr>
        <w:top w:val="none" w:sz="0" w:space="0" w:color="auto"/>
        <w:left w:val="none" w:sz="0" w:space="0" w:color="auto"/>
        <w:bottom w:val="none" w:sz="0" w:space="0" w:color="auto"/>
        <w:right w:val="none" w:sz="0" w:space="0" w:color="auto"/>
      </w:divBdr>
    </w:div>
    <w:div w:id="375548257">
      <w:bodyDiv w:val="1"/>
      <w:marLeft w:val="0"/>
      <w:marRight w:val="0"/>
      <w:marTop w:val="0"/>
      <w:marBottom w:val="0"/>
      <w:divBdr>
        <w:top w:val="none" w:sz="0" w:space="0" w:color="auto"/>
        <w:left w:val="none" w:sz="0" w:space="0" w:color="auto"/>
        <w:bottom w:val="none" w:sz="0" w:space="0" w:color="auto"/>
        <w:right w:val="none" w:sz="0" w:space="0" w:color="auto"/>
      </w:divBdr>
    </w:div>
    <w:div w:id="386034148">
      <w:bodyDiv w:val="1"/>
      <w:marLeft w:val="0"/>
      <w:marRight w:val="0"/>
      <w:marTop w:val="0"/>
      <w:marBottom w:val="0"/>
      <w:divBdr>
        <w:top w:val="none" w:sz="0" w:space="0" w:color="auto"/>
        <w:left w:val="none" w:sz="0" w:space="0" w:color="auto"/>
        <w:bottom w:val="none" w:sz="0" w:space="0" w:color="auto"/>
        <w:right w:val="none" w:sz="0" w:space="0" w:color="auto"/>
      </w:divBdr>
      <w:divsChild>
        <w:div w:id="1917204487">
          <w:marLeft w:val="0"/>
          <w:marRight w:val="0"/>
          <w:marTop w:val="48"/>
          <w:marBottom w:val="0"/>
          <w:divBdr>
            <w:top w:val="single" w:sz="12" w:space="4" w:color="EEEEEE"/>
            <w:left w:val="none" w:sz="0" w:space="0" w:color="auto"/>
            <w:bottom w:val="none" w:sz="0" w:space="0" w:color="auto"/>
            <w:right w:val="none" w:sz="0" w:space="0" w:color="auto"/>
          </w:divBdr>
        </w:div>
        <w:div w:id="85149388">
          <w:marLeft w:val="0"/>
          <w:marRight w:val="0"/>
          <w:marTop w:val="0"/>
          <w:marBottom w:val="0"/>
          <w:divBdr>
            <w:top w:val="none" w:sz="0" w:space="0" w:color="auto"/>
            <w:left w:val="none" w:sz="0" w:space="0" w:color="auto"/>
            <w:bottom w:val="none" w:sz="0" w:space="0" w:color="auto"/>
            <w:right w:val="none" w:sz="0" w:space="0" w:color="auto"/>
          </w:divBdr>
        </w:div>
        <w:div w:id="750665999">
          <w:marLeft w:val="0"/>
          <w:marRight w:val="0"/>
          <w:marTop w:val="0"/>
          <w:marBottom w:val="0"/>
          <w:divBdr>
            <w:top w:val="none" w:sz="0" w:space="0" w:color="auto"/>
            <w:left w:val="none" w:sz="0" w:space="0" w:color="auto"/>
            <w:bottom w:val="none" w:sz="0" w:space="0" w:color="auto"/>
            <w:right w:val="none" w:sz="0" w:space="0" w:color="auto"/>
          </w:divBdr>
        </w:div>
        <w:div w:id="1975256367">
          <w:marLeft w:val="0"/>
          <w:marRight w:val="0"/>
          <w:marTop w:val="0"/>
          <w:marBottom w:val="0"/>
          <w:divBdr>
            <w:top w:val="none" w:sz="0" w:space="0" w:color="auto"/>
            <w:left w:val="none" w:sz="0" w:space="0" w:color="auto"/>
            <w:bottom w:val="none" w:sz="0" w:space="0" w:color="auto"/>
            <w:right w:val="none" w:sz="0" w:space="0" w:color="auto"/>
          </w:divBdr>
        </w:div>
        <w:div w:id="1836144799">
          <w:marLeft w:val="72"/>
          <w:marRight w:val="0"/>
          <w:marTop w:val="0"/>
          <w:marBottom w:val="0"/>
          <w:divBdr>
            <w:top w:val="none" w:sz="0" w:space="0" w:color="auto"/>
            <w:left w:val="none" w:sz="0" w:space="0" w:color="auto"/>
            <w:bottom w:val="none" w:sz="0" w:space="0" w:color="auto"/>
            <w:right w:val="none" w:sz="0" w:space="0" w:color="auto"/>
          </w:divBdr>
          <w:divsChild>
            <w:div w:id="2015066638">
              <w:marLeft w:val="0"/>
              <w:marRight w:val="0"/>
              <w:marTop w:val="0"/>
              <w:marBottom w:val="0"/>
              <w:divBdr>
                <w:top w:val="none" w:sz="0" w:space="0" w:color="auto"/>
                <w:left w:val="none" w:sz="0" w:space="0" w:color="auto"/>
                <w:bottom w:val="none" w:sz="0" w:space="0" w:color="auto"/>
                <w:right w:val="none" w:sz="0" w:space="0" w:color="auto"/>
              </w:divBdr>
            </w:div>
            <w:div w:id="247618359">
              <w:marLeft w:val="0"/>
              <w:marRight w:val="0"/>
              <w:marTop w:val="0"/>
              <w:marBottom w:val="0"/>
              <w:divBdr>
                <w:top w:val="none" w:sz="0" w:space="0" w:color="auto"/>
                <w:left w:val="none" w:sz="0" w:space="0" w:color="auto"/>
                <w:bottom w:val="none" w:sz="0" w:space="0" w:color="auto"/>
                <w:right w:val="none" w:sz="0" w:space="0" w:color="auto"/>
              </w:divBdr>
            </w:div>
          </w:divsChild>
        </w:div>
        <w:div w:id="1653102446">
          <w:marLeft w:val="0"/>
          <w:marRight w:val="0"/>
          <w:marTop w:val="0"/>
          <w:marBottom w:val="0"/>
          <w:divBdr>
            <w:top w:val="none" w:sz="0" w:space="0" w:color="auto"/>
            <w:left w:val="none" w:sz="0" w:space="0" w:color="auto"/>
            <w:bottom w:val="none" w:sz="0" w:space="0" w:color="auto"/>
            <w:right w:val="none" w:sz="0" w:space="0" w:color="auto"/>
          </w:divBdr>
        </w:div>
        <w:div w:id="1244798591">
          <w:marLeft w:val="0"/>
          <w:marRight w:val="0"/>
          <w:marTop w:val="0"/>
          <w:marBottom w:val="0"/>
          <w:divBdr>
            <w:top w:val="none" w:sz="0" w:space="0" w:color="auto"/>
            <w:left w:val="none" w:sz="0" w:space="0" w:color="auto"/>
            <w:bottom w:val="none" w:sz="0" w:space="0" w:color="auto"/>
            <w:right w:val="none" w:sz="0" w:space="0" w:color="auto"/>
          </w:divBdr>
        </w:div>
        <w:div w:id="1448305746">
          <w:marLeft w:val="72"/>
          <w:marRight w:val="0"/>
          <w:marTop w:val="0"/>
          <w:marBottom w:val="0"/>
          <w:divBdr>
            <w:top w:val="none" w:sz="0" w:space="0" w:color="auto"/>
            <w:left w:val="none" w:sz="0" w:space="0" w:color="auto"/>
            <w:bottom w:val="none" w:sz="0" w:space="0" w:color="auto"/>
            <w:right w:val="none" w:sz="0" w:space="0" w:color="auto"/>
          </w:divBdr>
          <w:divsChild>
            <w:div w:id="552811612">
              <w:marLeft w:val="0"/>
              <w:marRight w:val="0"/>
              <w:marTop w:val="0"/>
              <w:marBottom w:val="0"/>
              <w:divBdr>
                <w:top w:val="none" w:sz="0" w:space="0" w:color="auto"/>
                <w:left w:val="none" w:sz="0" w:space="0" w:color="auto"/>
                <w:bottom w:val="none" w:sz="0" w:space="0" w:color="auto"/>
                <w:right w:val="none" w:sz="0" w:space="0" w:color="auto"/>
              </w:divBdr>
            </w:div>
            <w:div w:id="1017581105">
              <w:marLeft w:val="0"/>
              <w:marRight w:val="0"/>
              <w:marTop w:val="0"/>
              <w:marBottom w:val="0"/>
              <w:divBdr>
                <w:top w:val="none" w:sz="0" w:space="0" w:color="auto"/>
                <w:left w:val="none" w:sz="0" w:space="0" w:color="auto"/>
                <w:bottom w:val="none" w:sz="0" w:space="0" w:color="auto"/>
                <w:right w:val="none" w:sz="0" w:space="0" w:color="auto"/>
              </w:divBdr>
            </w:div>
          </w:divsChild>
        </w:div>
        <w:div w:id="828643257">
          <w:marLeft w:val="0"/>
          <w:marRight w:val="0"/>
          <w:marTop w:val="0"/>
          <w:marBottom w:val="0"/>
          <w:divBdr>
            <w:top w:val="none" w:sz="0" w:space="0" w:color="auto"/>
            <w:left w:val="none" w:sz="0" w:space="0" w:color="auto"/>
            <w:bottom w:val="none" w:sz="0" w:space="0" w:color="auto"/>
            <w:right w:val="none" w:sz="0" w:space="0" w:color="auto"/>
          </w:divBdr>
        </w:div>
        <w:div w:id="568228047">
          <w:marLeft w:val="0"/>
          <w:marRight w:val="0"/>
          <w:marTop w:val="0"/>
          <w:marBottom w:val="0"/>
          <w:divBdr>
            <w:top w:val="none" w:sz="0" w:space="0" w:color="auto"/>
            <w:left w:val="none" w:sz="0" w:space="0" w:color="auto"/>
            <w:bottom w:val="none" w:sz="0" w:space="0" w:color="auto"/>
            <w:right w:val="none" w:sz="0" w:space="0" w:color="auto"/>
          </w:divBdr>
        </w:div>
        <w:div w:id="1384596306">
          <w:marLeft w:val="0"/>
          <w:marRight w:val="0"/>
          <w:marTop w:val="0"/>
          <w:marBottom w:val="0"/>
          <w:divBdr>
            <w:top w:val="none" w:sz="0" w:space="0" w:color="auto"/>
            <w:left w:val="none" w:sz="0" w:space="0" w:color="auto"/>
            <w:bottom w:val="none" w:sz="0" w:space="0" w:color="auto"/>
            <w:right w:val="none" w:sz="0" w:space="0" w:color="auto"/>
          </w:divBdr>
        </w:div>
        <w:div w:id="767428799">
          <w:marLeft w:val="0"/>
          <w:marRight w:val="0"/>
          <w:marTop w:val="0"/>
          <w:marBottom w:val="0"/>
          <w:divBdr>
            <w:top w:val="none" w:sz="0" w:space="0" w:color="auto"/>
            <w:left w:val="none" w:sz="0" w:space="0" w:color="auto"/>
            <w:bottom w:val="none" w:sz="0" w:space="0" w:color="auto"/>
            <w:right w:val="none" w:sz="0" w:space="0" w:color="auto"/>
          </w:divBdr>
        </w:div>
        <w:div w:id="326787281">
          <w:marLeft w:val="0"/>
          <w:marRight w:val="0"/>
          <w:marTop w:val="0"/>
          <w:marBottom w:val="0"/>
          <w:divBdr>
            <w:top w:val="none" w:sz="0" w:space="0" w:color="auto"/>
            <w:left w:val="none" w:sz="0" w:space="0" w:color="auto"/>
            <w:bottom w:val="none" w:sz="0" w:space="0" w:color="auto"/>
            <w:right w:val="none" w:sz="0" w:space="0" w:color="auto"/>
          </w:divBdr>
        </w:div>
        <w:div w:id="1317222407">
          <w:marLeft w:val="0"/>
          <w:marRight w:val="0"/>
          <w:marTop w:val="0"/>
          <w:marBottom w:val="0"/>
          <w:divBdr>
            <w:top w:val="none" w:sz="0" w:space="0" w:color="auto"/>
            <w:left w:val="none" w:sz="0" w:space="0" w:color="auto"/>
            <w:bottom w:val="none" w:sz="0" w:space="0" w:color="auto"/>
            <w:right w:val="none" w:sz="0" w:space="0" w:color="auto"/>
          </w:divBdr>
        </w:div>
        <w:div w:id="147403587">
          <w:marLeft w:val="0"/>
          <w:marRight w:val="0"/>
          <w:marTop w:val="0"/>
          <w:marBottom w:val="0"/>
          <w:divBdr>
            <w:top w:val="none" w:sz="0" w:space="0" w:color="auto"/>
            <w:left w:val="none" w:sz="0" w:space="0" w:color="auto"/>
            <w:bottom w:val="none" w:sz="0" w:space="0" w:color="auto"/>
            <w:right w:val="none" w:sz="0" w:space="0" w:color="auto"/>
          </w:divBdr>
        </w:div>
        <w:div w:id="710886321">
          <w:marLeft w:val="0"/>
          <w:marRight w:val="0"/>
          <w:marTop w:val="0"/>
          <w:marBottom w:val="0"/>
          <w:divBdr>
            <w:top w:val="none" w:sz="0" w:space="0" w:color="auto"/>
            <w:left w:val="none" w:sz="0" w:space="0" w:color="auto"/>
            <w:bottom w:val="none" w:sz="0" w:space="0" w:color="auto"/>
            <w:right w:val="none" w:sz="0" w:space="0" w:color="auto"/>
          </w:divBdr>
        </w:div>
        <w:div w:id="2136216927">
          <w:marLeft w:val="0"/>
          <w:marRight w:val="0"/>
          <w:marTop w:val="0"/>
          <w:marBottom w:val="0"/>
          <w:divBdr>
            <w:top w:val="none" w:sz="0" w:space="0" w:color="auto"/>
            <w:left w:val="none" w:sz="0" w:space="0" w:color="auto"/>
            <w:bottom w:val="none" w:sz="0" w:space="0" w:color="auto"/>
            <w:right w:val="none" w:sz="0" w:space="0" w:color="auto"/>
          </w:divBdr>
        </w:div>
        <w:div w:id="727263908">
          <w:marLeft w:val="72"/>
          <w:marRight w:val="0"/>
          <w:marTop w:val="0"/>
          <w:marBottom w:val="0"/>
          <w:divBdr>
            <w:top w:val="none" w:sz="0" w:space="0" w:color="auto"/>
            <w:left w:val="none" w:sz="0" w:space="0" w:color="auto"/>
            <w:bottom w:val="none" w:sz="0" w:space="0" w:color="auto"/>
            <w:right w:val="none" w:sz="0" w:space="0" w:color="auto"/>
          </w:divBdr>
          <w:divsChild>
            <w:div w:id="1987007197">
              <w:marLeft w:val="0"/>
              <w:marRight w:val="0"/>
              <w:marTop w:val="0"/>
              <w:marBottom w:val="0"/>
              <w:divBdr>
                <w:top w:val="none" w:sz="0" w:space="0" w:color="auto"/>
                <w:left w:val="none" w:sz="0" w:space="0" w:color="auto"/>
                <w:bottom w:val="none" w:sz="0" w:space="0" w:color="auto"/>
                <w:right w:val="none" w:sz="0" w:space="0" w:color="auto"/>
              </w:divBdr>
            </w:div>
            <w:div w:id="238636638">
              <w:marLeft w:val="0"/>
              <w:marRight w:val="0"/>
              <w:marTop w:val="0"/>
              <w:marBottom w:val="0"/>
              <w:divBdr>
                <w:top w:val="none" w:sz="0" w:space="0" w:color="auto"/>
                <w:left w:val="none" w:sz="0" w:space="0" w:color="auto"/>
                <w:bottom w:val="none" w:sz="0" w:space="0" w:color="auto"/>
                <w:right w:val="none" w:sz="0" w:space="0" w:color="auto"/>
              </w:divBdr>
            </w:div>
          </w:divsChild>
        </w:div>
        <w:div w:id="1569144575">
          <w:marLeft w:val="0"/>
          <w:marRight w:val="0"/>
          <w:marTop w:val="0"/>
          <w:marBottom w:val="0"/>
          <w:divBdr>
            <w:top w:val="none" w:sz="0" w:space="0" w:color="auto"/>
            <w:left w:val="none" w:sz="0" w:space="0" w:color="auto"/>
            <w:bottom w:val="none" w:sz="0" w:space="0" w:color="auto"/>
            <w:right w:val="none" w:sz="0" w:space="0" w:color="auto"/>
          </w:divBdr>
        </w:div>
        <w:div w:id="1741169299">
          <w:marLeft w:val="0"/>
          <w:marRight w:val="0"/>
          <w:marTop w:val="0"/>
          <w:marBottom w:val="0"/>
          <w:divBdr>
            <w:top w:val="none" w:sz="0" w:space="0" w:color="auto"/>
            <w:left w:val="none" w:sz="0" w:space="0" w:color="auto"/>
            <w:bottom w:val="none" w:sz="0" w:space="0" w:color="auto"/>
            <w:right w:val="none" w:sz="0" w:space="0" w:color="auto"/>
          </w:divBdr>
        </w:div>
        <w:div w:id="1534151450">
          <w:marLeft w:val="72"/>
          <w:marRight w:val="0"/>
          <w:marTop w:val="0"/>
          <w:marBottom w:val="0"/>
          <w:divBdr>
            <w:top w:val="none" w:sz="0" w:space="0" w:color="auto"/>
            <w:left w:val="none" w:sz="0" w:space="0" w:color="auto"/>
            <w:bottom w:val="none" w:sz="0" w:space="0" w:color="auto"/>
            <w:right w:val="none" w:sz="0" w:space="0" w:color="auto"/>
          </w:divBdr>
          <w:divsChild>
            <w:div w:id="2071220739">
              <w:marLeft w:val="0"/>
              <w:marRight w:val="0"/>
              <w:marTop w:val="0"/>
              <w:marBottom w:val="0"/>
              <w:divBdr>
                <w:top w:val="none" w:sz="0" w:space="0" w:color="auto"/>
                <w:left w:val="none" w:sz="0" w:space="0" w:color="auto"/>
                <w:bottom w:val="none" w:sz="0" w:space="0" w:color="auto"/>
                <w:right w:val="none" w:sz="0" w:space="0" w:color="auto"/>
              </w:divBdr>
            </w:div>
            <w:div w:id="1707439270">
              <w:marLeft w:val="0"/>
              <w:marRight w:val="0"/>
              <w:marTop w:val="0"/>
              <w:marBottom w:val="0"/>
              <w:divBdr>
                <w:top w:val="none" w:sz="0" w:space="0" w:color="auto"/>
                <w:left w:val="none" w:sz="0" w:space="0" w:color="auto"/>
                <w:bottom w:val="none" w:sz="0" w:space="0" w:color="auto"/>
                <w:right w:val="none" w:sz="0" w:space="0" w:color="auto"/>
              </w:divBdr>
            </w:div>
          </w:divsChild>
        </w:div>
        <w:div w:id="1092972674">
          <w:marLeft w:val="0"/>
          <w:marRight w:val="0"/>
          <w:marTop w:val="0"/>
          <w:marBottom w:val="0"/>
          <w:divBdr>
            <w:top w:val="none" w:sz="0" w:space="0" w:color="auto"/>
            <w:left w:val="none" w:sz="0" w:space="0" w:color="auto"/>
            <w:bottom w:val="none" w:sz="0" w:space="0" w:color="auto"/>
            <w:right w:val="none" w:sz="0" w:space="0" w:color="auto"/>
          </w:divBdr>
        </w:div>
        <w:div w:id="1640764799">
          <w:marLeft w:val="0"/>
          <w:marRight w:val="0"/>
          <w:marTop w:val="0"/>
          <w:marBottom w:val="0"/>
          <w:divBdr>
            <w:top w:val="none" w:sz="0" w:space="0" w:color="auto"/>
            <w:left w:val="none" w:sz="0" w:space="0" w:color="auto"/>
            <w:bottom w:val="none" w:sz="0" w:space="0" w:color="auto"/>
            <w:right w:val="none" w:sz="0" w:space="0" w:color="auto"/>
          </w:divBdr>
        </w:div>
        <w:div w:id="1019576176">
          <w:marLeft w:val="72"/>
          <w:marRight w:val="0"/>
          <w:marTop w:val="0"/>
          <w:marBottom w:val="0"/>
          <w:divBdr>
            <w:top w:val="none" w:sz="0" w:space="0" w:color="auto"/>
            <w:left w:val="none" w:sz="0" w:space="0" w:color="auto"/>
            <w:bottom w:val="none" w:sz="0" w:space="0" w:color="auto"/>
            <w:right w:val="none" w:sz="0" w:space="0" w:color="auto"/>
          </w:divBdr>
          <w:divsChild>
            <w:div w:id="1132559845">
              <w:marLeft w:val="0"/>
              <w:marRight w:val="0"/>
              <w:marTop w:val="0"/>
              <w:marBottom w:val="0"/>
              <w:divBdr>
                <w:top w:val="none" w:sz="0" w:space="0" w:color="auto"/>
                <w:left w:val="none" w:sz="0" w:space="0" w:color="auto"/>
                <w:bottom w:val="none" w:sz="0" w:space="0" w:color="auto"/>
                <w:right w:val="none" w:sz="0" w:space="0" w:color="auto"/>
              </w:divBdr>
            </w:div>
            <w:div w:id="2039235408">
              <w:marLeft w:val="0"/>
              <w:marRight w:val="0"/>
              <w:marTop w:val="0"/>
              <w:marBottom w:val="0"/>
              <w:divBdr>
                <w:top w:val="none" w:sz="0" w:space="0" w:color="auto"/>
                <w:left w:val="none" w:sz="0" w:space="0" w:color="auto"/>
                <w:bottom w:val="none" w:sz="0" w:space="0" w:color="auto"/>
                <w:right w:val="none" w:sz="0" w:space="0" w:color="auto"/>
              </w:divBdr>
            </w:div>
          </w:divsChild>
        </w:div>
        <w:div w:id="176385018">
          <w:marLeft w:val="0"/>
          <w:marRight w:val="0"/>
          <w:marTop w:val="0"/>
          <w:marBottom w:val="0"/>
          <w:divBdr>
            <w:top w:val="none" w:sz="0" w:space="0" w:color="auto"/>
            <w:left w:val="none" w:sz="0" w:space="0" w:color="auto"/>
            <w:bottom w:val="none" w:sz="0" w:space="0" w:color="auto"/>
            <w:right w:val="none" w:sz="0" w:space="0" w:color="auto"/>
          </w:divBdr>
        </w:div>
        <w:div w:id="1942760227">
          <w:marLeft w:val="0"/>
          <w:marRight w:val="0"/>
          <w:marTop w:val="0"/>
          <w:marBottom w:val="0"/>
          <w:divBdr>
            <w:top w:val="none" w:sz="0" w:space="0" w:color="auto"/>
            <w:left w:val="none" w:sz="0" w:space="0" w:color="auto"/>
            <w:bottom w:val="none" w:sz="0" w:space="0" w:color="auto"/>
            <w:right w:val="none" w:sz="0" w:space="0" w:color="auto"/>
          </w:divBdr>
        </w:div>
        <w:div w:id="1511918402">
          <w:marLeft w:val="72"/>
          <w:marRight w:val="0"/>
          <w:marTop w:val="0"/>
          <w:marBottom w:val="0"/>
          <w:divBdr>
            <w:top w:val="none" w:sz="0" w:space="0" w:color="auto"/>
            <w:left w:val="none" w:sz="0" w:space="0" w:color="auto"/>
            <w:bottom w:val="none" w:sz="0" w:space="0" w:color="auto"/>
            <w:right w:val="none" w:sz="0" w:space="0" w:color="auto"/>
          </w:divBdr>
          <w:divsChild>
            <w:div w:id="1700810410">
              <w:marLeft w:val="0"/>
              <w:marRight w:val="0"/>
              <w:marTop w:val="0"/>
              <w:marBottom w:val="0"/>
              <w:divBdr>
                <w:top w:val="none" w:sz="0" w:space="0" w:color="auto"/>
                <w:left w:val="none" w:sz="0" w:space="0" w:color="auto"/>
                <w:bottom w:val="none" w:sz="0" w:space="0" w:color="auto"/>
                <w:right w:val="none" w:sz="0" w:space="0" w:color="auto"/>
              </w:divBdr>
            </w:div>
            <w:div w:id="2130195984">
              <w:marLeft w:val="0"/>
              <w:marRight w:val="0"/>
              <w:marTop w:val="0"/>
              <w:marBottom w:val="0"/>
              <w:divBdr>
                <w:top w:val="none" w:sz="0" w:space="0" w:color="auto"/>
                <w:left w:val="none" w:sz="0" w:space="0" w:color="auto"/>
                <w:bottom w:val="none" w:sz="0" w:space="0" w:color="auto"/>
                <w:right w:val="none" w:sz="0" w:space="0" w:color="auto"/>
              </w:divBdr>
            </w:div>
          </w:divsChild>
        </w:div>
        <w:div w:id="1612978616">
          <w:marLeft w:val="0"/>
          <w:marRight w:val="0"/>
          <w:marTop w:val="0"/>
          <w:marBottom w:val="0"/>
          <w:divBdr>
            <w:top w:val="none" w:sz="0" w:space="0" w:color="auto"/>
            <w:left w:val="none" w:sz="0" w:space="0" w:color="auto"/>
            <w:bottom w:val="none" w:sz="0" w:space="0" w:color="auto"/>
            <w:right w:val="none" w:sz="0" w:space="0" w:color="auto"/>
          </w:divBdr>
        </w:div>
        <w:div w:id="1113937384">
          <w:marLeft w:val="0"/>
          <w:marRight w:val="0"/>
          <w:marTop w:val="0"/>
          <w:marBottom w:val="0"/>
          <w:divBdr>
            <w:top w:val="none" w:sz="0" w:space="0" w:color="auto"/>
            <w:left w:val="none" w:sz="0" w:space="0" w:color="auto"/>
            <w:bottom w:val="none" w:sz="0" w:space="0" w:color="auto"/>
            <w:right w:val="none" w:sz="0" w:space="0" w:color="auto"/>
          </w:divBdr>
        </w:div>
        <w:div w:id="347219086">
          <w:marLeft w:val="72"/>
          <w:marRight w:val="0"/>
          <w:marTop w:val="0"/>
          <w:marBottom w:val="0"/>
          <w:divBdr>
            <w:top w:val="none" w:sz="0" w:space="0" w:color="auto"/>
            <w:left w:val="none" w:sz="0" w:space="0" w:color="auto"/>
            <w:bottom w:val="none" w:sz="0" w:space="0" w:color="auto"/>
            <w:right w:val="none" w:sz="0" w:space="0" w:color="auto"/>
          </w:divBdr>
          <w:divsChild>
            <w:div w:id="1373193639">
              <w:marLeft w:val="0"/>
              <w:marRight w:val="0"/>
              <w:marTop w:val="0"/>
              <w:marBottom w:val="0"/>
              <w:divBdr>
                <w:top w:val="none" w:sz="0" w:space="0" w:color="auto"/>
                <w:left w:val="none" w:sz="0" w:space="0" w:color="auto"/>
                <w:bottom w:val="none" w:sz="0" w:space="0" w:color="auto"/>
                <w:right w:val="none" w:sz="0" w:space="0" w:color="auto"/>
              </w:divBdr>
            </w:div>
            <w:div w:id="1051878185">
              <w:marLeft w:val="0"/>
              <w:marRight w:val="0"/>
              <w:marTop w:val="0"/>
              <w:marBottom w:val="0"/>
              <w:divBdr>
                <w:top w:val="none" w:sz="0" w:space="0" w:color="auto"/>
                <w:left w:val="none" w:sz="0" w:space="0" w:color="auto"/>
                <w:bottom w:val="none" w:sz="0" w:space="0" w:color="auto"/>
                <w:right w:val="none" w:sz="0" w:space="0" w:color="auto"/>
              </w:divBdr>
            </w:div>
          </w:divsChild>
        </w:div>
        <w:div w:id="1618291242">
          <w:marLeft w:val="0"/>
          <w:marRight w:val="0"/>
          <w:marTop w:val="0"/>
          <w:marBottom w:val="0"/>
          <w:divBdr>
            <w:top w:val="none" w:sz="0" w:space="0" w:color="auto"/>
            <w:left w:val="none" w:sz="0" w:space="0" w:color="auto"/>
            <w:bottom w:val="none" w:sz="0" w:space="0" w:color="auto"/>
            <w:right w:val="none" w:sz="0" w:space="0" w:color="auto"/>
          </w:divBdr>
        </w:div>
        <w:div w:id="484593881">
          <w:marLeft w:val="0"/>
          <w:marRight w:val="0"/>
          <w:marTop w:val="0"/>
          <w:marBottom w:val="0"/>
          <w:divBdr>
            <w:top w:val="none" w:sz="0" w:space="0" w:color="auto"/>
            <w:left w:val="none" w:sz="0" w:space="0" w:color="auto"/>
            <w:bottom w:val="none" w:sz="0" w:space="0" w:color="auto"/>
            <w:right w:val="none" w:sz="0" w:space="0" w:color="auto"/>
          </w:divBdr>
        </w:div>
        <w:div w:id="1938564150">
          <w:marLeft w:val="72"/>
          <w:marRight w:val="0"/>
          <w:marTop w:val="0"/>
          <w:marBottom w:val="0"/>
          <w:divBdr>
            <w:top w:val="none" w:sz="0" w:space="0" w:color="auto"/>
            <w:left w:val="none" w:sz="0" w:space="0" w:color="auto"/>
            <w:bottom w:val="none" w:sz="0" w:space="0" w:color="auto"/>
            <w:right w:val="none" w:sz="0" w:space="0" w:color="auto"/>
          </w:divBdr>
          <w:divsChild>
            <w:div w:id="2038038743">
              <w:marLeft w:val="0"/>
              <w:marRight w:val="0"/>
              <w:marTop w:val="0"/>
              <w:marBottom w:val="0"/>
              <w:divBdr>
                <w:top w:val="none" w:sz="0" w:space="0" w:color="auto"/>
                <w:left w:val="none" w:sz="0" w:space="0" w:color="auto"/>
                <w:bottom w:val="none" w:sz="0" w:space="0" w:color="auto"/>
                <w:right w:val="none" w:sz="0" w:space="0" w:color="auto"/>
              </w:divBdr>
            </w:div>
            <w:div w:id="1270549389">
              <w:marLeft w:val="0"/>
              <w:marRight w:val="0"/>
              <w:marTop w:val="0"/>
              <w:marBottom w:val="0"/>
              <w:divBdr>
                <w:top w:val="none" w:sz="0" w:space="0" w:color="auto"/>
                <w:left w:val="none" w:sz="0" w:space="0" w:color="auto"/>
                <w:bottom w:val="none" w:sz="0" w:space="0" w:color="auto"/>
                <w:right w:val="none" w:sz="0" w:space="0" w:color="auto"/>
              </w:divBdr>
            </w:div>
          </w:divsChild>
        </w:div>
        <w:div w:id="888959047">
          <w:marLeft w:val="0"/>
          <w:marRight w:val="0"/>
          <w:marTop w:val="0"/>
          <w:marBottom w:val="0"/>
          <w:divBdr>
            <w:top w:val="none" w:sz="0" w:space="0" w:color="auto"/>
            <w:left w:val="none" w:sz="0" w:space="0" w:color="auto"/>
            <w:bottom w:val="none" w:sz="0" w:space="0" w:color="auto"/>
            <w:right w:val="none" w:sz="0" w:space="0" w:color="auto"/>
          </w:divBdr>
        </w:div>
        <w:div w:id="123011947">
          <w:marLeft w:val="0"/>
          <w:marRight w:val="0"/>
          <w:marTop w:val="0"/>
          <w:marBottom w:val="0"/>
          <w:divBdr>
            <w:top w:val="none" w:sz="0" w:space="0" w:color="auto"/>
            <w:left w:val="none" w:sz="0" w:space="0" w:color="auto"/>
            <w:bottom w:val="none" w:sz="0" w:space="0" w:color="auto"/>
            <w:right w:val="none" w:sz="0" w:space="0" w:color="auto"/>
          </w:divBdr>
        </w:div>
        <w:div w:id="116995251">
          <w:marLeft w:val="0"/>
          <w:marRight w:val="0"/>
          <w:marTop w:val="0"/>
          <w:marBottom w:val="0"/>
          <w:divBdr>
            <w:top w:val="none" w:sz="0" w:space="0" w:color="auto"/>
            <w:left w:val="none" w:sz="0" w:space="0" w:color="auto"/>
            <w:bottom w:val="none" w:sz="0" w:space="0" w:color="auto"/>
            <w:right w:val="none" w:sz="0" w:space="0" w:color="auto"/>
          </w:divBdr>
        </w:div>
        <w:div w:id="1033916809">
          <w:marLeft w:val="0"/>
          <w:marRight w:val="0"/>
          <w:marTop w:val="0"/>
          <w:marBottom w:val="0"/>
          <w:divBdr>
            <w:top w:val="none" w:sz="0" w:space="0" w:color="auto"/>
            <w:left w:val="none" w:sz="0" w:space="0" w:color="auto"/>
            <w:bottom w:val="none" w:sz="0" w:space="0" w:color="auto"/>
            <w:right w:val="none" w:sz="0" w:space="0" w:color="auto"/>
          </w:divBdr>
        </w:div>
        <w:div w:id="138883620">
          <w:marLeft w:val="0"/>
          <w:marRight w:val="0"/>
          <w:marTop w:val="0"/>
          <w:marBottom w:val="0"/>
          <w:divBdr>
            <w:top w:val="none" w:sz="0" w:space="0" w:color="auto"/>
            <w:left w:val="none" w:sz="0" w:space="0" w:color="auto"/>
            <w:bottom w:val="none" w:sz="0" w:space="0" w:color="auto"/>
            <w:right w:val="none" w:sz="0" w:space="0" w:color="auto"/>
          </w:divBdr>
        </w:div>
      </w:divsChild>
    </w:div>
    <w:div w:id="591397462">
      <w:bodyDiv w:val="1"/>
      <w:marLeft w:val="0"/>
      <w:marRight w:val="0"/>
      <w:marTop w:val="0"/>
      <w:marBottom w:val="0"/>
      <w:divBdr>
        <w:top w:val="none" w:sz="0" w:space="0" w:color="auto"/>
        <w:left w:val="none" w:sz="0" w:space="0" w:color="auto"/>
        <w:bottom w:val="none" w:sz="0" w:space="0" w:color="auto"/>
        <w:right w:val="none" w:sz="0" w:space="0" w:color="auto"/>
      </w:divBdr>
      <w:divsChild>
        <w:div w:id="915476164">
          <w:marLeft w:val="0"/>
          <w:marRight w:val="0"/>
          <w:marTop w:val="48"/>
          <w:marBottom w:val="0"/>
          <w:divBdr>
            <w:top w:val="single" w:sz="12" w:space="4" w:color="EEEEEE"/>
            <w:left w:val="none" w:sz="0" w:space="0" w:color="auto"/>
            <w:bottom w:val="none" w:sz="0" w:space="0" w:color="auto"/>
            <w:right w:val="none" w:sz="0" w:space="0" w:color="auto"/>
          </w:divBdr>
        </w:div>
        <w:div w:id="2117750500">
          <w:marLeft w:val="0"/>
          <w:marRight w:val="0"/>
          <w:marTop w:val="0"/>
          <w:marBottom w:val="0"/>
          <w:divBdr>
            <w:top w:val="none" w:sz="0" w:space="0" w:color="auto"/>
            <w:left w:val="none" w:sz="0" w:space="0" w:color="auto"/>
            <w:bottom w:val="none" w:sz="0" w:space="0" w:color="auto"/>
            <w:right w:val="none" w:sz="0" w:space="0" w:color="auto"/>
          </w:divBdr>
        </w:div>
        <w:div w:id="771586641">
          <w:marLeft w:val="0"/>
          <w:marRight w:val="0"/>
          <w:marTop w:val="0"/>
          <w:marBottom w:val="0"/>
          <w:divBdr>
            <w:top w:val="none" w:sz="0" w:space="0" w:color="auto"/>
            <w:left w:val="none" w:sz="0" w:space="0" w:color="auto"/>
            <w:bottom w:val="none" w:sz="0" w:space="0" w:color="auto"/>
            <w:right w:val="none" w:sz="0" w:space="0" w:color="auto"/>
          </w:divBdr>
        </w:div>
        <w:div w:id="516382862">
          <w:marLeft w:val="0"/>
          <w:marRight w:val="0"/>
          <w:marTop w:val="0"/>
          <w:marBottom w:val="0"/>
          <w:divBdr>
            <w:top w:val="none" w:sz="0" w:space="0" w:color="auto"/>
            <w:left w:val="none" w:sz="0" w:space="0" w:color="auto"/>
            <w:bottom w:val="none" w:sz="0" w:space="0" w:color="auto"/>
            <w:right w:val="none" w:sz="0" w:space="0" w:color="auto"/>
          </w:divBdr>
        </w:div>
        <w:div w:id="1741903866">
          <w:marLeft w:val="72"/>
          <w:marRight w:val="0"/>
          <w:marTop w:val="0"/>
          <w:marBottom w:val="0"/>
          <w:divBdr>
            <w:top w:val="none" w:sz="0" w:space="0" w:color="auto"/>
            <w:left w:val="none" w:sz="0" w:space="0" w:color="auto"/>
            <w:bottom w:val="none" w:sz="0" w:space="0" w:color="auto"/>
            <w:right w:val="none" w:sz="0" w:space="0" w:color="auto"/>
          </w:divBdr>
          <w:divsChild>
            <w:div w:id="1536191345">
              <w:marLeft w:val="0"/>
              <w:marRight w:val="0"/>
              <w:marTop w:val="0"/>
              <w:marBottom w:val="0"/>
              <w:divBdr>
                <w:top w:val="none" w:sz="0" w:space="0" w:color="auto"/>
                <w:left w:val="none" w:sz="0" w:space="0" w:color="auto"/>
                <w:bottom w:val="none" w:sz="0" w:space="0" w:color="auto"/>
                <w:right w:val="none" w:sz="0" w:space="0" w:color="auto"/>
              </w:divBdr>
            </w:div>
            <w:div w:id="23599285">
              <w:marLeft w:val="0"/>
              <w:marRight w:val="0"/>
              <w:marTop w:val="0"/>
              <w:marBottom w:val="0"/>
              <w:divBdr>
                <w:top w:val="none" w:sz="0" w:space="0" w:color="auto"/>
                <w:left w:val="none" w:sz="0" w:space="0" w:color="auto"/>
                <w:bottom w:val="none" w:sz="0" w:space="0" w:color="auto"/>
                <w:right w:val="none" w:sz="0" w:space="0" w:color="auto"/>
              </w:divBdr>
            </w:div>
          </w:divsChild>
        </w:div>
        <w:div w:id="749692657">
          <w:marLeft w:val="0"/>
          <w:marRight w:val="0"/>
          <w:marTop w:val="0"/>
          <w:marBottom w:val="0"/>
          <w:divBdr>
            <w:top w:val="none" w:sz="0" w:space="0" w:color="auto"/>
            <w:left w:val="none" w:sz="0" w:space="0" w:color="auto"/>
            <w:bottom w:val="none" w:sz="0" w:space="0" w:color="auto"/>
            <w:right w:val="none" w:sz="0" w:space="0" w:color="auto"/>
          </w:divBdr>
        </w:div>
        <w:div w:id="1156533752">
          <w:marLeft w:val="0"/>
          <w:marRight w:val="0"/>
          <w:marTop w:val="0"/>
          <w:marBottom w:val="0"/>
          <w:divBdr>
            <w:top w:val="none" w:sz="0" w:space="0" w:color="auto"/>
            <w:left w:val="none" w:sz="0" w:space="0" w:color="auto"/>
            <w:bottom w:val="none" w:sz="0" w:space="0" w:color="auto"/>
            <w:right w:val="none" w:sz="0" w:space="0" w:color="auto"/>
          </w:divBdr>
        </w:div>
        <w:div w:id="1752119969">
          <w:marLeft w:val="72"/>
          <w:marRight w:val="0"/>
          <w:marTop w:val="0"/>
          <w:marBottom w:val="0"/>
          <w:divBdr>
            <w:top w:val="none" w:sz="0" w:space="0" w:color="auto"/>
            <w:left w:val="none" w:sz="0" w:space="0" w:color="auto"/>
            <w:bottom w:val="none" w:sz="0" w:space="0" w:color="auto"/>
            <w:right w:val="none" w:sz="0" w:space="0" w:color="auto"/>
          </w:divBdr>
          <w:divsChild>
            <w:div w:id="317416804">
              <w:marLeft w:val="0"/>
              <w:marRight w:val="0"/>
              <w:marTop w:val="0"/>
              <w:marBottom w:val="0"/>
              <w:divBdr>
                <w:top w:val="none" w:sz="0" w:space="0" w:color="auto"/>
                <w:left w:val="none" w:sz="0" w:space="0" w:color="auto"/>
                <w:bottom w:val="none" w:sz="0" w:space="0" w:color="auto"/>
                <w:right w:val="none" w:sz="0" w:space="0" w:color="auto"/>
              </w:divBdr>
            </w:div>
            <w:div w:id="1252739151">
              <w:marLeft w:val="0"/>
              <w:marRight w:val="0"/>
              <w:marTop w:val="0"/>
              <w:marBottom w:val="0"/>
              <w:divBdr>
                <w:top w:val="none" w:sz="0" w:space="0" w:color="auto"/>
                <w:left w:val="none" w:sz="0" w:space="0" w:color="auto"/>
                <w:bottom w:val="none" w:sz="0" w:space="0" w:color="auto"/>
                <w:right w:val="none" w:sz="0" w:space="0" w:color="auto"/>
              </w:divBdr>
            </w:div>
          </w:divsChild>
        </w:div>
        <w:div w:id="1057633084">
          <w:marLeft w:val="0"/>
          <w:marRight w:val="0"/>
          <w:marTop w:val="0"/>
          <w:marBottom w:val="0"/>
          <w:divBdr>
            <w:top w:val="none" w:sz="0" w:space="0" w:color="auto"/>
            <w:left w:val="none" w:sz="0" w:space="0" w:color="auto"/>
            <w:bottom w:val="none" w:sz="0" w:space="0" w:color="auto"/>
            <w:right w:val="none" w:sz="0" w:space="0" w:color="auto"/>
          </w:divBdr>
        </w:div>
        <w:div w:id="436603260">
          <w:marLeft w:val="0"/>
          <w:marRight w:val="0"/>
          <w:marTop w:val="0"/>
          <w:marBottom w:val="0"/>
          <w:divBdr>
            <w:top w:val="none" w:sz="0" w:space="0" w:color="auto"/>
            <w:left w:val="none" w:sz="0" w:space="0" w:color="auto"/>
            <w:bottom w:val="none" w:sz="0" w:space="0" w:color="auto"/>
            <w:right w:val="none" w:sz="0" w:space="0" w:color="auto"/>
          </w:divBdr>
        </w:div>
        <w:div w:id="1688216086">
          <w:marLeft w:val="0"/>
          <w:marRight w:val="0"/>
          <w:marTop w:val="0"/>
          <w:marBottom w:val="0"/>
          <w:divBdr>
            <w:top w:val="none" w:sz="0" w:space="0" w:color="auto"/>
            <w:left w:val="none" w:sz="0" w:space="0" w:color="auto"/>
            <w:bottom w:val="none" w:sz="0" w:space="0" w:color="auto"/>
            <w:right w:val="none" w:sz="0" w:space="0" w:color="auto"/>
          </w:divBdr>
        </w:div>
        <w:div w:id="978415055">
          <w:marLeft w:val="0"/>
          <w:marRight w:val="0"/>
          <w:marTop w:val="0"/>
          <w:marBottom w:val="0"/>
          <w:divBdr>
            <w:top w:val="none" w:sz="0" w:space="0" w:color="auto"/>
            <w:left w:val="none" w:sz="0" w:space="0" w:color="auto"/>
            <w:bottom w:val="none" w:sz="0" w:space="0" w:color="auto"/>
            <w:right w:val="none" w:sz="0" w:space="0" w:color="auto"/>
          </w:divBdr>
        </w:div>
        <w:div w:id="1254627881">
          <w:marLeft w:val="0"/>
          <w:marRight w:val="0"/>
          <w:marTop w:val="0"/>
          <w:marBottom w:val="0"/>
          <w:divBdr>
            <w:top w:val="none" w:sz="0" w:space="0" w:color="auto"/>
            <w:left w:val="none" w:sz="0" w:space="0" w:color="auto"/>
            <w:bottom w:val="none" w:sz="0" w:space="0" w:color="auto"/>
            <w:right w:val="none" w:sz="0" w:space="0" w:color="auto"/>
          </w:divBdr>
        </w:div>
        <w:div w:id="487942367">
          <w:marLeft w:val="0"/>
          <w:marRight w:val="0"/>
          <w:marTop w:val="0"/>
          <w:marBottom w:val="0"/>
          <w:divBdr>
            <w:top w:val="none" w:sz="0" w:space="0" w:color="auto"/>
            <w:left w:val="none" w:sz="0" w:space="0" w:color="auto"/>
            <w:bottom w:val="none" w:sz="0" w:space="0" w:color="auto"/>
            <w:right w:val="none" w:sz="0" w:space="0" w:color="auto"/>
          </w:divBdr>
        </w:div>
        <w:div w:id="1712149456">
          <w:marLeft w:val="0"/>
          <w:marRight w:val="0"/>
          <w:marTop w:val="0"/>
          <w:marBottom w:val="0"/>
          <w:divBdr>
            <w:top w:val="none" w:sz="0" w:space="0" w:color="auto"/>
            <w:left w:val="none" w:sz="0" w:space="0" w:color="auto"/>
            <w:bottom w:val="none" w:sz="0" w:space="0" w:color="auto"/>
            <w:right w:val="none" w:sz="0" w:space="0" w:color="auto"/>
          </w:divBdr>
        </w:div>
        <w:div w:id="2083063945">
          <w:marLeft w:val="0"/>
          <w:marRight w:val="0"/>
          <w:marTop w:val="0"/>
          <w:marBottom w:val="0"/>
          <w:divBdr>
            <w:top w:val="none" w:sz="0" w:space="0" w:color="auto"/>
            <w:left w:val="none" w:sz="0" w:space="0" w:color="auto"/>
            <w:bottom w:val="none" w:sz="0" w:space="0" w:color="auto"/>
            <w:right w:val="none" w:sz="0" w:space="0" w:color="auto"/>
          </w:divBdr>
        </w:div>
        <w:div w:id="2107117598">
          <w:marLeft w:val="0"/>
          <w:marRight w:val="0"/>
          <w:marTop w:val="0"/>
          <w:marBottom w:val="0"/>
          <w:divBdr>
            <w:top w:val="none" w:sz="0" w:space="0" w:color="auto"/>
            <w:left w:val="none" w:sz="0" w:space="0" w:color="auto"/>
            <w:bottom w:val="none" w:sz="0" w:space="0" w:color="auto"/>
            <w:right w:val="none" w:sz="0" w:space="0" w:color="auto"/>
          </w:divBdr>
        </w:div>
        <w:div w:id="176382584">
          <w:marLeft w:val="72"/>
          <w:marRight w:val="0"/>
          <w:marTop w:val="0"/>
          <w:marBottom w:val="0"/>
          <w:divBdr>
            <w:top w:val="none" w:sz="0" w:space="0" w:color="auto"/>
            <w:left w:val="none" w:sz="0" w:space="0" w:color="auto"/>
            <w:bottom w:val="none" w:sz="0" w:space="0" w:color="auto"/>
            <w:right w:val="none" w:sz="0" w:space="0" w:color="auto"/>
          </w:divBdr>
          <w:divsChild>
            <w:div w:id="1607302640">
              <w:marLeft w:val="0"/>
              <w:marRight w:val="0"/>
              <w:marTop w:val="0"/>
              <w:marBottom w:val="0"/>
              <w:divBdr>
                <w:top w:val="none" w:sz="0" w:space="0" w:color="auto"/>
                <w:left w:val="none" w:sz="0" w:space="0" w:color="auto"/>
                <w:bottom w:val="none" w:sz="0" w:space="0" w:color="auto"/>
                <w:right w:val="none" w:sz="0" w:space="0" w:color="auto"/>
              </w:divBdr>
            </w:div>
            <w:div w:id="226037241">
              <w:marLeft w:val="0"/>
              <w:marRight w:val="0"/>
              <w:marTop w:val="0"/>
              <w:marBottom w:val="0"/>
              <w:divBdr>
                <w:top w:val="none" w:sz="0" w:space="0" w:color="auto"/>
                <w:left w:val="none" w:sz="0" w:space="0" w:color="auto"/>
                <w:bottom w:val="none" w:sz="0" w:space="0" w:color="auto"/>
                <w:right w:val="none" w:sz="0" w:space="0" w:color="auto"/>
              </w:divBdr>
            </w:div>
          </w:divsChild>
        </w:div>
        <w:div w:id="955717849">
          <w:marLeft w:val="0"/>
          <w:marRight w:val="0"/>
          <w:marTop w:val="0"/>
          <w:marBottom w:val="0"/>
          <w:divBdr>
            <w:top w:val="none" w:sz="0" w:space="0" w:color="auto"/>
            <w:left w:val="none" w:sz="0" w:space="0" w:color="auto"/>
            <w:bottom w:val="none" w:sz="0" w:space="0" w:color="auto"/>
            <w:right w:val="none" w:sz="0" w:space="0" w:color="auto"/>
          </w:divBdr>
        </w:div>
        <w:div w:id="1448739308">
          <w:marLeft w:val="0"/>
          <w:marRight w:val="0"/>
          <w:marTop w:val="0"/>
          <w:marBottom w:val="0"/>
          <w:divBdr>
            <w:top w:val="none" w:sz="0" w:space="0" w:color="auto"/>
            <w:left w:val="none" w:sz="0" w:space="0" w:color="auto"/>
            <w:bottom w:val="none" w:sz="0" w:space="0" w:color="auto"/>
            <w:right w:val="none" w:sz="0" w:space="0" w:color="auto"/>
          </w:divBdr>
        </w:div>
        <w:div w:id="1572619014">
          <w:marLeft w:val="72"/>
          <w:marRight w:val="0"/>
          <w:marTop w:val="0"/>
          <w:marBottom w:val="0"/>
          <w:divBdr>
            <w:top w:val="none" w:sz="0" w:space="0" w:color="auto"/>
            <w:left w:val="none" w:sz="0" w:space="0" w:color="auto"/>
            <w:bottom w:val="none" w:sz="0" w:space="0" w:color="auto"/>
            <w:right w:val="none" w:sz="0" w:space="0" w:color="auto"/>
          </w:divBdr>
          <w:divsChild>
            <w:div w:id="1499031778">
              <w:marLeft w:val="0"/>
              <w:marRight w:val="0"/>
              <w:marTop w:val="0"/>
              <w:marBottom w:val="0"/>
              <w:divBdr>
                <w:top w:val="none" w:sz="0" w:space="0" w:color="auto"/>
                <w:left w:val="none" w:sz="0" w:space="0" w:color="auto"/>
                <w:bottom w:val="none" w:sz="0" w:space="0" w:color="auto"/>
                <w:right w:val="none" w:sz="0" w:space="0" w:color="auto"/>
              </w:divBdr>
            </w:div>
            <w:div w:id="1473793318">
              <w:marLeft w:val="0"/>
              <w:marRight w:val="0"/>
              <w:marTop w:val="0"/>
              <w:marBottom w:val="0"/>
              <w:divBdr>
                <w:top w:val="none" w:sz="0" w:space="0" w:color="auto"/>
                <w:left w:val="none" w:sz="0" w:space="0" w:color="auto"/>
                <w:bottom w:val="none" w:sz="0" w:space="0" w:color="auto"/>
                <w:right w:val="none" w:sz="0" w:space="0" w:color="auto"/>
              </w:divBdr>
            </w:div>
          </w:divsChild>
        </w:div>
        <w:div w:id="1192770072">
          <w:marLeft w:val="0"/>
          <w:marRight w:val="0"/>
          <w:marTop w:val="0"/>
          <w:marBottom w:val="0"/>
          <w:divBdr>
            <w:top w:val="none" w:sz="0" w:space="0" w:color="auto"/>
            <w:left w:val="none" w:sz="0" w:space="0" w:color="auto"/>
            <w:bottom w:val="none" w:sz="0" w:space="0" w:color="auto"/>
            <w:right w:val="none" w:sz="0" w:space="0" w:color="auto"/>
          </w:divBdr>
        </w:div>
        <w:div w:id="1177115194">
          <w:marLeft w:val="0"/>
          <w:marRight w:val="0"/>
          <w:marTop w:val="0"/>
          <w:marBottom w:val="0"/>
          <w:divBdr>
            <w:top w:val="none" w:sz="0" w:space="0" w:color="auto"/>
            <w:left w:val="none" w:sz="0" w:space="0" w:color="auto"/>
            <w:bottom w:val="none" w:sz="0" w:space="0" w:color="auto"/>
            <w:right w:val="none" w:sz="0" w:space="0" w:color="auto"/>
          </w:divBdr>
        </w:div>
        <w:div w:id="179591924">
          <w:marLeft w:val="72"/>
          <w:marRight w:val="0"/>
          <w:marTop w:val="0"/>
          <w:marBottom w:val="0"/>
          <w:divBdr>
            <w:top w:val="none" w:sz="0" w:space="0" w:color="auto"/>
            <w:left w:val="none" w:sz="0" w:space="0" w:color="auto"/>
            <w:bottom w:val="none" w:sz="0" w:space="0" w:color="auto"/>
            <w:right w:val="none" w:sz="0" w:space="0" w:color="auto"/>
          </w:divBdr>
          <w:divsChild>
            <w:div w:id="91778538">
              <w:marLeft w:val="0"/>
              <w:marRight w:val="0"/>
              <w:marTop w:val="0"/>
              <w:marBottom w:val="0"/>
              <w:divBdr>
                <w:top w:val="none" w:sz="0" w:space="0" w:color="auto"/>
                <w:left w:val="none" w:sz="0" w:space="0" w:color="auto"/>
                <w:bottom w:val="none" w:sz="0" w:space="0" w:color="auto"/>
                <w:right w:val="none" w:sz="0" w:space="0" w:color="auto"/>
              </w:divBdr>
            </w:div>
            <w:div w:id="1147824128">
              <w:marLeft w:val="0"/>
              <w:marRight w:val="0"/>
              <w:marTop w:val="0"/>
              <w:marBottom w:val="0"/>
              <w:divBdr>
                <w:top w:val="none" w:sz="0" w:space="0" w:color="auto"/>
                <w:left w:val="none" w:sz="0" w:space="0" w:color="auto"/>
                <w:bottom w:val="none" w:sz="0" w:space="0" w:color="auto"/>
                <w:right w:val="none" w:sz="0" w:space="0" w:color="auto"/>
              </w:divBdr>
            </w:div>
          </w:divsChild>
        </w:div>
        <w:div w:id="1987972949">
          <w:marLeft w:val="0"/>
          <w:marRight w:val="0"/>
          <w:marTop w:val="0"/>
          <w:marBottom w:val="0"/>
          <w:divBdr>
            <w:top w:val="none" w:sz="0" w:space="0" w:color="auto"/>
            <w:left w:val="none" w:sz="0" w:space="0" w:color="auto"/>
            <w:bottom w:val="none" w:sz="0" w:space="0" w:color="auto"/>
            <w:right w:val="none" w:sz="0" w:space="0" w:color="auto"/>
          </w:divBdr>
        </w:div>
        <w:div w:id="794561432">
          <w:marLeft w:val="0"/>
          <w:marRight w:val="0"/>
          <w:marTop w:val="0"/>
          <w:marBottom w:val="0"/>
          <w:divBdr>
            <w:top w:val="none" w:sz="0" w:space="0" w:color="auto"/>
            <w:left w:val="none" w:sz="0" w:space="0" w:color="auto"/>
            <w:bottom w:val="none" w:sz="0" w:space="0" w:color="auto"/>
            <w:right w:val="none" w:sz="0" w:space="0" w:color="auto"/>
          </w:divBdr>
        </w:div>
        <w:div w:id="703291984">
          <w:marLeft w:val="72"/>
          <w:marRight w:val="0"/>
          <w:marTop w:val="0"/>
          <w:marBottom w:val="0"/>
          <w:divBdr>
            <w:top w:val="none" w:sz="0" w:space="0" w:color="auto"/>
            <w:left w:val="none" w:sz="0" w:space="0" w:color="auto"/>
            <w:bottom w:val="none" w:sz="0" w:space="0" w:color="auto"/>
            <w:right w:val="none" w:sz="0" w:space="0" w:color="auto"/>
          </w:divBdr>
          <w:divsChild>
            <w:div w:id="1491942897">
              <w:marLeft w:val="0"/>
              <w:marRight w:val="0"/>
              <w:marTop w:val="0"/>
              <w:marBottom w:val="0"/>
              <w:divBdr>
                <w:top w:val="none" w:sz="0" w:space="0" w:color="auto"/>
                <w:left w:val="none" w:sz="0" w:space="0" w:color="auto"/>
                <w:bottom w:val="none" w:sz="0" w:space="0" w:color="auto"/>
                <w:right w:val="none" w:sz="0" w:space="0" w:color="auto"/>
              </w:divBdr>
            </w:div>
            <w:div w:id="1858500579">
              <w:marLeft w:val="0"/>
              <w:marRight w:val="0"/>
              <w:marTop w:val="0"/>
              <w:marBottom w:val="0"/>
              <w:divBdr>
                <w:top w:val="none" w:sz="0" w:space="0" w:color="auto"/>
                <w:left w:val="none" w:sz="0" w:space="0" w:color="auto"/>
                <w:bottom w:val="none" w:sz="0" w:space="0" w:color="auto"/>
                <w:right w:val="none" w:sz="0" w:space="0" w:color="auto"/>
              </w:divBdr>
            </w:div>
          </w:divsChild>
        </w:div>
        <w:div w:id="1122915510">
          <w:marLeft w:val="0"/>
          <w:marRight w:val="0"/>
          <w:marTop w:val="0"/>
          <w:marBottom w:val="0"/>
          <w:divBdr>
            <w:top w:val="none" w:sz="0" w:space="0" w:color="auto"/>
            <w:left w:val="none" w:sz="0" w:space="0" w:color="auto"/>
            <w:bottom w:val="none" w:sz="0" w:space="0" w:color="auto"/>
            <w:right w:val="none" w:sz="0" w:space="0" w:color="auto"/>
          </w:divBdr>
        </w:div>
        <w:div w:id="2018537318">
          <w:marLeft w:val="0"/>
          <w:marRight w:val="0"/>
          <w:marTop w:val="0"/>
          <w:marBottom w:val="0"/>
          <w:divBdr>
            <w:top w:val="none" w:sz="0" w:space="0" w:color="auto"/>
            <w:left w:val="none" w:sz="0" w:space="0" w:color="auto"/>
            <w:bottom w:val="none" w:sz="0" w:space="0" w:color="auto"/>
            <w:right w:val="none" w:sz="0" w:space="0" w:color="auto"/>
          </w:divBdr>
        </w:div>
        <w:div w:id="2020351240">
          <w:marLeft w:val="72"/>
          <w:marRight w:val="0"/>
          <w:marTop w:val="0"/>
          <w:marBottom w:val="0"/>
          <w:divBdr>
            <w:top w:val="none" w:sz="0" w:space="0" w:color="auto"/>
            <w:left w:val="none" w:sz="0" w:space="0" w:color="auto"/>
            <w:bottom w:val="none" w:sz="0" w:space="0" w:color="auto"/>
            <w:right w:val="none" w:sz="0" w:space="0" w:color="auto"/>
          </w:divBdr>
          <w:divsChild>
            <w:div w:id="864102919">
              <w:marLeft w:val="0"/>
              <w:marRight w:val="0"/>
              <w:marTop w:val="0"/>
              <w:marBottom w:val="0"/>
              <w:divBdr>
                <w:top w:val="none" w:sz="0" w:space="0" w:color="auto"/>
                <w:left w:val="none" w:sz="0" w:space="0" w:color="auto"/>
                <w:bottom w:val="none" w:sz="0" w:space="0" w:color="auto"/>
                <w:right w:val="none" w:sz="0" w:space="0" w:color="auto"/>
              </w:divBdr>
            </w:div>
            <w:div w:id="1522891061">
              <w:marLeft w:val="0"/>
              <w:marRight w:val="0"/>
              <w:marTop w:val="0"/>
              <w:marBottom w:val="0"/>
              <w:divBdr>
                <w:top w:val="none" w:sz="0" w:space="0" w:color="auto"/>
                <w:left w:val="none" w:sz="0" w:space="0" w:color="auto"/>
                <w:bottom w:val="none" w:sz="0" w:space="0" w:color="auto"/>
                <w:right w:val="none" w:sz="0" w:space="0" w:color="auto"/>
              </w:divBdr>
            </w:div>
          </w:divsChild>
        </w:div>
        <w:div w:id="1335839494">
          <w:marLeft w:val="0"/>
          <w:marRight w:val="0"/>
          <w:marTop w:val="0"/>
          <w:marBottom w:val="0"/>
          <w:divBdr>
            <w:top w:val="none" w:sz="0" w:space="0" w:color="auto"/>
            <w:left w:val="none" w:sz="0" w:space="0" w:color="auto"/>
            <w:bottom w:val="none" w:sz="0" w:space="0" w:color="auto"/>
            <w:right w:val="none" w:sz="0" w:space="0" w:color="auto"/>
          </w:divBdr>
        </w:div>
        <w:div w:id="870341488">
          <w:marLeft w:val="0"/>
          <w:marRight w:val="0"/>
          <w:marTop w:val="0"/>
          <w:marBottom w:val="0"/>
          <w:divBdr>
            <w:top w:val="none" w:sz="0" w:space="0" w:color="auto"/>
            <w:left w:val="none" w:sz="0" w:space="0" w:color="auto"/>
            <w:bottom w:val="none" w:sz="0" w:space="0" w:color="auto"/>
            <w:right w:val="none" w:sz="0" w:space="0" w:color="auto"/>
          </w:divBdr>
        </w:div>
        <w:div w:id="851725625">
          <w:marLeft w:val="72"/>
          <w:marRight w:val="0"/>
          <w:marTop w:val="0"/>
          <w:marBottom w:val="0"/>
          <w:divBdr>
            <w:top w:val="none" w:sz="0" w:space="0" w:color="auto"/>
            <w:left w:val="none" w:sz="0" w:space="0" w:color="auto"/>
            <w:bottom w:val="none" w:sz="0" w:space="0" w:color="auto"/>
            <w:right w:val="none" w:sz="0" w:space="0" w:color="auto"/>
          </w:divBdr>
          <w:divsChild>
            <w:div w:id="535775590">
              <w:marLeft w:val="0"/>
              <w:marRight w:val="0"/>
              <w:marTop w:val="0"/>
              <w:marBottom w:val="0"/>
              <w:divBdr>
                <w:top w:val="none" w:sz="0" w:space="0" w:color="auto"/>
                <w:left w:val="none" w:sz="0" w:space="0" w:color="auto"/>
                <w:bottom w:val="none" w:sz="0" w:space="0" w:color="auto"/>
                <w:right w:val="none" w:sz="0" w:space="0" w:color="auto"/>
              </w:divBdr>
            </w:div>
            <w:div w:id="2112847069">
              <w:marLeft w:val="0"/>
              <w:marRight w:val="0"/>
              <w:marTop w:val="0"/>
              <w:marBottom w:val="0"/>
              <w:divBdr>
                <w:top w:val="none" w:sz="0" w:space="0" w:color="auto"/>
                <w:left w:val="none" w:sz="0" w:space="0" w:color="auto"/>
                <w:bottom w:val="none" w:sz="0" w:space="0" w:color="auto"/>
                <w:right w:val="none" w:sz="0" w:space="0" w:color="auto"/>
              </w:divBdr>
            </w:div>
          </w:divsChild>
        </w:div>
        <w:div w:id="474764602">
          <w:marLeft w:val="0"/>
          <w:marRight w:val="0"/>
          <w:marTop w:val="0"/>
          <w:marBottom w:val="0"/>
          <w:divBdr>
            <w:top w:val="none" w:sz="0" w:space="0" w:color="auto"/>
            <w:left w:val="none" w:sz="0" w:space="0" w:color="auto"/>
            <w:bottom w:val="none" w:sz="0" w:space="0" w:color="auto"/>
            <w:right w:val="none" w:sz="0" w:space="0" w:color="auto"/>
          </w:divBdr>
        </w:div>
        <w:div w:id="644242698">
          <w:marLeft w:val="0"/>
          <w:marRight w:val="0"/>
          <w:marTop w:val="0"/>
          <w:marBottom w:val="0"/>
          <w:divBdr>
            <w:top w:val="none" w:sz="0" w:space="0" w:color="auto"/>
            <w:left w:val="none" w:sz="0" w:space="0" w:color="auto"/>
            <w:bottom w:val="none" w:sz="0" w:space="0" w:color="auto"/>
            <w:right w:val="none" w:sz="0" w:space="0" w:color="auto"/>
          </w:divBdr>
        </w:div>
        <w:div w:id="298730459">
          <w:marLeft w:val="0"/>
          <w:marRight w:val="0"/>
          <w:marTop w:val="0"/>
          <w:marBottom w:val="0"/>
          <w:divBdr>
            <w:top w:val="none" w:sz="0" w:space="0" w:color="auto"/>
            <w:left w:val="none" w:sz="0" w:space="0" w:color="auto"/>
            <w:bottom w:val="none" w:sz="0" w:space="0" w:color="auto"/>
            <w:right w:val="none" w:sz="0" w:space="0" w:color="auto"/>
          </w:divBdr>
        </w:div>
        <w:div w:id="1014726414">
          <w:marLeft w:val="0"/>
          <w:marRight w:val="0"/>
          <w:marTop w:val="0"/>
          <w:marBottom w:val="0"/>
          <w:divBdr>
            <w:top w:val="none" w:sz="0" w:space="0" w:color="auto"/>
            <w:left w:val="none" w:sz="0" w:space="0" w:color="auto"/>
            <w:bottom w:val="none" w:sz="0" w:space="0" w:color="auto"/>
            <w:right w:val="none" w:sz="0" w:space="0" w:color="auto"/>
          </w:divBdr>
        </w:div>
        <w:div w:id="2070181737">
          <w:marLeft w:val="0"/>
          <w:marRight w:val="0"/>
          <w:marTop w:val="0"/>
          <w:marBottom w:val="0"/>
          <w:divBdr>
            <w:top w:val="none" w:sz="0" w:space="0" w:color="auto"/>
            <w:left w:val="none" w:sz="0" w:space="0" w:color="auto"/>
            <w:bottom w:val="none" w:sz="0" w:space="0" w:color="auto"/>
            <w:right w:val="none" w:sz="0" w:space="0" w:color="auto"/>
          </w:divBdr>
        </w:div>
      </w:divsChild>
    </w:div>
    <w:div w:id="767694815">
      <w:bodyDiv w:val="1"/>
      <w:marLeft w:val="0"/>
      <w:marRight w:val="0"/>
      <w:marTop w:val="0"/>
      <w:marBottom w:val="0"/>
      <w:divBdr>
        <w:top w:val="none" w:sz="0" w:space="0" w:color="auto"/>
        <w:left w:val="none" w:sz="0" w:space="0" w:color="auto"/>
        <w:bottom w:val="none" w:sz="0" w:space="0" w:color="auto"/>
        <w:right w:val="none" w:sz="0" w:space="0" w:color="auto"/>
      </w:divBdr>
      <w:divsChild>
        <w:div w:id="1476220721">
          <w:marLeft w:val="0"/>
          <w:marRight w:val="0"/>
          <w:marTop w:val="48"/>
          <w:marBottom w:val="0"/>
          <w:divBdr>
            <w:top w:val="single" w:sz="12" w:space="4" w:color="EEEEEE"/>
            <w:left w:val="none" w:sz="0" w:space="0" w:color="auto"/>
            <w:bottom w:val="none" w:sz="0" w:space="0" w:color="auto"/>
            <w:right w:val="none" w:sz="0" w:space="0" w:color="auto"/>
          </w:divBdr>
        </w:div>
        <w:div w:id="96412568">
          <w:marLeft w:val="0"/>
          <w:marRight w:val="0"/>
          <w:marTop w:val="0"/>
          <w:marBottom w:val="0"/>
          <w:divBdr>
            <w:top w:val="none" w:sz="0" w:space="0" w:color="auto"/>
            <w:left w:val="none" w:sz="0" w:space="0" w:color="auto"/>
            <w:bottom w:val="none" w:sz="0" w:space="0" w:color="auto"/>
            <w:right w:val="none" w:sz="0" w:space="0" w:color="auto"/>
          </w:divBdr>
        </w:div>
        <w:div w:id="482703550">
          <w:marLeft w:val="0"/>
          <w:marRight w:val="0"/>
          <w:marTop w:val="0"/>
          <w:marBottom w:val="0"/>
          <w:divBdr>
            <w:top w:val="none" w:sz="0" w:space="0" w:color="auto"/>
            <w:left w:val="none" w:sz="0" w:space="0" w:color="auto"/>
            <w:bottom w:val="none" w:sz="0" w:space="0" w:color="auto"/>
            <w:right w:val="none" w:sz="0" w:space="0" w:color="auto"/>
          </w:divBdr>
        </w:div>
        <w:div w:id="746417990">
          <w:marLeft w:val="0"/>
          <w:marRight w:val="0"/>
          <w:marTop w:val="0"/>
          <w:marBottom w:val="0"/>
          <w:divBdr>
            <w:top w:val="none" w:sz="0" w:space="0" w:color="auto"/>
            <w:left w:val="none" w:sz="0" w:space="0" w:color="auto"/>
            <w:bottom w:val="none" w:sz="0" w:space="0" w:color="auto"/>
            <w:right w:val="none" w:sz="0" w:space="0" w:color="auto"/>
          </w:divBdr>
        </w:div>
        <w:div w:id="1998455040">
          <w:marLeft w:val="72"/>
          <w:marRight w:val="0"/>
          <w:marTop w:val="0"/>
          <w:marBottom w:val="0"/>
          <w:divBdr>
            <w:top w:val="none" w:sz="0" w:space="0" w:color="auto"/>
            <w:left w:val="none" w:sz="0" w:space="0" w:color="auto"/>
            <w:bottom w:val="none" w:sz="0" w:space="0" w:color="auto"/>
            <w:right w:val="none" w:sz="0" w:space="0" w:color="auto"/>
          </w:divBdr>
          <w:divsChild>
            <w:div w:id="1794592410">
              <w:marLeft w:val="0"/>
              <w:marRight w:val="0"/>
              <w:marTop w:val="0"/>
              <w:marBottom w:val="0"/>
              <w:divBdr>
                <w:top w:val="none" w:sz="0" w:space="0" w:color="auto"/>
                <w:left w:val="none" w:sz="0" w:space="0" w:color="auto"/>
                <w:bottom w:val="none" w:sz="0" w:space="0" w:color="auto"/>
                <w:right w:val="none" w:sz="0" w:space="0" w:color="auto"/>
              </w:divBdr>
            </w:div>
            <w:div w:id="410932206">
              <w:marLeft w:val="0"/>
              <w:marRight w:val="0"/>
              <w:marTop w:val="0"/>
              <w:marBottom w:val="0"/>
              <w:divBdr>
                <w:top w:val="none" w:sz="0" w:space="0" w:color="auto"/>
                <w:left w:val="none" w:sz="0" w:space="0" w:color="auto"/>
                <w:bottom w:val="none" w:sz="0" w:space="0" w:color="auto"/>
                <w:right w:val="none" w:sz="0" w:space="0" w:color="auto"/>
              </w:divBdr>
            </w:div>
          </w:divsChild>
        </w:div>
        <w:div w:id="1545479534">
          <w:marLeft w:val="0"/>
          <w:marRight w:val="0"/>
          <w:marTop w:val="0"/>
          <w:marBottom w:val="0"/>
          <w:divBdr>
            <w:top w:val="none" w:sz="0" w:space="0" w:color="auto"/>
            <w:left w:val="none" w:sz="0" w:space="0" w:color="auto"/>
            <w:bottom w:val="none" w:sz="0" w:space="0" w:color="auto"/>
            <w:right w:val="none" w:sz="0" w:space="0" w:color="auto"/>
          </w:divBdr>
        </w:div>
        <w:div w:id="320426966">
          <w:marLeft w:val="0"/>
          <w:marRight w:val="0"/>
          <w:marTop w:val="0"/>
          <w:marBottom w:val="0"/>
          <w:divBdr>
            <w:top w:val="none" w:sz="0" w:space="0" w:color="auto"/>
            <w:left w:val="none" w:sz="0" w:space="0" w:color="auto"/>
            <w:bottom w:val="none" w:sz="0" w:space="0" w:color="auto"/>
            <w:right w:val="none" w:sz="0" w:space="0" w:color="auto"/>
          </w:divBdr>
        </w:div>
        <w:div w:id="276185349">
          <w:marLeft w:val="72"/>
          <w:marRight w:val="0"/>
          <w:marTop w:val="0"/>
          <w:marBottom w:val="0"/>
          <w:divBdr>
            <w:top w:val="none" w:sz="0" w:space="0" w:color="auto"/>
            <w:left w:val="none" w:sz="0" w:space="0" w:color="auto"/>
            <w:bottom w:val="none" w:sz="0" w:space="0" w:color="auto"/>
            <w:right w:val="none" w:sz="0" w:space="0" w:color="auto"/>
          </w:divBdr>
          <w:divsChild>
            <w:div w:id="1565525373">
              <w:marLeft w:val="0"/>
              <w:marRight w:val="0"/>
              <w:marTop w:val="0"/>
              <w:marBottom w:val="0"/>
              <w:divBdr>
                <w:top w:val="none" w:sz="0" w:space="0" w:color="auto"/>
                <w:left w:val="none" w:sz="0" w:space="0" w:color="auto"/>
                <w:bottom w:val="none" w:sz="0" w:space="0" w:color="auto"/>
                <w:right w:val="none" w:sz="0" w:space="0" w:color="auto"/>
              </w:divBdr>
            </w:div>
            <w:div w:id="537163079">
              <w:marLeft w:val="0"/>
              <w:marRight w:val="0"/>
              <w:marTop w:val="0"/>
              <w:marBottom w:val="0"/>
              <w:divBdr>
                <w:top w:val="none" w:sz="0" w:space="0" w:color="auto"/>
                <w:left w:val="none" w:sz="0" w:space="0" w:color="auto"/>
                <w:bottom w:val="none" w:sz="0" w:space="0" w:color="auto"/>
                <w:right w:val="none" w:sz="0" w:space="0" w:color="auto"/>
              </w:divBdr>
            </w:div>
          </w:divsChild>
        </w:div>
        <w:div w:id="1997033081">
          <w:marLeft w:val="0"/>
          <w:marRight w:val="0"/>
          <w:marTop w:val="0"/>
          <w:marBottom w:val="0"/>
          <w:divBdr>
            <w:top w:val="none" w:sz="0" w:space="0" w:color="auto"/>
            <w:left w:val="none" w:sz="0" w:space="0" w:color="auto"/>
            <w:bottom w:val="none" w:sz="0" w:space="0" w:color="auto"/>
            <w:right w:val="none" w:sz="0" w:space="0" w:color="auto"/>
          </w:divBdr>
        </w:div>
        <w:div w:id="543055272">
          <w:marLeft w:val="0"/>
          <w:marRight w:val="0"/>
          <w:marTop w:val="0"/>
          <w:marBottom w:val="0"/>
          <w:divBdr>
            <w:top w:val="none" w:sz="0" w:space="0" w:color="auto"/>
            <w:left w:val="none" w:sz="0" w:space="0" w:color="auto"/>
            <w:bottom w:val="none" w:sz="0" w:space="0" w:color="auto"/>
            <w:right w:val="none" w:sz="0" w:space="0" w:color="auto"/>
          </w:divBdr>
        </w:div>
        <w:div w:id="382100225">
          <w:marLeft w:val="0"/>
          <w:marRight w:val="0"/>
          <w:marTop w:val="0"/>
          <w:marBottom w:val="0"/>
          <w:divBdr>
            <w:top w:val="none" w:sz="0" w:space="0" w:color="auto"/>
            <w:left w:val="none" w:sz="0" w:space="0" w:color="auto"/>
            <w:bottom w:val="none" w:sz="0" w:space="0" w:color="auto"/>
            <w:right w:val="none" w:sz="0" w:space="0" w:color="auto"/>
          </w:divBdr>
        </w:div>
        <w:div w:id="1098939587">
          <w:marLeft w:val="0"/>
          <w:marRight w:val="0"/>
          <w:marTop w:val="0"/>
          <w:marBottom w:val="0"/>
          <w:divBdr>
            <w:top w:val="none" w:sz="0" w:space="0" w:color="auto"/>
            <w:left w:val="none" w:sz="0" w:space="0" w:color="auto"/>
            <w:bottom w:val="none" w:sz="0" w:space="0" w:color="auto"/>
            <w:right w:val="none" w:sz="0" w:space="0" w:color="auto"/>
          </w:divBdr>
        </w:div>
        <w:div w:id="1897348871">
          <w:marLeft w:val="0"/>
          <w:marRight w:val="0"/>
          <w:marTop w:val="0"/>
          <w:marBottom w:val="0"/>
          <w:divBdr>
            <w:top w:val="none" w:sz="0" w:space="0" w:color="auto"/>
            <w:left w:val="none" w:sz="0" w:space="0" w:color="auto"/>
            <w:bottom w:val="none" w:sz="0" w:space="0" w:color="auto"/>
            <w:right w:val="none" w:sz="0" w:space="0" w:color="auto"/>
          </w:divBdr>
        </w:div>
        <w:div w:id="2105151332">
          <w:marLeft w:val="0"/>
          <w:marRight w:val="0"/>
          <w:marTop w:val="0"/>
          <w:marBottom w:val="0"/>
          <w:divBdr>
            <w:top w:val="none" w:sz="0" w:space="0" w:color="auto"/>
            <w:left w:val="none" w:sz="0" w:space="0" w:color="auto"/>
            <w:bottom w:val="none" w:sz="0" w:space="0" w:color="auto"/>
            <w:right w:val="none" w:sz="0" w:space="0" w:color="auto"/>
          </w:divBdr>
        </w:div>
        <w:div w:id="6753233">
          <w:marLeft w:val="0"/>
          <w:marRight w:val="0"/>
          <w:marTop w:val="0"/>
          <w:marBottom w:val="0"/>
          <w:divBdr>
            <w:top w:val="none" w:sz="0" w:space="0" w:color="auto"/>
            <w:left w:val="none" w:sz="0" w:space="0" w:color="auto"/>
            <w:bottom w:val="none" w:sz="0" w:space="0" w:color="auto"/>
            <w:right w:val="none" w:sz="0" w:space="0" w:color="auto"/>
          </w:divBdr>
        </w:div>
        <w:div w:id="1646931650">
          <w:marLeft w:val="0"/>
          <w:marRight w:val="0"/>
          <w:marTop w:val="0"/>
          <w:marBottom w:val="0"/>
          <w:divBdr>
            <w:top w:val="none" w:sz="0" w:space="0" w:color="auto"/>
            <w:left w:val="none" w:sz="0" w:space="0" w:color="auto"/>
            <w:bottom w:val="none" w:sz="0" w:space="0" w:color="auto"/>
            <w:right w:val="none" w:sz="0" w:space="0" w:color="auto"/>
          </w:divBdr>
        </w:div>
        <w:div w:id="1688680836">
          <w:marLeft w:val="0"/>
          <w:marRight w:val="0"/>
          <w:marTop w:val="0"/>
          <w:marBottom w:val="0"/>
          <w:divBdr>
            <w:top w:val="none" w:sz="0" w:space="0" w:color="auto"/>
            <w:left w:val="none" w:sz="0" w:space="0" w:color="auto"/>
            <w:bottom w:val="none" w:sz="0" w:space="0" w:color="auto"/>
            <w:right w:val="none" w:sz="0" w:space="0" w:color="auto"/>
          </w:divBdr>
        </w:div>
        <w:div w:id="375199794">
          <w:marLeft w:val="72"/>
          <w:marRight w:val="0"/>
          <w:marTop w:val="0"/>
          <w:marBottom w:val="0"/>
          <w:divBdr>
            <w:top w:val="none" w:sz="0" w:space="0" w:color="auto"/>
            <w:left w:val="none" w:sz="0" w:space="0" w:color="auto"/>
            <w:bottom w:val="none" w:sz="0" w:space="0" w:color="auto"/>
            <w:right w:val="none" w:sz="0" w:space="0" w:color="auto"/>
          </w:divBdr>
          <w:divsChild>
            <w:div w:id="65498473">
              <w:marLeft w:val="0"/>
              <w:marRight w:val="0"/>
              <w:marTop w:val="0"/>
              <w:marBottom w:val="0"/>
              <w:divBdr>
                <w:top w:val="none" w:sz="0" w:space="0" w:color="auto"/>
                <w:left w:val="none" w:sz="0" w:space="0" w:color="auto"/>
                <w:bottom w:val="none" w:sz="0" w:space="0" w:color="auto"/>
                <w:right w:val="none" w:sz="0" w:space="0" w:color="auto"/>
              </w:divBdr>
            </w:div>
            <w:div w:id="1888832269">
              <w:marLeft w:val="0"/>
              <w:marRight w:val="0"/>
              <w:marTop w:val="0"/>
              <w:marBottom w:val="0"/>
              <w:divBdr>
                <w:top w:val="none" w:sz="0" w:space="0" w:color="auto"/>
                <w:left w:val="none" w:sz="0" w:space="0" w:color="auto"/>
                <w:bottom w:val="none" w:sz="0" w:space="0" w:color="auto"/>
                <w:right w:val="none" w:sz="0" w:space="0" w:color="auto"/>
              </w:divBdr>
            </w:div>
          </w:divsChild>
        </w:div>
        <w:div w:id="1458986092">
          <w:marLeft w:val="0"/>
          <w:marRight w:val="0"/>
          <w:marTop w:val="0"/>
          <w:marBottom w:val="0"/>
          <w:divBdr>
            <w:top w:val="none" w:sz="0" w:space="0" w:color="auto"/>
            <w:left w:val="none" w:sz="0" w:space="0" w:color="auto"/>
            <w:bottom w:val="none" w:sz="0" w:space="0" w:color="auto"/>
            <w:right w:val="none" w:sz="0" w:space="0" w:color="auto"/>
          </w:divBdr>
        </w:div>
        <w:div w:id="807088394">
          <w:marLeft w:val="0"/>
          <w:marRight w:val="0"/>
          <w:marTop w:val="0"/>
          <w:marBottom w:val="0"/>
          <w:divBdr>
            <w:top w:val="none" w:sz="0" w:space="0" w:color="auto"/>
            <w:left w:val="none" w:sz="0" w:space="0" w:color="auto"/>
            <w:bottom w:val="none" w:sz="0" w:space="0" w:color="auto"/>
            <w:right w:val="none" w:sz="0" w:space="0" w:color="auto"/>
          </w:divBdr>
        </w:div>
        <w:div w:id="207030594">
          <w:marLeft w:val="72"/>
          <w:marRight w:val="0"/>
          <w:marTop w:val="0"/>
          <w:marBottom w:val="0"/>
          <w:divBdr>
            <w:top w:val="none" w:sz="0" w:space="0" w:color="auto"/>
            <w:left w:val="none" w:sz="0" w:space="0" w:color="auto"/>
            <w:bottom w:val="none" w:sz="0" w:space="0" w:color="auto"/>
            <w:right w:val="none" w:sz="0" w:space="0" w:color="auto"/>
          </w:divBdr>
          <w:divsChild>
            <w:div w:id="323701649">
              <w:marLeft w:val="0"/>
              <w:marRight w:val="0"/>
              <w:marTop w:val="0"/>
              <w:marBottom w:val="0"/>
              <w:divBdr>
                <w:top w:val="none" w:sz="0" w:space="0" w:color="auto"/>
                <w:left w:val="none" w:sz="0" w:space="0" w:color="auto"/>
                <w:bottom w:val="none" w:sz="0" w:space="0" w:color="auto"/>
                <w:right w:val="none" w:sz="0" w:space="0" w:color="auto"/>
              </w:divBdr>
            </w:div>
            <w:div w:id="234318000">
              <w:marLeft w:val="0"/>
              <w:marRight w:val="0"/>
              <w:marTop w:val="0"/>
              <w:marBottom w:val="0"/>
              <w:divBdr>
                <w:top w:val="none" w:sz="0" w:space="0" w:color="auto"/>
                <w:left w:val="none" w:sz="0" w:space="0" w:color="auto"/>
                <w:bottom w:val="none" w:sz="0" w:space="0" w:color="auto"/>
                <w:right w:val="none" w:sz="0" w:space="0" w:color="auto"/>
              </w:divBdr>
            </w:div>
          </w:divsChild>
        </w:div>
        <w:div w:id="1115052210">
          <w:marLeft w:val="0"/>
          <w:marRight w:val="0"/>
          <w:marTop w:val="0"/>
          <w:marBottom w:val="0"/>
          <w:divBdr>
            <w:top w:val="none" w:sz="0" w:space="0" w:color="auto"/>
            <w:left w:val="none" w:sz="0" w:space="0" w:color="auto"/>
            <w:bottom w:val="none" w:sz="0" w:space="0" w:color="auto"/>
            <w:right w:val="none" w:sz="0" w:space="0" w:color="auto"/>
          </w:divBdr>
        </w:div>
        <w:div w:id="1022055648">
          <w:marLeft w:val="0"/>
          <w:marRight w:val="0"/>
          <w:marTop w:val="0"/>
          <w:marBottom w:val="0"/>
          <w:divBdr>
            <w:top w:val="none" w:sz="0" w:space="0" w:color="auto"/>
            <w:left w:val="none" w:sz="0" w:space="0" w:color="auto"/>
            <w:bottom w:val="none" w:sz="0" w:space="0" w:color="auto"/>
            <w:right w:val="none" w:sz="0" w:space="0" w:color="auto"/>
          </w:divBdr>
        </w:div>
        <w:div w:id="332689231">
          <w:marLeft w:val="72"/>
          <w:marRight w:val="0"/>
          <w:marTop w:val="0"/>
          <w:marBottom w:val="0"/>
          <w:divBdr>
            <w:top w:val="none" w:sz="0" w:space="0" w:color="auto"/>
            <w:left w:val="none" w:sz="0" w:space="0" w:color="auto"/>
            <w:bottom w:val="none" w:sz="0" w:space="0" w:color="auto"/>
            <w:right w:val="none" w:sz="0" w:space="0" w:color="auto"/>
          </w:divBdr>
          <w:divsChild>
            <w:div w:id="1206678284">
              <w:marLeft w:val="0"/>
              <w:marRight w:val="0"/>
              <w:marTop w:val="0"/>
              <w:marBottom w:val="0"/>
              <w:divBdr>
                <w:top w:val="none" w:sz="0" w:space="0" w:color="auto"/>
                <w:left w:val="none" w:sz="0" w:space="0" w:color="auto"/>
                <w:bottom w:val="none" w:sz="0" w:space="0" w:color="auto"/>
                <w:right w:val="none" w:sz="0" w:space="0" w:color="auto"/>
              </w:divBdr>
            </w:div>
            <w:div w:id="788012414">
              <w:marLeft w:val="0"/>
              <w:marRight w:val="0"/>
              <w:marTop w:val="0"/>
              <w:marBottom w:val="0"/>
              <w:divBdr>
                <w:top w:val="none" w:sz="0" w:space="0" w:color="auto"/>
                <w:left w:val="none" w:sz="0" w:space="0" w:color="auto"/>
                <w:bottom w:val="none" w:sz="0" w:space="0" w:color="auto"/>
                <w:right w:val="none" w:sz="0" w:space="0" w:color="auto"/>
              </w:divBdr>
            </w:div>
          </w:divsChild>
        </w:div>
        <w:div w:id="1617906178">
          <w:marLeft w:val="0"/>
          <w:marRight w:val="0"/>
          <w:marTop w:val="0"/>
          <w:marBottom w:val="0"/>
          <w:divBdr>
            <w:top w:val="none" w:sz="0" w:space="0" w:color="auto"/>
            <w:left w:val="none" w:sz="0" w:space="0" w:color="auto"/>
            <w:bottom w:val="none" w:sz="0" w:space="0" w:color="auto"/>
            <w:right w:val="none" w:sz="0" w:space="0" w:color="auto"/>
          </w:divBdr>
        </w:div>
        <w:div w:id="1303148023">
          <w:marLeft w:val="0"/>
          <w:marRight w:val="0"/>
          <w:marTop w:val="0"/>
          <w:marBottom w:val="0"/>
          <w:divBdr>
            <w:top w:val="none" w:sz="0" w:space="0" w:color="auto"/>
            <w:left w:val="none" w:sz="0" w:space="0" w:color="auto"/>
            <w:bottom w:val="none" w:sz="0" w:space="0" w:color="auto"/>
            <w:right w:val="none" w:sz="0" w:space="0" w:color="auto"/>
          </w:divBdr>
        </w:div>
        <w:div w:id="807940683">
          <w:marLeft w:val="72"/>
          <w:marRight w:val="0"/>
          <w:marTop w:val="0"/>
          <w:marBottom w:val="0"/>
          <w:divBdr>
            <w:top w:val="none" w:sz="0" w:space="0" w:color="auto"/>
            <w:left w:val="none" w:sz="0" w:space="0" w:color="auto"/>
            <w:bottom w:val="none" w:sz="0" w:space="0" w:color="auto"/>
            <w:right w:val="none" w:sz="0" w:space="0" w:color="auto"/>
          </w:divBdr>
          <w:divsChild>
            <w:div w:id="974945172">
              <w:marLeft w:val="0"/>
              <w:marRight w:val="0"/>
              <w:marTop w:val="0"/>
              <w:marBottom w:val="0"/>
              <w:divBdr>
                <w:top w:val="none" w:sz="0" w:space="0" w:color="auto"/>
                <w:left w:val="none" w:sz="0" w:space="0" w:color="auto"/>
                <w:bottom w:val="none" w:sz="0" w:space="0" w:color="auto"/>
                <w:right w:val="none" w:sz="0" w:space="0" w:color="auto"/>
              </w:divBdr>
            </w:div>
            <w:div w:id="2012488786">
              <w:marLeft w:val="0"/>
              <w:marRight w:val="0"/>
              <w:marTop w:val="0"/>
              <w:marBottom w:val="0"/>
              <w:divBdr>
                <w:top w:val="none" w:sz="0" w:space="0" w:color="auto"/>
                <w:left w:val="none" w:sz="0" w:space="0" w:color="auto"/>
                <w:bottom w:val="none" w:sz="0" w:space="0" w:color="auto"/>
                <w:right w:val="none" w:sz="0" w:space="0" w:color="auto"/>
              </w:divBdr>
            </w:div>
          </w:divsChild>
        </w:div>
        <w:div w:id="1828327669">
          <w:marLeft w:val="0"/>
          <w:marRight w:val="0"/>
          <w:marTop w:val="0"/>
          <w:marBottom w:val="0"/>
          <w:divBdr>
            <w:top w:val="none" w:sz="0" w:space="0" w:color="auto"/>
            <w:left w:val="none" w:sz="0" w:space="0" w:color="auto"/>
            <w:bottom w:val="none" w:sz="0" w:space="0" w:color="auto"/>
            <w:right w:val="none" w:sz="0" w:space="0" w:color="auto"/>
          </w:divBdr>
        </w:div>
        <w:div w:id="57830834">
          <w:marLeft w:val="0"/>
          <w:marRight w:val="0"/>
          <w:marTop w:val="0"/>
          <w:marBottom w:val="0"/>
          <w:divBdr>
            <w:top w:val="none" w:sz="0" w:space="0" w:color="auto"/>
            <w:left w:val="none" w:sz="0" w:space="0" w:color="auto"/>
            <w:bottom w:val="none" w:sz="0" w:space="0" w:color="auto"/>
            <w:right w:val="none" w:sz="0" w:space="0" w:color="auto"/>
          </w:divBdr>
        </w:div>
        <w:div w:id="1489905136">
          <w:marLeft w:val="72"/>
          <w:marRight w:val="0"/>
          <w:marTop w:val="0"/>
          <w:marBottom w:val="0"/>
          <w:divBdr>
            <w:top w:val="none" w:sz="0" w:space="0" w:color="auto"/>
            <w:left w:val="none" w:sz="0" w:space="0" w:color="auto"/>
            <w:bottom w:val="none" w:sz="0" w:space="0" w:color="auto"/>
            <w:right w:val="none" w:sz="0" w:space="0" w:color="auto"/>
          </w:divBdr>
          <w:divsChild>
            <w:div w:id="884607899">
              <w:marLeft w:val="0"/>
              <w:marRight w:val="0"/>
              <w:marTop w:val="0"/>
              <w:marBottom w:val="0"/>
              <w:divBdr>
                <w:top w:val="none" w:sz="0" w:space="0" w:color="auto"/>
                <w:left w:val="none" w:sz="0" w:space="0" w:color="auto"/>
                <w:bottom w:val="none" w:sz="0" w:space="0" w:color="auto"/>
                <w:right w:val="none" w:sz="0" w:space="0" w:color="auto"/>
              </w:divBdr>
            </w:div>
            <w:div w:id="1067340081">
              <w:marLeft w:val="0"/>
              <w:marRight w:val="0"/>
              <w:marTop w:val="0"/>
              <w:marBottom w:val="0"/>
              <w:divBdr>
                <w:top w:val="none" w:sz="0" w:space="0" w:color="auto"/>
                <w:left w:val="none" w:sz="0" w:space="0" w:color="auto"/>
                <w:bottom w:val="none" w:sz="0" w:space="0" w:color="auto"/>
                <w:right w:val="none" w:sz="0" w:space="0" w:color="auto"/>
              </w:divBdr>
            </w:div>
          </w:divsChild>
        </w:div>
        <w:div w:id="2050102948">
          <w:marLeft w:val="0"/>
          <w:marRight w:val="0"/>
          <w:marTop w:val="0"/>
          <w:marBottom w:val="0"/>
          <w:divBdr>
            <w:top w:val="none" w:sz="0" w:space="0" w:color="auto"/>
            <w:left w:val="none" w:sz="0" w:space="0" w:color="auto"/>
            <w:bottom w:val="none" w:sz="0" w:space="0" w:color="auto"/>
            <w:right w:val="none" w:sz="0" w:space="0" w:color="auto"/>
          </w:divBdr>
        </w:div>
        <w:div w:id="725103355">
          <w:marLeft w:val="0"/>
          <w:marRight w:val="0"/>
          <w:marTop w:val="0"/>
          <w:marBottom w:val="0"/>
          <w:divBdr>
            <w:top w:val="none" w:sz="0" w:space="0" w:color="auto"/>
            <w:left w:val="none" w:sz="0" w:space="0" w:color="auto"/>
            <w:bottom w:val="none" w:sz="0" w:space="0" w:color="auto"/>
            <w:right w:val="none" w:sz="0" w:space="0" w:color="auto"/>
          </w:divBdr>
        </w:div>
        <w:div w:id="333536947">
          <w:marLeft w:val="72"/>
          <w:marRight w:val="0"/>
          <w:marTop w:val="0"/>
          <w:marBottom w:val="0"/>
          <w:divBdr>
            <w:top w:val="none" w:sz="0" w:space="0" w:color="auto"/>
            <w:left w:val="none" w:sz="0" w:space="0" w:color="auto"/>
            <w:bottom w:val="none" w:sz="0" w:space="0" w:color="auto"/>
            <w:right w:val="none" w:sz="0" w:space="0" w:color="auto"/>
          </w:divBdr>
          <w:divsChild>
            <w:div w:id="1008361971">
              <w:marLeft w:val="0"/>
              <w:marRight w:val="0"/>
              <w:marTop w:val="0"/>
              <w:marBottom w:val="0"/>
              <w:divBdr>
                <w:top w:val="none" w:sz="0" w:space="0" w:color="auto"/>
                <w:left w:val="none" w:sz="0" w:space="0" w:color="auto"/>
                <w:bottom w:val="none" w:sz="0" w:space="0" w:color="auto"/>
                <w:right w:val="none" w:sz="0" w:space="0" w:color="auto"/>
              </w:divBdr>
            </w:div>
            <w:div w:id="1589970575">
              <w:marLeft w:val="0"/>
              <w:marRight w:val="0"/>
              <w:marTop w:val="0"/>
              <w:marBottom w:val="0"/>
              <w:divBdr>
                <w:top w:val="none" w:sz="0" w:space="0" w:color="auto"/>
                <w:left w:val="none" w:sz="0" w:space="0" w:color="auto"/>
                <w:bottom w:val="none" w:sz="0" w:space="0" w:color="auto"/>
                <w:right w:val="none" w:sz="0" w:space="0" w:color="auto"/>
              </w:divBdr>
            </w:div>
          </w:divsChild>
        </w:div>
        <w:div w:id="812451907">
          <w:marLeft w:val="0"/>
          <w:marRight w:val="0"/>
          <w:marTop w:val="0"/>
          <w:marBottom w:val="0"/>
          <w:divBdr>
            <w:top w:val="none" w:sz="0" w:space="0" w:color="auto"/>
            <w:left w:val="none" w:sz="0" w:space="0" w:color="auto"/>
            <w:bottom w:val="none" w:sz="0" w:space="0" w:color="auto"/>
            <w:right w:val="none" w:sz="0" w:space="0" w:color="auto"/>
          </w:divBdr>
        </w:div>
        <w:div w:id="245652518">
          <w:marLeft w:val="0"/>
          <w:marRight w:val="0"/>
          <w:marTop w:val="0"/>
          <w:marBottom w:val="0"/>
          <w:divBdr>
            <w:top w:val="none" w:sz="0" w:space="0" w:color="auto"/>
            <w:left w:val="none" w:sz="0" w:space="0" w:color="auto"/>
            <w:bottom w:val="none" w:sz="0" w:space="0" w:color="auto"/>
            <w:right w:val="none" w:sz="0" w:space="0" w:color="auto"/>
          </w:divBdr>
        </w:div>
        <w:div w:id="717586427">
          <w:marLeft w:val="0"/>
          <w:marRight w:val="0"/>
          <w:marTop w:val="0"/>
          <w:marBottom w:val="0"/>
          <w:divBdr>
            <w:top w:val="none" w:sz="0" w:space="0" w:color="auto"/>
            <w:left w:val="none" w:sz="0" w:space="0" w:color="auto"/>
            <w:bottom w:val="none" w:sz="0" w:space="0" w:color="auto"/>
            <w:right w:val="none" w:sz="0" w:space="0" w:color="auto"/>
          </w:divBdr>
        </w:div>
        <w:div w:id="1666938357">
          <w:marLeft w:val="0"/>
          <w:marRight w:val="0"/>
          <w:marTop w:val="0"/>
          <w:marBottom w:val="0"/>
          <w:divBdr>
            <w:top w:val="none" w:sz="0" w:space="0" w:color="auto"/>
            <w:left w:val="none" w:sz="0" w:space="0" w:color="auto"/>
            <w:bottom w:val="none" w:sz="0" w:space="0" w:color="auto"/>
            <w:right w:val="none" w:sz="0" w:space="0" w:color="auto"/>
          </w:divBdr>
        </w:div>
        <w:div w:id="1860585071">
          <w:marLeft w:val="0"/>
          <w:marRight w:val="0"/>
          <w:marTop w:val="0"/>
          <w:marBottom w:val="0"/>
          <w:divBdr>
            <w:top w:val="none" w:sz="0" w:space="0" w:color="auto"/>
            <w:left w:val="none" w:sz="0" w:space="0" w:color="auto"/>
            <w:bottom w:val="none" w:sz="0" w:space="0" w:color="auto"/>
            <w:right w:val="none" w:sz="0" w:space="0" w:color="auto"/>
          </w:divBdr>
        </w:div>
      </w:divsChild>
    </w:div>
    <w:div w:id="859126408">
      <w:bodyDiv w:val="1"/>
      <w:marLeft w:val="0"/>
      <w:marRight w:val="0"/>
      <w:marTop w:val="0"/>
      <w:marBottom w:val="0"/>
      <w:divBdr>
        <w:top w:val="none" w:sz="0" w:space="0" w:color="auto"/>
        <w:left w:val="none" w:sz="0" w:space="0" w:color="auto"/>
        <w:bottom w:val="none" w:sz="0" w:space="0" w:color="auto"/>
        <w:right w:val="none" w:sz="0" w:space="0" w:color="auto"/>
      </w:divBdr>
      <w:divsChild>
        <w:div w:id="1193419110">
          <w:marLeft w:val="0"/>
          <w:marRight w:val="0"/>
          <w:marTop w:val="48"/>
          <w:marBottom w:val="0"/>
          <w:divBdr>
            <w:top w:val="single" w:sz="12" w:space="4" w:color="EEEEEE"/>
            <w:left w:val="none" w:sz="0" w:space="0" w:color="auto"/>
            <w:bottom w:val="none" w:sz="0" w:space="0" w:color="auto"/>
            <w:right w:val="none" w:sz="0" w:space="0" w:color="auto"/>
          </w:divBdr>
        </w:div>
        <w:div w:id="1338652639">
          <w:marLeft w:val="0"/>
          <w:marRight w:val="0"/>
          <w:marTop w:val="0"/>
          <w:marBottom w:val="0"/>
          <w:divBdr>
            <w:top w:val="none" w:sz="0" w:space="0" w:color="auto"/>
            <w:left w:val="none" w:sz="0" w:space="0" w:color="auto"/>
            <w:bottom w:val="none" w:sz="0" w:space="0" w:color="auto"/>
            <w:right w:val="none" w:sz="0" w:space="0" w:color="auto"/>
          </w:divBdr>
        </w:div>
        <w:div w:id="1963032237">
          <w:marLeft w:val="0"/>
          <w:marRight w:val="0"/>
          <w:marTop w:val="0"/>
          <w:marBottom w:val="0"/>
          <w:divBdr>
            <w:top w:val="none" w:sz="0" w:space="0" w:color="auto"/>
            <w:left w:val="none" w:sz="0" w:space="0" w:color="auto"/>
            <w:bottom w:val="none" w:sz="0" w:space="0" w:color="auto"/>
            <w:right w:val="none" w:sz="0" w:space="0" w:color="auto"/>
          </w:divBdr>
        </w:div>
        <w:div w:id="1418945816">
          <w:marLeft w:val="0"/>
          <w:marRight w:val="0"/>
          <w:marTop w:val="0"/>
          <w:marBottom w:val="0"/>
          <w:divBdr>
            <w:top w:val="none" w:sz="0" w:space="0" w:color="auto"/>
            <w:left w:val="none" w:sz="0" w:space="0" w:color="auto"/>
            <w:bottom w:val="none" w:sz="0" w:space="0" w:color="auto"/>
            <w:right w:val="none" w:sz="0" w:space="0" w:color="auto"/>
          </w:divBdr>
        </w:div>
        <w:div w:id="1781989953">
          <w:marLeft w:val="72"/>
          <w:marRight w:val="0"/>
          <w:marTop w:val="0"/>
          <w:marBottom w:val="0"/>
          <w:divBdr>
            <w:top w:val="none" w:sz="0" w:space="0" w:color="auto"/>
            <w:left w:val="none" w:sz="0" w:space="0" w:color="auto"/>
            <w:bottom w:val="none" w:sz="0" w:space="0" w:color="auto"/>
            <w:right w:val="none" w:sz="0" w:space="0" w:color="auto"/>
          </w:divBdr>
          <w:divsChild>
            <w:div w:id="1574045465">
              <w:marLeft w:val="0"/>
              <w:marRight w:val="0"/>
              <w:marTop w:val="0"/>
              <w:marBottom w:val="0"/>
              <w:divBdr>
                <w:top w:val="none" w:sz="0" w:space="0" w:color="auto"/>
                <w:left w:val="none" w:sz="0" w:space="0" w:color="auto"/>
                <w:bottom w:val="none" w:sz="0" w:space="0" w:color="auto"/>
                <w:right w:val="none" w:sz="0" w:space="0" w:color="auto"/>
              </w:divBdr>
            </w:div>
            <w:div w:id="1123815033">
              <w:marLeft w:val="0"/>
              <w:marRight w:val="0"/>
              <w:marTop w:val="0"/>
              <w:marBottom w:val="0"/>
              <w:divBdr>
                <w:top w:val="none" w:sz="0" w:space="0" w:color="auto"/>
                <w:left w:val="none" w:sz="0" w:space="0" w:color="auto"/>
                <w:bottom w:val="none" w:sz="0" w:space="0" w:color="auto"/>
                <w:right w:val="none" w:sz="0" w:space="0" w:color="auto"/>
              </w:divBdr>
            </w:div>
          </w:divsChild>
        </w:div>
        <w:div w:id="1893423022">
          <w:marLeft w:val="0"/>
          <w:marRight w:val="0"/>
          <w:marTop w:val="0"/>
          <w:marBottom w:val="0"/>
          <w:divBdr>
            <w:top w:val="none" w:sz="0" w:space="0" w:color="auto"/>
            <w:left w:val="none" w:sz="0" w:space="0" w:color="auto"/>
            <w:bottom w:val="none" w:sz="0" w:space="0" w:color="auto"/>
            <w:right w:val="none" w:sz="0" w:space="0" w:color="auto"/>
          </w:divBdr>
        </w:div>
        <w:div w:id="1032682606">
          <w:marLeft w:val="0"/>
          <w:marRight w:val="0"/>
          <w:marTop w:val="0"/>
          <w:marBottom w:val="0"/>
          <w:divBdr>
            <w:top w:val="none" w:sz="0" w:space="0" w:color="auto"/>
            <w:left w:val="none" w:sz="0" w:space="0" w:color="auto"/>
            <w:bottom w:val="none" w:sz="0" w:space="0" w:color="auto"/>
            <w:right w:val="none" w:sz="0" w:space="0" w:color="auto"/>
          </w:divBdr>
        </w:div>
        <w:div w:id="1578712389">
          <w:marLeft w:val="72"/>
          <w:marRight w:val="0"/>
          <w:marTop w:val="0"/>
          <w:marBottom w:val="0"/>
          <w:divBdr>
            <w:top w:val="none" w:sz="0" w:space="0" w:color="auto"/>
            <w:left w:val="none" w:sz="0" w:space="0" w:color="auto"/>
            <w:bottom w:val="none" w:sz="0" w:space="0" w:color="auto"/>
            <w:right w:val="none" w:sz="0" w:space="0" w:color="auto"/>
          </w:divBdr>
          <w:divsChild>
            <w:div w:id="156269596">
              <w:marLeft w:val="0"/>
              <w:marRight w:val="0"/>
              <w:marTop w:val="0"/>
              <w:marBottom w:val="0"/>
              <w:divBdr>
                <w:top w:val="none" w:sz="0" w:space="0" w:color="auto"/>
                <w:left w:val="none" w:sz="0" w:space="0" w:color="auto"/>
                <w:bottom w:val="none" w:sz="0" w:space="0" w:color="auto"/>
                <w:right w:val="none" w:sz="0" w:space="0" w:color="auto"/>
              </w:divBdr>
            </w:div>
            <w:div w:id="2001498802">
              <w:marLeft w:val="0"/>
              <w:marRight w:val="0"/>
              <w:marTop w:val="0"/>
              <w:marBottom w:val="0"/>
              <w:divBdr>
                <w:top w:val="none" w:sz="0" w:space="0" w:color="auto"/>
                <w:left w:val="none" w:sz="0" w:space="0" w:color="auto"/>
                <w:bottom w:val="none" w:sz="0" w:space="0" w:color="auto"/>
                <w:right w:val="none" w:sz="0" w:space="0" w:color="auto"/>
              </w:divBdr>
            </w:div>
          </w:divsChild>
        </w:div>
        <w:div w:id="700127802">
          <w:marLeft w:val="0"/>
          <w:marRight w:val="0"/>
          <w:marTop w:val="0"/>
          <w:marBottom w:val="0"/>
          <w:divBdr>
            <w:top w:val="none" w:sz="0" w:space="0" w:color="auto"/>
            <w:left w:val="none" w:sz="0" w:space="0" w:color="auto"/>
            <w:bottom w:val="none" w:sz="0" w:space="0" w:color="auto"/>
            <w:right w:val="none" w:sz="0" w:space="0" w:color="auto"/>
          </w:divBdr>
        </w:div>
        <w:div w:id="1044527547">
          <w:marLeft w:val="0"/>
          <w:marRight w:val="0"/>
          <w:marTop w:val="0"/>
          <w:marBottom w:val="0"/>
          <w:divBdr>
            <w:top w:val="none" w:sz="0" w:space="0" w:color="auto"/>
            <w:left w:val="none" w:sz="0" w:space="0" w:color="auto"/>
            <w:bottom w:val="none" w:sz="0" w:space="0" w:color="auto"/>
            <w:right w:val="none" w:sz="0" w:space="0" w:color="auto"/>
          </w:divBdr>
        </w:div>
        <w:div w:id="1334338850">
          <w:marLeft w:val="0"/>
          <w:marRight w:val="0"/>
          <w:marTop w:val="0"/>
          <w:marBottom w:val="0"/>
          <w:divBdr>
            <w:top w:val="none" w:sz="0" w:space="0" w:color="auto"/>
            <w:left w:val="none" w:sz="0" w:space="0" w:color="auto"/>
            <w:bottom w:val="none" w:sz="0" w:space="0" w:color="auto"/>
            <w:right w:val="none" w:sz="0" w:space="0" w:color="auto"/>
          </w:divBdr>
        </w:div>
        <w:div w:id="1872454924">
          <w:marLeft w:val="0"/>
          <w:marRight w:val="0"/>
          <w:marTop w:val="0"/>
          <w:marBottom w:val="0"/>
          <w:divBdr>
            <w:top w:val="none" w:sz="0" w:space="0" w:color="auto"/>
            <w:left w:val="none" w:sz="0" w:space="0" w:color="auto"/>
            <w:bottom w:val="none" w:sz="0" w:space="0" w:color="auto"/>
            <w:right w:val="none" w:sz="0" w:space="0" w:color="auto"/>
          </w:divBdr>
        </w:div>
        <w:div w:id="556235528">
          <w:marLeft w:val="0"/>
          <w:marRight w:val="0"/>
          <w:marTop w:val="0"/>
          <w:marBottom w:val="0"/>
          <w:divBdr>
            <w:top w:val="none" w:sz="0" w:space="0" w:color="auto"/>
            <w:left w:val="none" w:sz="0" w:space="0" w:color="auto"/>
            <w:bottom w:val="none" w:sz="0" w:space="0" w:color="auto"/>
            <w:right w:val="none" w:sz="0" w:space="0" w:color="auto"/>
          </w:divBdr>
        </w:div>
        <w:div w:id="173427137">
          <w:marLeft w:val="0"/>
          <w:marRight w:val="0"/>
          <w:marTop w:val="0"/>
          <w:marBottom w:val="0"/>
          <w:divBdr>
            <w:top w:val="none" w:sz="0" w:space="0" w:color="auto"/>
            <w:left w:val="none" w:sz="0" w:space="0" w:color="auto"/>
            <w:bottom w:val="none" w:sz="0" w:space="0" w:color="auto"/>
            <w:right w:val="none" w:sz="0" w:space="0" w:color="auto"/>
          </w:divBdr>
        </w:div>
        <w:div w:id="180819824">
          <w:marLeft w:val="0"/>
          <w:marRight w:val="0"/>
          <w:marTop w:val="0"/>
          <w:marBottom w:val="0"/>
          <w:divBdr>
            <w:top w:val="none" w:sz="0" w:space="0" w:color="auto"/>
            <w:left w:val="none" w:sz="0" w:space="0" w:color="auto"/>
            <w:bottom w:val="none" w:sz="0" w:space="0" w:color="auto"/>
            <w:right w:val="none" w:sz="0" w:space="0" w:color="auto"/>
          </w:divBdr>
        </w:div>
        <w:div w:id="957369627">
          <w:marLeft w:val="0"/>
          <w:marRight w:val="0"/>
          <w:marTop w:val="0"/>
          <w:marBottom w:val="0"/>
          <w:divBdr>
            <w:top w:val="none" w:sz="0" w:space="0" w:color="auto"/>
            <w:left w:val="none" w:sz="0" w:space="0" w:color="auto"/>
            <w:bottom w:val="none" w:sz="0" w:space="0" w:color="auto"/>
            <w:right w:val="none" w:sz="0" w:space="0" w:color="auto"/>
          </w:divBdr>
        </w:div>
        <w:div w:id="575283773">
          <w:marLeft w:val="0"/>
          <w:marRight w:val="0"/>
          <w:marTop w:val="0"/>
          <w:marBottom w:val="0"/>
          <w:divBdr>
            <w:top w:val="none" w:sz="0" w:space="0" w:color="auto"/>
            <w:left w:val="none" w:sz="0" w:space="0" w:color="auto"/>
            <w:bottom w:val="none" w:sz="0" w:space="0" w:color="auto"/>
            <w:right w:val="none" w:sz="0" w:space="0" w:color="auto"/>
          </w:divBdr>
        </w:div>
        <w:div w:id="1180504714">
          <w:marLeft w:val="72"/>
          <w:marRight w:val="0"/>
          <w:marTop w:val="0"/>
          <w:marBottom w:val="0"/>
          <w:divBdr>
            <w:top w:val="none" w:sz="0" w:space="0" w:color="auto"/>
            <w:left w:val="none" w:sz="0" w:space="0" w:color="auto"/>
            <w:bottom w:val="none" w:sz="0" w:space="0" w:color="auto"/>
            <w:right w:val="none" w:sz="0" w:space="0" w:color="auto"/>
          </w:divBdr>
          <w:divsChild>
            <w:div w:id="46688288">
              <w:marLeft w:val="0"/>
              <w:marRight w:val="0"/>
              <w:marTop w:val="0"/>
              <w:marBottom w:val="0"/>
              <w:divBdr>
                <w:top w:val="none" w:sz="0" w:space="0" w:color="auto"/>
                <w:left w:val="none" w:sz="0" w:space="0" w:color="auto"/>
                <w:bottom w:val="none" w:sz="0" w:space="0" w:color="auto"/>
                <w:right w:val="none" w:sz="0" w:space="0" w:color="auto"/>
              </w:divBdr>
            </w:div>
            <w:div w:id="921061147">
              <w:marLeft w:val="0"/>
              <w:marRight w:val="0"/>
              <w:marTop w:val="0"/>
              <w:marBottom w:val="0"/>
              <w:divBdr>
                <w:top w:val="none" w:sz="0" w:space="0" w:color="auto"/>
                <w:left w:val="none" w:sz="0" w:space="0" w:color="auto"/>
                <w:bottom w:val="none" w:sz="0" w:space="0" w:color="auto"/>
                <w:right w:val="none" w:sz="0" w:space="0" w:color="auto"/>
              </w:divBdr>
            </w:div>
          </w:divsChild>
        </w:div>
        <w:div w:id="1136409460">
          <w:marLeft w:val="0"/>
          <w:marRight w:val="0"/>
          <w:marTop w:val="0"/>
          <w:marBottom w:val="0"/>
          <w:divBdr>
            <w:top w:val="none" w:sz="0" w:space="0" w:color="auto"/>
            <w:left w:val="none" w:sz="0" w:space="0" w:color="auto"/>
            <w:bottom w:val="none" w:sz="0" w:space="0" w:color="auto"/>
            <w:right w:val="none" w:sz="0" w:space="0" w:color="auto"/>
          </w:divBdr>
        </w:div>
        <w:div w:id="1647734780">
          <w:marLeft w:val="0"/>
          <w:marRight w:val="0"/>
          <w:marTop w:val="0"/>
          <w:marBottom w:val="0"/>
          <w:divBdr>
            <w:top w:val="none" w:sz="0" w:space="0" w:color="auto"/>
            <w:left w:val="none" w:sz="0" w:space="0" w:color="auto"/>
            <w:bottom w:val="none" w:sz="0" w:space="0" w:color="auto"/>
            <w:right w:val="none" w:sz="0" w:space="0" w:color="auto"/>
          </w:divBdr>
        </w:div>
        <w:div w:id="935288570">
          <w:marLeft w:val="72"/>
          <w:marRight w:val="0"/>
          <w:marTop w:val="0"/>
          <w:marBottom w:val="0"/>
          <w:divBdr>
            <w:top w:val="none" w:sz="0" w:space="0" w:color="auto"/>
            <w:left w:val="none" w:sz="0" w:space="0" w:color="auto"/>
            <w:bottom w:val="none" w:sz="0" w:space="0" w:color="auto"/>
            <w:right w:val="none" w:sz="0" w:space="0" w:color="auto"/>
          </w:divBdr>
          <w:divsChild>
            <w:div w:id="678042535">
              <w:marLeft w:val="0"/>
              <w:marRight w:val="0"/>
              <w:marTop w:val="0"/>
              <w:marBottom w:val="0"/>
              <w:divBdr>
                <w:top w:val="none" w:sz="0" w:space="0" w:color="auto"/>
                <w:left w:val="none" w:sz="0" w:space="0" w:color="auto"/>
                <w:bottom w:val="none" w:sz="0" w:space="0" w:color="auto"/>
                <w:right w:val="none" w:sz="0" w:space="0" w:color="auto"/>
              </w:divBdr>
            </w:div>
            <w:div w:id="1698123302">
              <w:marLeft w:val="0"/>
              <w:marRight w:val="0"/>
              <w:marTop w:val="0"/>
              <w:marBottom w:val="0"/>
              <w:divBdr>
                <w:top w:val="none" w:sz="0" w:space="0" w:color="auto"/>
                <w:left w:val="none" w:sz="0" w:space="0" w:color="auto"/>
                <w:bottom w:val="none" w:sz="0" w:space="0" w:color="auto"/>
                <w:right w:val="none" w:sz="0" w:space="0" w:color="auto"/>
              </w:divBdr>
            </w:div>
          </w:divsChild>
        </w:div>
        <w:div w:id="1001853339">
          <w:marLeft w:val="0"/>
          <w:marRight w:val="0"/>
          <w:marTop w:val="0"/>
          <w:marBottom w:val="0"/>
          <w:divBdr>
            <w:top w:val="none" w:sz="0" w:space="0" w:color="auto"/>
            <w:left w:val="none" w:sz="0" w:space="0" w:color="auto"/>
            <w:bottom w:val="none" w:sz="0" w:space="0" w:color="auto"/>
            <w:right w:val="none" w:sz="0" w:space="0" w:color="auto"/>
          </w:divBdr>
        </w:div>
        <w:div w:id="1633828903">
          <w:marLeft w:val="0"/>
          <w:marRight w:val="0"/>
          <w:marTop w:val="0"/>
          <w:marBottom w:val="0"/>
          <w:divBdr>
            <w:top w:val="none" w:sz="0" w:space="0" w:color="auto"/>
            <w:left w:val="none" w:sz="0" w:space="0" w:color="auto"/>
            <w:bottom w:val="none" w:sz="0" w:space="0" w:color="auto"/>
            <w:right w:val="none" w:sz="0" w:space="0" w:color="auto"/>
          </w:divBdr>
        </w:div>
        <w:div w:id="1482112740">
          <w:marLeft w:val="72"/>
          <w:marRight w:val="0"/>
          <w:marTop w:val="0"/>
          <w:marBottom w:val="0"/>
          <w:divBdr>
            <w:top w:val="none" w:sz="0" w:space="0" w:color="auto"/>
            <w:left w:val="none" w:sz="0" w:space="0" w:color="auto"/>
            <w:bottom w:val="none" w:sz="0" w:space="0" w:color="auto"/>
            <w:right w:val="none" w:sz="0" w:space="0" w:color="auto"/>
          </w:divBdr>
          <w:divsChild>
            <w:div w:id="1105803561">
              <w:marLeft w:val="0"/>
              <w:marRight w:val="0"/>
              <w:marTop w:val="0"/>
              <w:marBottom w:val="0"/>
              <w:divBdr>
                <w:top w:val="none" w:sz="0" w:space="0" w:color="auto"/>
                <w:left w:val="none" w:sz="0" w:space="0" w:color="auto"/>
                <w:bottom w:val="none" w:sz="0" w:space="0" w:color="auto"/>
                <w:right w:val="none" w:sz="0" w:space="0" w:color="auto"/>
              </w:divBdr>
            </w:div>
            <w:div w:id="1804687764">
              <w:marLeft w:val="0"/>
              <w:marRight w:val="0"/>
              <w:marTop w:val="0"/>
              <w:marBottom w:val="0"/>
              <w:divBdr>
                <w:top w:val="none" w:sz="0" w:space="0" w:color="auto"/>
                <w:left w:val="none" w:sz="0" w:space="0" w:color="auto"/>
                <w:bottom w:val="none" w:sz="0" w:space="0" w:color="auto"/>
                <w:right w:val="none" w:sz="0" w:space="0" w:color="auto"/>
              </w:divBdr>
            </w:div>
          </w:divsChild>
        </w:div>
        <w:div w:id="1119107752">
          <w:marLeft w:val="0"/>
          <w:marRight w:val="0"/>
          <w:marTop w:val="0"/>
          <w:marBottom w:val="0"/>
          <w:divBdr>
            <w:top w:val="none" w:sz="0" w:space="0" w:color="auto"/>
            <w:left w:val="none" w:sz="0" w:space="0" w:color="auto"/>
            <w:bottom w:val="none" w:sz="0" w:space="0" w:color="auto"/>
            <w:right w:val="none" w:sz="0" w:space="0" w:color="auto"/>
          </w:divBdr>
        </w:div>
        <w:div w:id="1743983793">
          <w:marLeft w:val="0"/>
          <w:marRight w:val="0"/>
          <w:marTop w:val="0"/>
          <w:marBottom w:val="0"/>
          <w:divBdr>
            <w:top w:val="none" w:sz="0" w:space="0" w:color="auto"/>
            <w:left w:val="none" w:sz="0" w:space="0" w:color="auto"/>
            <w:bottom w:val="none" w:sz="0" w:space="0" w:color="auto"/>
            <w:right w:val="none" w:sz="0" w:space="0" w:color="auto"/>
          </w:divBdr>
        </w:div>
        <w:div w:id="1422409136">
          <w:marLeft w:val="72"/>
          <w:marRight w:val="0"/>
          <w:marTop w:val="0"/>
          <w:marBottom w:val="0"/>
          <w:divBdr>
            <w:top w:val="none" w:sz="0" w:space="0" w:color="auto"/>
            <w:left w:val="none" w:sz="0" w:space="0" w:color="auto"/>
            <w:bottom w:val="none" w:sz="0" w:space="0" w:color="auto"/>
            <w:right w:val="none" w:sz="0" w:space="0" w:color="auto"/>
          </w:divBdr>
          <w:divsChild>
            <w:div w:id="1583560958">
              <w:marLeft w:val="0"/>
              <w:marRight w:val="0"/>
              <w:marTop w:val="0"/>
              <w:marBottom w:val="0"/>
              <w:divBdr>
                <w:top w:val="none" w:sz="0" w:space="0" w:color="auto"/>
                <w:left w:val="none" w:sz="0" w:space="0" w:color="auto"/>
                <w:bottom w:val="none" w:sz="0" w:space="0" w:color="auto"/>
                <w:right w:val="none" w:sz="0" w:space="0" w:color="auto"/>
              </w:divBdr>
            </w:div>
            <w:div w:id="318920307">
              <w:marLeft w:val="0"/>
              <w:marRight w:val="0"/>
              <w:marTop w:val="0"/>
              <w:marBottom w:val="0"/>
              <w:divBdr>
                <w:top w:val="none" w:sz="0" w:space="0" w:color="auto"/>
                <w:left w:val="none" w:sz="0" w:space="0" w:color="auto"/>
                <w:bottom w:val="none" w:sz="0" w:space="0" w:color="auto"/>
                <w:right w:val="none" w:sz="0" w:space="0" w:color="auto"/>
              </w:divBdr>
            </w:div>
          </w:divsChild>
        </w:div>
        <w:div w:id="862286457">
          <w:marLeft w:val="0"/>
          <w:marRight w:val="0"/>
          <w:marTop w:val="0"/>
          <w:marBottom w:val="0"/>
          <w:divBdr>
            <w:top w:val="none" w:sz="0" w:space="0" w:color="auto"/>
            <w:left w:val="none" w:sz="0" w:space="0" w:color="auto"/>
            <w:bottom w:val="none" w:sz="0" w:space="0" w:color="auto"/>
            <w:right w:val="none" w:sz="0" w:space="0" w:color="auto"/>
          </w:divBdr>
        </w:div>
        <w:div w:id="963199783">
          <w:marLeft w:val="0"/>
          <w:marRight w:val="0"/>
          <w:marTop w:val="0"/>
          <w:marBottom w:val="0"/>
          <w:divBdr>
            <w:top w:val="none" w:sz="0" w:space="0" w:color="auto"/>
            <w:left w:val="none" w:sz="0" w:space="0" w:color="auto"/>
            <w:bottom w:val="none" w:sz="0" w:space="0" w:color="auto"/>
            <w:right w:val="none" w:sz="0" w:space="0" w:color="auto"/>
          </w:divBdr>
        </w:div>
        <w:div w:id="1850294581">
          <w:marLeft w:val="72"/>
          <w:marRight w:val="0"/>
          <w:marTop w:val="0"/>
          <w:marBottom w:val="0"/>
          <w:divBdr>
            <w:top w:val="none" w:sz="0" w:space="0" w:color="auto"/>
            <w:left w:val="none" w:sz="0" w:space="0" w:color="auto"/>
            <w:bottom w:val="none" w:sz="0" w:space="0" w:color="auto"/>
            <w:right w:val="none" w:sz="0" w:space="0" w:color="auto"/>
          </w:divBdr>
          <w:divsChild>
            <w:div w:id="1189216568">
              <w:marLeft w:val="0"/>
              <w:marRight w:val="0"/>
              <w:marTop w:val="0"/>
              <w:marBottom w:val="0"/>
              <w:divBdr>
                <w:top w:val="none" w:sz="0" w:space="0" w:color="auto"/>
                <w:left w:val="none" w:sz="0" w:space="0" w:color="auto"/>
                <w:bottom w:val="none" w:sz="0" w:space="0" w:color="auto"/>
                <w:right w:val="none" w:sz="0" w:space="0" w:color="auto"/>
              </w:divBdr>
            </w:div>
            <w:div w:id="1399282363">
              <w:marLeft w:val="0"/>
              <w:marRight w:val="0"/>
              <w:marTop w:val="0"/>
              <w:marBottom w:val="0"/>
              <w:divBdr>
                <w:top w:val="none" w:sz="0" w:space="0" w:color="auto"/>
                <w:left w:val="none" w:sz="0" w:space="0" w:color="auto"/>
                <w:bottom w:val="none" w:sz="0" w:space="0" w:color="auto"/>
                <w:right w:val="none" w:sz="0" w:space="0" w:color="auto"/>
              </w:divBdr>
            </w:div>
          </w:divsChild>
        </w:div>
        <w:div w:id="1002928095">
          <w:marLeft w:val="0"/>
          <w:marRight w:val="0"/>
          <w:marTop w:val="0"/>
          <w:marBottom w:val="0"/>
          <w:divBdr>
            <w:top w:val="none" w:sz="0" w:space="0" w:color="auto"/>
            <w:left w:val="none" w:sz="0" w:space="0" w:color="auto"/>
            <w:bottom w:val="none" w:sz="0" w:space="0" w:color="auto"/>
            <w:right w:val="none" w:sz="0" w:space="0" w:color="auto"/>
          </w:divBdr>
        </w:div>
        <w:div w:id="1183278779">
          <w:marLeft w:val="0"/>
          <w:marRight w:val="0"/>
          <w:marTop w:val="0"/>
          <w:marBottom w:val="0"/>
          <w:divBdr>
            <w:top w:val="none" w:sz="0" w:space="0" w:color="auto"/>
            <w:left w:val="none" w:sz="0" w:space="0" w:color="auto"/>
            <w:bottom w:val="none" w:sz="0" w:space="0" w:color="auto"/>
            <w:right w:val="none" w:sz="0" w:space="0" w:color="auto"/>
          </w:divBdr>
        </w:div>
        <w:div w:id="1947732243">
          <w:marLeft w:val="72"/>
          <w:marRight w:val="0"/>
          <w:marTop w:val="0"/>
          <w:marBottom w:val="0"/>
          <w:divBdr>
            <w:top w:val="none" w:sz="0" w:space="0" w:color="auto"/>
            <w:left w:val="none" w:sz="0" w:space="0" w:color="auto"/>
            <w:bottom w:val="none" w:sz="0" w:space="0" w:color="auto"/>
            <w:right w:val="none" w:sz="0" w:space="0" w:color="auto"/>
          </w:divBdr>
          <w:divsChild>
            <w:div w:id="861020209">
              <w:marLeft w:val="0"/>
              <w:marRight w:val="0"/>
              <w:marTop w:val="0"/>
              <w:marBottom w:val="0"/>
              <w:divBdr>
                <w:top w:val="none" w:sz="0" w:space="0" w:color="auto"/>
                <w:left w:val="none" w:sz="0" w:space="0" w:color="auto"/>
                <w:bottom w:val="none" w:sz="0" w:space="0" w:color="auto"/>
                <w:right w:val="none" w:sz="0" w:space="0" w:color="auto"/>
              </w:divBdr>
            </w:div>
            <w:div w:id="200748158">
              <w:marLeft w:val="0"/>
              <w:marRight w:val="0"/>
              <w:marTop w:val="0"/>
              <w:marBottom w:val="0"/>
              <w:divBdr>
                <w:top w:val="none" w:sz="0" w:space="0" w:color="auto"/>
                <w:left w:val="none" w:sz="0" w:space="0" w:color="auto"/>
                <w:bottom w:val="none" w:sz="0" w:space="0" w:color="auto"/>
                <w:right w:val="none" w:sz="0" w:space="0" w:color="auto"/>
              </w:divBdr>
            </w:div>
          </w:divsChild>
        </w:div>
        <w:div w:id="647830828">
          <w:marLeft w:val="0"/>
          <w:marRight w:val="0"/>
          <w:marTop w:val="0"/>
          <w:marBottom w:val="0"/>
          <w:divBdr>
            <w:top w:val="none" w:sz="0" w:space="0" w:color="auto"/>
            <w:left w:val="none" w:sz="0" w:space="0" w:color="auto"/>
            <w:bottom w:val="none" w:sz="0" w:space="0" w:color="auto"/>
            <w:right w:val="none" w:sz="0" w:space="0" w:color="auto"/>
          </w:divBdr>
        </w:div>
        <w:div w:id="931547036">
          <w:marLeft w:val="0"/>
          <w:marRight w:val="0"/>
          <w:marTop w:val="0"/>
          <w:marBottom w:val="0"/>
          <w:divBdr>
            <w:top w:val="none" w:sz="0" w:space="0" w:color="auto"/>
            <w:left w:val="none" w:sz="0" w:space="0" w:color="auto"/>
            <w:bottom w:val="none" w:sz="0" w:space="0" w:color="auto"/>
            <w:right w:val="none" w:sz="0" w:space="0" w:color="auto"/>
          </w:divBdr>
        </w:div>
        <w:div w:id="996491008">
          <w:marLeft w:val="0"/>
          <w:marRight w:val="0"/>
          <w:marTop w:val="0"/>
          <w:marBottom w:val="0"/>
          <w:divBdr>
            <w:top w:val="none" w:sz="0" w:space="0" w:color="auto"/>
            <w:left w:val="none" w:sz="0" w:space="0" w:color="auto"/>
            <w:bottom w:val="none" w:sz="0" w:space="0" w:color="auto"/>
            <w:right w:val="none" w:sz="0" w:space="0" w:color="auto"/>
          </w:divBdr>
        </w:div>
        <w:div w:id="2074086866">
          <w:marLeft w:val="0"/>
          <w:marRight w:val="0"/>
          <w:marTop w:val="0"/>
          <w:marBottom w:val="0"/>
          <w:divBdr>
            <w:top w:val="none" w:sz="0" w:space="0" w:color="auto"/>
            <w:left w:val="none" w:sz="0" w:space="0" w:color="auto"/>
            <w:bottom w:val="none" w:sz="0" w:space="0" w:color="auto"/>
            <w:right w:val="none" w:sz="0" w:space="0" w:color="auto"/>
          </w:divBdr>
        </w:div>
        <w:div w:id="809443301">
          <w:marLeft w:val="0"/>
          <w:marRight w:val="0"/>
          <w:marTop w:val="0"/>
          <w:marBottom w:val="0"/>
          <w:divBdr>
            <w:top w:val="none" w:sz="0" w:space="0" w:color="auto"/>
            <w:left w:val="none" w:sz="0" w:space="0" w:color="auto"/>
            <w:bottom w:val="none" w:sz="0" w:space="0" w:color="auto"/>
            <w:right w:val="none" w:sz="0" w:space="0" w:color="auto"/>
          </w:divBdr>
        </w:div>
      </w:divsChild>
    </w:div>
    <w:div w:id="1042250870">
      <w:bodyDiv w:val="1"/>
      <w:marLeft w:val="0"/>
      <w:marRight w:val="0"/>
      <w:marTop w:val="0"/>
      <w:marBottom w:val="0"/>
      <w:divBdr>
        <w:top w:val="none" w:sz="0" w:space="0" w:color="auto"/>
        <w:left w:val="none" w:sz="0" w:space="0" w:color="auto"/>
        <w:bottom w:val="none" w:sz="0" w:space="0" w:color="auto"/>
        <w:right w:val="none" w:sz="0" w:space="0" w:color="auto"/>
      </w:divBdr>
    </w:div>
    <w:div w:id="1605116939">
      <w:bodyDiv w:val="1"/>
      <w:marLeft w:val="0"/>
      <w:marRight w:val="0"/>
      <w:marTop w:val="0"/>
      <w:marBottom w:val="0"/>
      <w:divBdr>
        <w:top w:val="none" w:sz="0" w:space="0" w:color="auto"/>
        <w:left w:val="none" w:sz="0" w:space="0" w:color="auto"/>
        <w:bottom w:val="none" w:sz="0" w:space="0" w:color="auto"/>
        <w:right w:val="none" w:sz="0" w:space="0" w:color="auto"/>
      </w:divBdr>
    </w:div>
    <w:div w:id="19604568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pdesk@uvic.ca" TargetMode="External"/><Relationship Id="rId18" Type="http://schemas.openxmlformats.org/officeDocument/2006/relationships/hyperlink" Target="https://bright.uvic.ca/d2l/le/lessons/67176/units/354960" TargetMode="External"/><Relationship Id="rId26" Type="http://schemas.openxmlformats.org/officeDocument/2006/relationships/hyperlink" Target="https://www.canada.ca/content/dam/phac-aspc/documents/corporate/publications/chief-public-health-officer-reports-state-public-health-canada/from-risk-resilience-equity-approach-covid-19/cpho-covid-report-eng.pdf" TargetMode="External"/><Relationship Id="rId39" Type="http://schemas.openxmlformats.org/officeDocument/2006/relationships/hyperlink" Target="https://www.uvic.ca/services/studentlife/initiatives/sexualized-violence/index.php" TargetMode="External"/><Relationship Id="rId21" Type="http://schemas.openxmlformats.org/officeDocument/2006/relationships/hyperlink" Target="http://www.rcsd.uvic.ca" TargetMode="External"/><Relationship Id="rId34" Type="http://schemas.openxmlformats.org/officeDocument/2006/relationships/hyperlink" Target="https://www.uvic.ca/services/indigenous/" TargetMode="External"/><Relationship Id="rId42" Type="http://schemas.openxmlformats.org/officeDocument/2006/relationships/hyperlink" Target="https://onlineacademiccommunity.uvic.ca/LearnAnywhere/home-page/well-being/" TargetMode="External"/><Relationship Id="rId47" Type="http://schemas.openxmlformats.org/officeDocument/2006/relationships/hyperlink" Target="https://www.uvic.ca/calendar/undergrad/index.php" TargetMode="External"/><Relationship Id="rId50" Type="http://schemas.openxmlformats.org/officeDocument/2006/relationships/hyperlink" Target="https://www.uvic.ca/vpfo/departments/privacy/" TargetMode="External"/><Relationship Id="rId55" Type="http://schemas.openxmlformats.org/officeDocument/2006/relationships/hyperlink" Target="https://www.uvic.ca/learningandteaching/cac/" TargetMode="External"/><Relationship Id="rId63" Type="http://schemas.openxmlformats.org/officeDocument/2006/relationships/hyperlink" Target="https://www.uvic.ca/universitysecretary/assets/docs/policies/AC1300.pdf"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onlineacademiccommunity.uvic.ca/LearnAnywhere/online-tools/" TargetMode="External"/><Relationship Id="rId29" Type="http://schemas.openxmlformats.org/officeDocument/2006/relationships/hyperlink" Target="https://web.uvic.ca/calendar/general/dat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oods@uvic.ca" TargetMode="External"/><Relationship Id="rId24" Type="http://schemas.openxmlformats.org/officeDocument/2006/relationships/hyperlink" Target="https://www.idunn.no/doi/epdf/10.18261/issn.2535-7913-2020-01-08" TargetMode="External"/><Relationship Id="rId32" Type="http://schemas.openxmlformats.org/officeDocument/2006/relationships/hyperlink" Target="https://libguides.uvic.ca/hinfo" TargetMode="External"/><Relationship Id="rId37" Type="http://schemas.openxmlformats.org/officeDocument/2006/relationships/hyperlink" Target="https://uvicombudsperson.ca/" TargetMode="External"/><Relationship Id="rId40" Type="http://schemas.openxmlformats.org/officeDocument/2006/relationships/hyperlink" Target="https://www.uvic.ca/student-wellness/wellness-resources/mental-health/" TargetMode="External"/><Relationship Id="rId45" Type="http://schemas.openxmlformats.org/officeDocument/2006/relationships/hyperlink" Target="http://www.uvic.ca/hsd/hinf/undergraduate/policies/index.php" TargetMode="External"/><Relationship Id="rId53" Type="http://schemas.openxmlformats.org/officeDocument/2006/relationships/hyperlink" Target="https://bright.uvic.ca/d2l/le/discovery/view/course/132610" TargetMode="External"/><Relationship Id="rId58" Type="http://schemas.openxmlformats.org/officeDocument/2006/relationships/hyperlink" Target="https://www.uvic.ca/ohse/assets/docs/BH_policies_Nov1_2013.pdf" TargetMode="External"/><Relationship Id="rId66" Type="http://schemas.openxmlformats.org/officeDocument/2006/relationships/hyperlink" Target="mailto:privacyinfo@uvic.ca" TargetMode="External"/><Relationship Id="rId5" Type="http://schemas.openxmlformats.org/officeDocument/2006/relationships/settings" Target="settings.xml"/><Relationship Id="rId15" Type="http://schemas.openxmlformats.org/officeDocument/2006/relationships/hyperlink" Target="https://onlineacademiccommunity.uvic.ca/LearnAnywhere/" TargetMode="External"/><Relationship Id="rId23" Type="http://schemas.openxmlformats.org/officeDocument/2006/relationships/hyperlink" Target="file:///C:\Users\Ron%20&amp;%20Trudy\Downloads\9789289054553-eng.pdf" TargetMode="External"/><Relationship Id="rId28" Type="http://schemas.openxmlformats.org/officeDocument/2006/relationships/hyperlink" Target="http://ces.uvic.ca/" TargetMode="External"/><Relationship Id="rId36" Type="http://schemas.openxmlformats.org/officeDocument/2006/relationships/hyperlink" Target="https://www.uvic.ca/science/math-statistics/current-students/undergraduate/msac/index.php" TargetMode="External"/><Relationship Id="rId49" Type="http://schemas.openxmlformats.org/officeDocument/2006/relationships/hyperlink" Target="https://www.uvic.ca/calendar/undergrad/index.php" TargetMode="External"/><Relationship Id="rId57" Type="http://schemas.openxmlformats.org/officeDocument/2006/relationships/hyperlink" Target="https://www.uvic.ca/universitysecretary/assets/docs/policies/GV0205_1150_.pdf" TargetMode="External"/><Relationship Id="rId61" Type="http://schemas.openxmlformats.org/officeDocument/2006/relationships/hyperlink" Target="https://uvss.ca/" TargetMode="External"/><Relationship Id="rId10" Type="http://schemas.openxmlformats.org/officeDocument/2006/relationships/hyperlink" Target="mailto:afarghali@uvic.ca" TargetMode="External"/><Relationship Id="rId19" Type="http://schemas.openxmlformats.org/officeDocument/2006/relationships/hyperlink" Target="https://www.uvic.ca/services/indigenous/house/index.php" TargetMode="External"/><Relationship Id="rId31" Type="http://schemas.openxmlformats.org/officeDocument/2006/relationships/hyperlink" Target="https://www.uvic.ca/equity/" TargetMode="External"/><Relationship Id="rId44" Type="http://schemas.openxmlformats.org/officeDocument/2006/relationships/hyperlink" Target="https://www.uvic.ca/student-wellness/index.php" TargetMode="External"/><Relationship Id="rId52" Type="http://schemas.openxmlformats.org/officeDocument/2006/relationships/hyperlink" Target="https://www.uvic.ca/services/cal/" TargetMode="External"/><Relationship Id="rId60" Type="http://schemas.openxmlformats.org/officeDocument/2006/relationships/hyperlink" Target="http://www.uvic.ca/svp" TargetMode="External"/><Relationship Id="rId65" Type="http://schemas.openxmlformats.org/officeDocument/2006/relationships/hyperlink" Target="mailto:onlineconduct@uvic.c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ltsisupport@uvic.ca" TargetMode="External"/><Relationship Id="rId22" Type="http://schemas.openxmlformats.org/officeDocument/2006/relationships/hyperlink" Target="https://link-springer-com.ezproxy.library.uvic.ca/content/pdf/10.1057/sth.2015.18.pdf" TargetMode="External"/><Relationship Id="rId27" Type="http://schemas.openxmlformats.org/officeDocument/2006/relationships/hyperlink" Target="https://www.uvic.ca/library/research/citation/documents/apa.pdf" TargetMode="External"/><Relationship Id="rId30" Type="http://schemas.openxmlformats.org/officeDocument/2006/relationships/hyperlink" Target="https://www.uvic.ca/systems/services/contact/index.php" TargetMode="External"/><Relationship Id="rId35" Type="http://schemas.openxmlformats.org/officeDocument/2006/relationships/hyperlink" Target="https://www.uvic.ca/learningandteaching/students/index.php" TargetMode="External"/><Relationship Id="rId43" Type="http://schemas.openxmlformats.org/officeDocument/2006/relationships/hyperlink" Target="https://www.uvic.ca/student-wellness/index.php" TargetMode="External"/><Relationship Id="rId48" Type="http://schemas.openxmlformats.org/officeDocument/2006/relationships/hyperlink" Target="https://www.uvic.ca/calendar/undergrad/index.php" TargetMode="External"/><Relationship Id="rId56" Type="http://schemas.openxmlformats.org/officeDocument/2006/relationships/hyperlink" Target="https://onlineacademiccommunity.uvic.ca/writingresources/" TargetMode="External"/><Relationship Id="rId64" Type="http://schemas.openxmlformats.org/officeDocument/2006/relationships/hyperlink" Target="mailto:infocal@uvic.ca" TargetMode="External"/><Relationship Id="rId8" Type="http://schemas.openxmlformats.org/officeDocument/2006/relationships/endnotes" Target="endnotes.xml"/><Relationship Id="rId51" Type="http://schemas.openxmlformats.org/officeDocument/2006/relationships/hyperlink" Target="https://www.uvic.ca/services/cal/" TargetMode="External"/><Relationship Id="rId3" Type="http://schemas.openxmlformats.org/officeDocument/2006/relationships/styles" Target="styles.xml"/><Relationship Id="rId12" Type="http://schemas.openxmlformats.org/officeDocument/2006/relationships/hyperlink" Target="https://www.uvic.ca/systems/about/clientservices/servicecentre/index.php" TargetMode="External"/><Relationship Id="rId17" Type="http://schemas.openxmlformats.org/officeDocument/2006/relationships/hyperlink" Target="https://bright.uvic.ca/d2l/home/67176" TargetMode="External"/><Relationship Id="rId25" Type="http://schemas.openxmlformats.org/officeDocument/2006/relationships/hyperlink" Target="https://journals.sagepub.com/doi/pdf/10.1177/0840470420917172" TargetMode="External"/><Relationship Id="rId33" Type="http://schemas.openxmlformats.org/officeDocument/2006/relationships/hyperlink" Target="https://www.uvic.ca/hsd/undergraduate/indigenous/issc/index.php" TargetMode="External"/><Relationship Id="rId38" Type="http://schemas.openxmlformats.org/officeDocument/2006/relationships/hyperlink" Target="https://www.uvic.ca/services/studentlife/" TargetMode="External"/><Relationship Id="rId46" Type="http://schemas.openxmlformats.org/officeDocument/2006/relationships/hyperlink" Target="https://www.uvic.ca/calendar/undergrad/index.php" TargetMode="External"/><Relationship Id="rId59" Type="http://schemas.openxmlformats.org/officeDocument/2006/relationships/hyperlink" Target="mailto:svpcoordinator@uvic.ca" TargetMode="External"/><Relationship Id="rId67" Type="http://schemas.openxmlformats.org/officeDocument/2006/relationships/fontTable" Target="fontTable.xml"/><Relationship Id="rId20" Type="http://schemas.openxmlformats.org/officeDocument/2006/relationships/hyperlink" Target="http://ltc.uvic.ca/servicesprograms/twc.php" TargetMode="External"/><Relationship Id="rId41" Type="http://schemas.openxmlformats.org/officeDocument/2006/relationships/hyperlink" Target="http://www.uvic.ca/library/index.php" TargetMode="External"/><Relationship Id="rId54" Type="http://schemas.openxmlformats.org/officeDocument/2006/relationships/hyperlink" Target="https://www.uvic.ca/calendar/undergrad/index.php" TargetMode="External"/><Relationship Id="rId62" Type="http://schemas.openxmlformats.org/officeDocument/2006/relationships/hyperlink" Target="https://www.uvic.ca/universitysecretary/assets/docs/policies/IM73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S:\Current%20Directory\Templates\UVicEdge_HINF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CE79F-57A9-4396-A402-287D3AFB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UVicEdge_HINF_Letterhead</Template>
  <TotalTime>4062</TotalTime>
  <Pages>15</Pages>
  <Words>6766</Words>
  <Characters>38569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polomark</dc:creator>
  <cp:lastModifiedBy>Ron &amp; Trudy</cp:lastModifiedBy>
  <cp:revision>133</cp:revision>
  <cp:lastPrinted>2022-12-21T19:14:00Z</cp:lastPrinted>
  <dcterms:created xsi:type="dcterms:W3CDTF">2022-10-20T21:27:00Z</dcterms:created>
  <dcterms:modified xsi:type="dcterms:W3CDTF">2022-12-21T19:15:00Z</dcterms:modified>
</cp:coreProperties>
</file>